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108" w:type="dxa"/>
        <w:tblLayout w:type="fixed"/>
        <w:tblLook w:val="0000" w:firstRow="0" w:lastRow="0" w:firstColumn="0" w:lastColumn="0" w:noHBand="0" w:noVBand="0"/>
      </w:tblPr>
      <w:tblGrid>
        <w:gridCol w:w="3261"/>
        <w:gridCol w:w="5953"/>
      </w:tblGrid>
      <w:tr w:rsidR="00C65CE8" w14:paraId="2CE5F05F" w14:textId="77777777">
        <w:trPr>
          <w:trHeight w:val="1900"/>
        </w:trPr>
        <w:tc>
          <w:tcPr>
            <w:tcW w:w="3261" w:type="dxa"/>
          </w:tcPr>
          <w:p w14:paraId="3D1AB944" w14:textId="77777777" w:rsidR="00C65CE8" w:rsidRDefault="00000000">
            <w:pPr>
              <w:pStyle w:val="Heading5"/>
              <w:spacing w:before="0"/>
            </w:pPr>
            <w:r>
              <w:t>ỦY BAN NHÂN DÂN</w:t>
            </w:r>
          </w:p>
          <w:p w14:paraId="454244DD" w14:textId="77777777" w:rsidR="00C65CE8" w:rsidRDefault="00000000">
            <w:pPr>
              <w:pStyle w:val="Heading5"/>
              <w:spacing w:before="0"/>
            </w:pPr>
            <w:r>
              <w:t>TỈNH HÀ TĨNH</w:t>
            </w:r>
          </w:p>
          <w:p w14:paraId="1A58AB74" w14:textId="77777777" w:rsidR="00C65CE8" w:rsidRDefault="00000000">
            <w:pPr>
              <w:pStyle w:val="Heading5"/>
              <w:spacing w:before="0"/>
              <w:jc w:val="both"/>
            </w:pPr>
            <w:r>
              <mc:AlternateContent>
                <mc:Choice Requires="wps">
                  <w:drawing>
                    <wp:anchor distT="4294967293" distB="4294967293" distL="114300" distR="114300" simplePos="0" relativeHeight="251659264" behindDoc="0" locked="0" layoutInCell="1" allowOverlap="1" wp14:anchorId="6B51311B" wp14:editId="24D5D651">
                      <wp:simplePos x="0" y="0"/>
                      <wp:positionH relativeFrom="column">
                        <wp:posOffset>724535</wp:posOffset>
                      </wp:positionH>
                      <wp:positionV relativeFrom="paragraph">
                        <wp:posOffset>29210</wp:posOffset>
                      </wp:positionV>
                      <wp:extent cx="470535" cy="0"/>
                      <wp:effectExtent l="10160" t="10160" r="5080" b="889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6FF84" id="Line 9"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05pt,2.3pt" to="94.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"/>
                  </w:pict>
                </mc:Fallback>
              </mc:AlternateContent>
            </w:r>
          </w:p>
          <w:p w14:paraId="56B63A76" w14:textId="77777777" w:rsidR="00C65CE8" w:rsidRDefault="00000000">
            <w:pPr>
              <w:spacing w:before="120"/>
              <w:jc w:val="center"/>
              <w:rPr>
                <w:sz w:val="26"/>
                <w:szCs w:val="26"/>
              </w:rPr>
            </w:pPr>
            <w:r>
              <w:rPr>
                <w:sz w:val="26"/>
                <w:szCs w:val="26"/>
              </w:rPr>
              <w:t>Số:            /UBND-NL</w:t>
            </w:r>
            <w:r>
              <w:rPr>
                <w:sz w:val="26"/>
                <w:szCs w:val="26"/>
                <w:vertAlign w:val="subscript"/>
              </w:rPr>
              <w:t>3</w:t>
            </w:r>
          </w:p>
          <w:p w14:paraId="27ED98FC" w14:textId="2330D55D" w:rsidR="00C65CE8" w:rsidRDefault="00000000">
            <w:pPr>
              <w:spacing w:before="120"/>
              <w:jc w:val="center"/>
              <w:rPr>
                <w:sz w:val="24"/>
                <w:szCs w:val="24"/>
              </w:rPr>
            </w:pPr>
            <w:r>
              <w:rPr>
                <w:sz w:val="24"/>
                <w:szCs w:val="24"/>
              </w:rPr>
              <w:t xml:space="preserve">V/v rà soát, hoàn thiện </w:t>
            </w:r>
            <w:r w:rsidRPr="0023793B">
              <w:rPr>
                <w:sz w:val="24"/>
                <w:szCs w:val="24"/>
              </w:rPr>
              <w:t>Đề án kiểm soát ô nhiễm môi trường đối với các dự án có nguy cơ ô nhiễm môi trường cao</w:t>
            </w:r>
          </w:p>
        </w:tc>
        <w:tc>
          <w:tcPr>
            <w:tcW w:w="5953" w:type="dxa"/>
          </w:tcPr>
          <w:p w14:paraId="6112C666" w14:textId="77777777" w:rsidR="00C65CE8" w:rsidRDefault="00000000">
            <w:pPr>
              <w:jc w:val="center"/>
              <w:rPr>
                <w:b/>
                <w:sz w:val="26"/>
                <w:szCs w:val="26"/>
              </w:rPr>
            </w:pPr>
            <w:r>
              <w:rPr>
                <w:b/>
                <w:sz w:val="26"/>
                <w:szCs w:val="26"/>
              </w:rPr>
              <w:t xml:space="preserve">CỘNG HÒA XÃ HỘI CHỦ NGHĨA VIỆT </w:t>
            </w:r>
            <w:smartTag w:uri="urn:schemas-microsoft-com:office:smarttags" w:element="place">
              <w:smartTag w:uri="urn:schemas-microsoft-com:office:smarttags" w:element="country-region">
                <w:r>
                  <w:rPr>
                    <w:b/>
                    <w:sz w:val="26"/>
                    <w:szCs w:val="26"/>
                  </w:rPr>
                  <w:t>NAM</w:t>
                </w:r>
              </w:smartTag>
            </w:smartTag>
          </w:p>
          <w:p w14:paraId="28522281" w14:textId="77777777" w:rsidR="00C65CE8" w:rsidRDefault="00000000">
            <w:pPr>
              <w:pStyle w:val="Heading2"/>
              <w:jc w:val="center"/>
            </w:pPr>
            <w:r>
              <w:t>Độc lập - Tự do - Hạnh phúc</w:t>
            </w:r>
          </w:p>
          <w:p w14:paraId="72027478" w14:textId="77777777" w:rsidR="00C65CE8" w:rsidRDefault="00000000">
            <w:pPr>
              <w:jc w:val="both"/>
              <w:rPr>
                <w:sz w:val="26"/>
                <w:szCs w:val="26"/>
              </w:rPr>
            </w:pPr>
            <w:r>
              <w:rPr>
                <w:noProof/>
                <w:sz w:val="26"/>
                <w:szCs w:val="26"/>
              </w:rPr>
              <mc:AlternateContent>
                <mc:Choice Requires="wps">
                  <w:drawing>
                    <wp:anchor distT="4294967293" distB="4294967293" distL="114300" distR="114300" simplePos="0" relativeHeight="251660288" behindDoc="0" locked="0" layoutInCell="1" allowOverlap="1" wp14:anchorId="3A8B9E7E" wp14:editId="194C230A">
                      <wp:simplePos x="0" y="0"/>
                      <wp:positionH relativeFrom="column">
                        <wp:posOffset>739775</wp:posOffset>
                      </wp:positionH>
                      <wp:positionV relativeFrom="paragraph">
                        <wp:posOffset>30480</wp:posOffset>
                      </wp:positionV>
                      <wp:extent cx="2171700" cy="0"/>
                      <wp:effectExtent l="6350" t="11430" r="12700" b="762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BA0F1" id="Line 10"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25pt,2.4pt" to="229.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"/>
                  </w:pict>
                </mc:Fallback>
              </mc:AlternateContent>
            </w:r>
          </w:p>
          <w:p w14:paraId="633B15FB" w14:textId="77777777" w:rsidR="00C65CE8" w:rsidRDefault="00000000">
            <w:pPr>
              <w:spacing w:before="120"/>
              <w:jc w:val="both"/>
              <w:rPr>
                <w:b/>
                <w:i/>
              </w:rPr>
            </w:pPr>
            <w:r>
              <w:rPr>
                <w:i/>
              </w:rPr>
              <w:t xml:space="preserve">               Hà Tĩnh, ngày         tháng         năm 2024</w:t>
            </w:r>
          </w:p>
          <w:p w14:paraId="6CC717B8" w14:textId="77777777" w:rsidR="00C65CE8" w:rsidRDefault="00C65CE8">
            <w:pPr>
              <w:jc w:val="both"/>
              <w:rPr>
                <w:sz w:val="26"/>
                <w:szCs w:val="26"/>
              </w:rPr>
            </w:pPr>
          </w:p>
        </w:tc>
      </w:tr>
    </w:tbl>
    <w:p w14:paraId="0C43302D" w14:textId="77777777" w:rsidR="00C65CE8" w:rsidRPr="0023793B" w:rsidRDefault="00C65C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407"/>
      </w:tblGrid>
      <w:tr w:rsidR="0023793B" w14:paraId="26D49D89" w14:textId="77777777" w:rsidTr="008C6185">
        <w:tc>
          <w:tcPr>
            <w:tcW w:w="2835" w:type="dxa"/>
          </w:tcPr>
          <w:p w14:paraId="66C8A0DA" w14:textId="77777777" w:rsidR="0023793B" w:rsidRDefault="0023793B" w:rsidP="008C6185">
            <w:pPr>
              <w:spacing w:before="120"/>
              <w:jc w:val="both"/>
            </w:pPr>
            <w:r>
              <w:t xml:space="preserve">                      Kính gửi:</w:t>
            </w:r>
          </w:p>
        </w:tc>
        <w:tc>
          <w:tcPr>
            <w:tcW w:w="6407" w:type="dxa"/>
          </w:tcPr>
          <w:p w14:paraId="39CFB43F" w14:textId="77777777" w:rsidR="0023793B" w:rsidRDefault="0023793B" w:rsidP="008C6185">
            <w:pPr>
              <w:spacing w:before="120"/>
              <w:jc w:val="both"/>
            </w:pPr>
          </w:p>
          <w:p w14:paraId="7042A1B0" w14:textId="77777777" w:rsidR="0023793B" w:rsidRDefault="0023793B" w:rsidP="008C6185">
            <w:pPr>
              <w:jc w:val="both"/>
              <w:rPr>
                <w:bCs/>
                <w:color w:val="000000"/>
              </w:rPr>
            </w:pPr>
            <w:r>
              <w:rPr>
                <w:bCs/>
                <w:color w:val="000000"/>
              </w:rPr>
              <w:t xml:space="preserve">- Các Sở: </w:t>
            </w:r>
            <w:r>
              <w:t>Tài nguyên và Môi trường</w:t>
            </w:r>
            <w:r>
              <w:rPr>
                <w:bCs/>
                <w:color w:val="000000"/>
              </w:rPr>
              <w:t xml:space="preserve">, Kế hoạch Đầu </w:t>
            </w:r>
            <w:r>
              <w:rPr>
                <w:bCs/>
                <w:color w:val="000000"/>
                <w:lang w:val="vi-VN"/>
              </w:rPr>
              <w:t>tư,</w:t>
            </w:r>
          </w:p>
          <w:p w14:paraId="4741BDBF" w14:textId="77777777" w:rsidR="0023793B" w:rsidRDefault="0023793B" w:rsidP="008C6185">
            <w:pPr>
              <w:jc w:val="both"/>
              <w:rPr>
                <w:bCs/>
                <w:color w:val="000000"/>
              </w:rPr>
            </w:pPr>
            <w:r>
              <w:rPr>
                <w:bCs/>
                <w:color w:val="000000"/>
              </w:rPr>
              <w:t xml:space="preserve">   Khoa học và Công </w:t>
            </w:r>
            <w:r>
              <w:rPr>
                <w:bCs/>
                <w:color w:val="000000"/>
                <w:lang w:val="vi-VN"/>
              </w:rPr>
              <w:t>nghệ,</w:t>
            </w:r>
            <w:r>
              <w:rPr>
                <w:bCs/>
                <w:color w:val="000000"/>
              </w:rPr>
              <w:t xml:space="preserve"> Nông nghiệp và </w:t>
            </w:r>
            <w:r>
              <w:rPr>
                <w:bCs/>
                <w:color w:val="000000"/>
                <w:lang w:val="vi-VN"/>
              </w:rPr>
              <w:t>PTNT,</w:t>
            </w:r>
            <w:r>
              <w:rPr>
                <w:bCs/>
                <w:color w:val="000000"/>
              </w:rPr>
              <w:t xml:space="preserve"> </w:t>
            </w:r>
          </w:p>
          <w:p w14:paraId="401915F0" w14:textId="77777777" w:rsidR="0023793B" w:rsidRDefault="0023793B" w:rsidP="008C6185">
            <w:pPr>
              <w:jc w:val="both"/>
              <w:rPr>
                <w:bCs/>
                <w:color w:val="000000"/>
              </w:rPr>
            </w:pPr>
            <w:r>
              <w:rPr>
                <w:bCs/>
                <w:color w:val="000000"/>
              </w:rPr>
              <w:t xml:space="preserve">   Tài </w:t>
            </w:r>
            <w:r>
              <w:rPr>
                <w:bCs/>
                <w:color w:val="000000"/>
                <w:lang w:val="vi-VN"/>
              </w:rPr>
              <w:t>chính,</w:t>
            </w:r>
            <w:r>
              <w:rPr>
                <w:bCs/>
                <w:color w:val="000000"/>
              </w:rPr>
              <w:t xml:space="preserve"> </w:t>
            </w:r>
            <w:r>
              <w:rPr>
                <w:bCs/>
                <w:color w:val="000000"/>
                <w:lang w:val="vi-VN"/>
              </w:rPr>
              <w:t>Xây dựng</w:t>
            </w:r>
            <w:r>
              <w:rPr>
                <w:bCs/>
                <w:color w:val="000000"/>
              </w:rPr>
              <w:t xml:space="preserve">, </w:t>
            </w:r>
            <w:r>
              <w:rPr>
                <w:bCs/>
              </w:rPr>
              <w:t xml:space="preserve">Tư pháp, </w:t>
            </w:r>
            <w:r>
              <w:rPr>
                <w:bCs/>
                <w:color w:val="000000"/>
              </w:rPr>
              <w:t xml:space="preserve">Công </w:t>
            </w:r>
            <w:r>
              <w:rPr>
                <w:bCs/>
                <w:color w:val="000000"/>
                <w:lang w:val="vi-VN"/>
              </w:rPr>
              <w:t>Thương;</w:t>
            </w:r>
            <w:r>
              <w:rPr>
                <w:bCs/>
                <w:color w:val="000000"/>
              </w:rPr>
              <w:t xml:space="preserve"> </w:t>
            </w:r>
          </w:p>
          <w:p w14:paraId="1D6B71F4" w14:textId="77777777" w:rsidR="0023793B" w:rsidRDefault="0023793B" w:rsidP="008C6185">
            <w:pPr>
              <w:jc w:val="both"/>
              <w:rPr>
                <w:bCs/>
                <w:color w:val="000000"/>
              </w:rPr>
            </w:pPr>
            <w:r>
              <w:rPr>
                <w:bCs/>
                <w:color w:val="000000"/>
                <w:lang w:val="vi-VN"/>
              </w:rPr>
              <w:t xml:space="preserve">- Ban </w:t>
            </w:r>
            <w:r>
              <w:rPr>
                <w:bCs/>
                <w:color w:val="000000"/>
              </w:rPr>
              <w:t>Q</w:t>
            </w:r>
            <w:r>
              <w:rPr>
                <w:bCs/>
                <w:color w:val="000000"/>
                <w:lang w:val="vi-VN"/>
              </w:rPr>
              <w:t>uản lý Khu kinh tế tỉnh;</w:t>
            </w:r>
          </w:p>
          <w:p w14:paraId="3DFF6858" w14:textId="77777777" w:rsidR="0023793B" w:rsidRDefault="0023793B" w:rsidP="008C6185">
            <w:pPr>
              <w:jc w:val="both"/>
              <w:rPr>
                <w:bCs/>
                <w:color w:val="000000"/>
              </w:rPr>
            </w:pPr>
            <w:r>
              <w:rPr>
                <w:bCs/>
                <w:color w:val="000000"/>
              </w:rPr>
              <w:t>- Công an tỉnh;</w:t>
            </w:r>
          </w:p>
          <w:p w14:paraId="0A52D57C" w14:textId="77777777" w:rsidR="0023793B" w:rsidRDefault="0023793B" w:rsidP="008C6185">
            <w:pPr>
              <w:jc w:val="both"/>
              <w:rPr>
                <w:lang w:val="vi-VN"/>
              </w:rPr>
            </w:pPr>
            <w:r>
              <w:rPr>
                <w:bCs/>
                <w:color w:val="000000"/>
              </w:rPr>
              <w:t>- UBND các huyện, thành phố, thị xã.</w:t>
            </w:r>
          </w:p>
        </w:tc>
      </w:tr>
      <w:tr w:rsidR="0023793B" w14:paraId="2E851AC7" w14:textId="77777777" w:rsidTr="008C6185">
        <w:tc>
          <w:tcPr>
            <w:tcW w:w="2835" w:type="dxa"/>
          </w:tcPr>
          <w:p w14:paraId="45AC600B" w14:textId="77777777" w:rsidR="0023793B" w:rsidRDefault="0023793B" w:rsidP="008C6185">
            <w:pPr>
              <w:spacing w:before="120"/>
              <w:jc w:val="both"/>
              <w:rPr>
                <w:lang w:val="vi-VN"/>
              </w:rPr>
            </w:pPr>
          </w:p>
        </w:tc>
        <w:tc>
          <w:tcPr>
            <w:tcW w:w="6407" w:type="dxa"/>
          </w:tcPr>
          <w:p w14:paraId="00ED6695" w14:textId="77777777" w:rsidR="0023793B" w:rsidRDefault="0023793B" w:rsidP="008C6185">
            <w:pPr>
              <w:jc w:val="both"/>
            </w:pPr>
          </w:p>
        </w:tc>
      </w:tr>
    </w:tbl>
    <w:p w14:paraId="5F52CBE6" w14:textId="77777777" w:rsidR="00C65CE8" w:rsidRPr="0023793B" w:rsidRDefault="00C65CE8"/>
    <w:p w14:paraId="71E50C65" w14:textId="77777777" w:rsidR="00C65CE8" w:rsidRDefault="00000000">
      <w:pPr>
        <w:spacing w:before="120"/>
        <w:jc w:val="both"/>
        <w:rPr>
          <w:lang w:val="vi-VN"/>
        </w:rPr>
      </w:pPr>
      <w:r>
        <w:rPr>
          <w:lang w:val="vi-VN"/>
        </w:rPr>
        <w:tab/>
        <w:t>Xem xét đề nghị của Sở Tài nguyên và Môi trường tại Văn bản số 840/STNMT-MT ngày 28/02/2024 về việc đề nghị phê duyệt “Đề án kiểm soát ô nhiễm môi trường đối với các dự án có nguy cơ ô nhiễm môi trường cao”</w:t>
      </w:r>
      <w:r>
        <w:rPr>
          <w:i/>
          <w:lang w:val="vi-VN"/>
        </w:rPr>
        <w:t xml:space="preserve"> (Văn bản gửi kèm triên hệ thống điện tử)</w:t>
      </w:r>
      <w:r>
        <w:rPr>
          <w:lang w:val="vi-VN"/>
        </w:rPr>
        <w:t>;</w:t>
      </w:r>
      <w:r>
        <w:rPr>
          <w:i/>
          <w:lang w:val="vi-VN"/>
        </w:rPr>
        <w:t xml:space="preserve"> </w:t>
      </w:r>
    </w:p>
    <w:p w14:paraId="7B19766D" w14:textId="77777777" w:rsidR="00C65CE8" w:rsidRDefault="00000000">
      <w:pPr>
        <w:spacing w:before="120"/>
        <w:ind w:firstLine="720"/>
        <w:jc w:val="both"/>
        <w:rPr>
          <w:lang w:val="vi-VN"/>
        </w:rPr>
      </w:pPr>
      <w:r>
        <w:rPr>
          <w:lang w:val="vi-VN"/>
        </w:rPr>
        <w:t xml:space="preserve">Phó Chủ tịch Thường trực UBND tỉnh có ý kiến như sau: </w:t>
      </w:r>
    </w:p>
    <w:p w14:paraId="1AE12305" w14:textId="054E64D2" w:rsidR="00C65CE8" w:rsidRDefault="00000000">
      <w:pPr>
        <w:spacing w:before="120"/>
        <w:ind w:firstLine="720"/>
        <w:jc w:val="both"/>
        <w:rPr>
          <w:lang w:val="vi-VN"/>
        </w:rPr>
      </w:pPr>
      <w:r>
        <w:rPr>
          <w:lang w:val="vi-VN"/>
        </w:rPr>
        <w:t xml:space="preserve">Giao Sở Tài nguyên và Môi trường chủ trì, phối hợp với các cơ quan có liên quan </w:t>
      </w:r>
      <w:r w:rsidRPr="0023793B">
        <w:rPr>
          <w:lang w:val="vi-VN"/>
        </w:rPr>
        <w:t xml:space="preserve">kiểm tra, </w:t>
      </w:r>
      <w:r>
        <w:rPr>
          <w:lang w:val="vi-VN"/>
        </w:rPr>
        <w:t>soát</w:t>
      </w:r>
      <w:r w:rsidRPr="0023793B">
        <w:rPr>
          <w:lang w:val="vi-VN"/>
        </w:rPr>
        <w:t xml:space="preserve"> xét</w:t>
      </w:r>
      <w:r>
        <w:rPr>
          <w:lang w:val="vi-VN"/>
        </w:rPr>
        <w:t>,</w:t>
      </w:r>
      <w:r w:rsidRPr="0023793B">
        <w:rPr>
          <w:lang w:val="vi-VN"/>
        </w:rPr>
        <w:t xml:space="preserve"> đối chiếu với Báo cáo công tác bảo vệ môi trường năm 2024 tại Báo cáo số 525/BC-UBND ngày 11/11/2024 của UBND tỉnh và hiện trạng môi trường trên địa bàn tỉnh; rà soát, cập nhập, bổ sung thông tin, số liệu liên quan, hoàn chỉnh Đề án nêu trên đảm bảo phù hợp, sát thực tế, đúng quy định, tham mưu UBND tỉnh trước ngày 10/12/2024 để báo cáo Ban Cán sự Đảng UBND tỉnh trình Ban Thường vụ Tỉnh ủy ban hành theo đúng quy định; đồng thời, chủ động tham mưu UBND tỉnh nội dung chỉ đạo triển khai thực hiện Đề án nêu trên sau khi Ban Thường vụ Tỉnh ủy ban hành</w:t>
      </w:r>
      <w:r>
        <w:rPr>
          <w:lang w:val="vi-VN"/>
        </w:rPr>
        <w:t>./.</w:t>
      </w:r>
    </w:p>
    <w:p w14:paraId="4A092E30" w14:textId="77777777" w:rsidR="00C65CE8" w:rsidRDefault="00C65CE8">
      <w:pPr>
        <w:autoSpaceDE w:val="0"/>
        <w:autoSpaceDN w:val="0"/>
        <w:adjustRightInd w:val="0"/>
        <w:spacing w:before="120"/>
        <w:jc w:val="both"/>
        <w:rPr>
          <w:spacing w:val="-4"/>
          <w:sz w:val="12"/>
          <w:lang w:val="vi-VN"/>
        </w:rPr>
      </w:pPr>
    </w:p>
    <w:tbl>
      <w:tblPr>
        <w:tblW w:w="9214" w:type="dxa"/>
        <w:tblInd w:w="108" w:type="dxa"/>
        <w:tblLayout w:type="fixed"/>
        <w:tblLook w:val="0000" w:firstRow="0" w:lastRow="0" w:firstColumn="0" w:lastColumn="0" w:noHBand="0" w:noVBand="0"/>
      </w:tblPr>
      <w:tblGrid>
        <w:gridCol w:w="4678"/>
        <w:gridCol w:w="4536"/>
      </w:tblGrid>
      <w:tr w:rsidR="00C65CE8" w:rsidRPr="0023793B" w14:paraId="01917A90" w14:textId="77777777">
        <w:tc>
          <w:tcPr>
            <w:tcW w:w="4678" w:type="dxa"/>
          </w:tcPr>
          <w:p w14:paraId="5D3DCA31" w14:textId="77777777" w:rsidR="00C65CE8" w:rsidRPr="0023793B" w:rsidRDefault="00000000">
            <w:pPr>
              <w:jc w:val="both"/>
              <w:rPr>
                <w:b/>
                <w:i/>
                <w:sz w:val="24"/>
                <w:szCs w:val="24"/>
                <w:lang w:val="vi-VN"/>
              </w:rPr>
            </w:pPr>
            <w:r>
              <w:rPr>
                <w:b/>
                <w:i/>
                <w:sz w:val="24"/>
                <w:szCs w:val="24"/>
                <w:lang w:val="vi-VN"/>
              </w:rPr>
              <w:t xml:space="preserve"> </w:t>
            </w:r>
            <w:r w:rsidRPr="0023793B">
              <w:rPr>
                <w:b/>
                <w:i/>
                <w:sz w:val="24"/>
                <w:szCs w:val="24"/>
                <w:lang w:val="vi-VN"/>
              </w:rPr>
              <w:t>Nơi nhận:</w:t>
            </w:r>
          </w:p>
          <w:p w14:paraId="2682A314" w14:textId="77777777" w:rsidR="00C65CE8" w:rsidRPr="0023793B" w:rsidRDefault="00000000">
            <w:pPr>
              <w:jc w:val="both"/>
              <w:rPr>
                <w:sz w:val="22"/>
                <w:szCs w:val="22"/>
                <w:lang w:val="vi-VN"/>
              </w:rPr>
            </w:pPr>
            <w:r w:rsidRPr="0023793B">
              <w:rPr>
                <w:sz w:val="22"/>
                <w:szCs w:val="22"/>
                <w:lang w:val="vi-VN"/>
              </w:rPr>
              <w:t>- Như trên;</w:t>
            </w:r>
          </w:p>
          <w:p w14:paraId="7CB6F19B" w14:textId="77777777" w:rsidR="00C65CE8" w:rsidRPr="0023793B" w:rsidRDefault="00000000">
            <w:pPr>
              <w:rPr>
                <w:sz w:val="22"/>
                <w:szCs w:val="22"/>
                <w:lang w:val="vi-VN"/>
              </w:rPr>
            </w:pPr>
            <w:r>
              <w:rPr>
                <w:sz w:val="22"/>
                <w:szCs w:val="22"/>
                <w:lang w:val="vi-VN"/>
              </w:rPr>
              <w:t>- Chủ tịch, PCT</w:t>
            </w:r>
            <w:r w:rsidRPr="0023793B">
              <w:rPr>
                <w:sz w:val="22"/>
                <w:szCs w:val="22"/>
                <w:lang w:val="vi-VN"/>
              </w:rPr>
              <w:t xml:space="preserve"> TT</w:t>
            </w:r>
            <w:r>
              <w:rPr>
                <w:sz w:val="22"/>
                <w:szCs w:val="22"/>
                <w:lang w:val="vi-VN"/>
              </w:rPr>
              <w:t xml:space="preserve"> UBND tỉnh;</w:t>
            </w:r>
          </w:p>
          <w:p w14:paraId="115FC21F" w14:textId="77777777" w:rsidR="00C65CE8" w:rsidRPr="0023793B" w:rsidRDefault="00000000">
            <w:pPr>
              <w:rPr>
                <w:sz w:val="22"/>
                <w:szCs w:val="22"/>
                <w:lang w:val="vi-VN"/>
              </w:rPr>
            </w:pPr>
            <w:r w:rsidRPr="0023793B">
              <w:rPr>
                <w:sz w:val="22"/>
                <w:szCs w:val="22"/>
                <w:lang w:val="vi-VN"/>
              </w:rPr>
              <w:t>- Chánh VP, PCVP phụ trách;</w:t>
            </w:r>
          </w:p>
          <w:p w14:paraId="21A6C7A6" w14:textId="77777777" w:rsidR="00C65CE8" w:rsidRDefault="00000000">
            <w:pPr>
              <w:rPr>
                <w:sz w:val="22"/>
                <w:szCs w:val="22"/>
              </w:rPr>
            </w:pPr>
            <w:r>
              <w:rPr>
                <w:sz w:val="22"/>
                <w:szCs w:val="22"/>
              </w:rPr>
              <w:t>- Trung tâm CB-TH tỉnh;</w:t>
            </w:r>
          </w:p>
          <w:p w14:paraId="1646017A" w14:textId="77777777" w:rsidR="00C65CE8" w:rsidRDefault="00000000">
            <w:pPr>
              <w:jc w:val="both"/>
              <w:rPr>
                <w:sz w:val="22"/>
                <w:szCs w:val="22"/>
              </w:rPr>
            </w:pPr>
            <w:r>
              <w:rPr>
                <w:sz w:val="22"/>
                <w:szCs w:val="22"/>
              </w:rPr>
              <w:t>- Lưu: VT, NL</w:t>
            </w:r>
            <w:r>
              <w:rPr>
                <w:sz w:val="22"/>
                <w:szCs w:val="22"/>
                <w:vertAlign w:val="subscript"/>
              </w:rPr>
              <w:t>3</w:t>
            </w:r>
            <w:r>
              <w:rPr>
                <w:sz w:val="22"/>
                <w:szCs w:val="22"/>
              </w:rPr>
              <w:t>.</w:t>
            </w:r>
          </w:p>
          <w:p w14:paraId="16B35474" w14:textId="77777777" w:rsidR="00C65CE8" w:rsidRDefault="00000000">
            <w:pPr>
              <w:spacing w:before="60"/>
              <w:ind w:firstLine="567"/>
              <w:jc w:val="both"/>
            </w:pPr>
            <w:r>
              <w:t xml:space="preserve">            </w:t>
            </w:r>
          </w:p>
        </w:tc>
        <w:tc>
          <w:tcPr>
            <w:tcW w:w="4536" w:type="dxa"/>
          </w:tcPr>
          <w:p w14:paraId="78BBA347" w14:textId="77777777" w:rsidR="00C65CE8" w:rsidRDefault="00000000">
            <w:pPr>
              <w:jc w:val="center"/>
              <w:rPr>
                <w:b/>
                <w:sz w:val="26"/>
              </w:rPr>
            </w:pPr>
            <w:r>
              <w:rPr>
                <w:b/>
                <w:sz w:val="26"/>
              </w:rPr>
              <w:t>T</w:t>
            </w:r>
            <w:r>
              <w:rPr>
                <w:b/>
                <w:sz w:val="26"/>
                <w:lang w:val="vi-VN"/>
              </w:rPr>
              <w:t>L</w:t>
            </w:r>
            <w:r>
              <w:rPr>
                <w:b/>
                <w:sz w:val="26"/>
              </w:rPr>
              <w:t>. CHỦ TỊCH</w:t>
            </w:r>
          </w:p>
          <w:p w14:paraId="5173E363" w14:textId="77777777" w:rsidR="00C65CE8" w:rsidRDefault="00000000">
            <w:pPr>
              <w:jc w:val="center"/>
              <w:rPr>
                <w:b/>
                <w:sz w:val="26"/>
                <w:lang w:val="vi-VN"/>
              </w:rPr>
            </w:pPr>
            <w:r>
              <w:rPr>
                <w:b/>
                <w:sz w:val="26"/>
                <w:lang w:val="vi-VN"/>
              </w:rPr>
              <w:t>KT. CHÁNH VĂN PHÒNG</w:t>
            </w:r>
          </w:p>
          <w:p w14:paraId="65E72BE6" w14:textId="77777777" w:rsidR="00C65CE8" w:rsidRDefault="00000000">
            <w:pPr>
              <w:jc w:val="center"/>
              <w:rPr>
                <w:b/>
                <w:sz w:val="26"/>
                <w:lang w:val="vi-VN"/>
              </w:rPr>
            </w:pPr>
            <w:r>
              <w:rPr>
                <w:b/>
                <w:sz w:val="26"/>
                <w:lang w:val="vi-VN"/>
              </w:rPr>
              <w:t>PHÓ CHÁNH VĂN PHÒNG</w:t>
            </w:r>
          </w:p>
          <w:p w14:paraId="708BF5B6" w14:textId="77777777" w:rsidR="00C65CE8" w:rsidRDefault="00C65CE8">
            <w:pPr>
              <w:jc w:val="center"/>
              <w:rPr>
                <w:lang w:val="vi-VN"/>
              </w:rPr>
            </w:pPr>
          </w:p>
          <w:p w14:paraId="445E3B2E" w14:textId="77777777" w:rsidR="00C65CE8" w:rsidRDefault="00C65CE8">
            <w:pPr>
              <w:jc w:val="center"/>
              <w:rPr>
                <w:i/>
                <w:lang w:val="vi-VN"/>
              </w:rPr>
            </w:pPr>
          </w:p>
          <w:p w14:paraId="6E113B7C" w14:textId="77777777" w:rsidR="00C65CE8" w:rsidRDefault="00C65CE8">
            <w:pPr>
              <w:jc w:val="center"/>
              <w:rPr>
                <w:i/>
                <w:lang w:val="vi-VN"/>
              </w:rPr>
            </w:pPr>
          </w:p>
          <w:p w14:paraId="2623F3D7" w14:textId="77777777" w:rsidR="00C65CE8" w:rsidRDefault="00C65CE8">
            <w:pPr>
              <w:rPr>
                <w:lang w:val="vi-VN"/>
              </w:rPr>
            </w:pPr>
          </w:p>
          <w:p w14:paraId="4C4E593E" w14:textId="77777777" w:rsidR="00C65CE8" w:rsidRDefault="00C65CE8">
            <w:pPr>
              <w:rPr>
                <w:sz w:val="2"/>
                <w:lang w:val="vi-VN"/>
              </w:rPr>
            </w:pPr>
          </w:p>
          <w:p w14:paraId="74C28D11" w14:textId="77777777" w:rsidR="00C65CE8" w:rsidRDefault="00C65CE8">
            <w:pPr>
              <w:rPr>
                <w:sz w:val="14"/>
                <w:lang w:val="vi-VN"/>
              </w:rPr>
            </w:pPr>
          </w:p>
          <w:p w14:paraId="66AAB471" w14:textId="77777777" w:rsidR="00C65CE8" w:rsidRDefault="00C65CE8">
            <w:pPr>
              <w:rPr>
                <w:sz w:val="14"/>
                <w:lang w:val="vi-VN"/>
              </w:rPr>
            </w:pPr>
          </w:p>
          <w:p w14:paraId="3DD94937" w14:textId="77777777" w:rsidR="00C65CE8" w:rsidRDefault="00C65CE8">
            <w:pPr>
              <w:rPr>
                <w:lang w:val="vi-VN"/>
              </w:rPr>
            </w:pPr>
          </w:p>
          <w:p w14:paraId="53DA879D" w14:textId="77777777" w:rsidR="00C65CE8" w:rsidRDefault="00000000">
            <w:pPr>
              <w:jc w:val="center"/>
              <w:rPr>
                <w:b/>
                <w:lang w:val="vi-VN"/>
              </w:rPr>
            </w:pPr>
            <w:r>
              <w:rPr>
                <w:b/>
                <w:lang w:val="vi-VN"/>
              </w:rPr>
              <w:t xml:space="preserve">      Lê Văn Sơn</w:t>
            </w:r>
          </w:p>
        </w:tc>
      </w:tr>
    </w:tbl>
    <w:p w14:paraId="4517A8B3" w14:textId="77777777" w:rsidR="00C65CE8" w:rsidRDefault="00C65CE8" w:rsidP="0023793B">
      <w:pPr>
        <w:rPr>
          <w:lang w:val="vi-VN"/>
        </w:rPr>
      </w:pPr>
    </w:p>
    <w:sectPr w:rsidR="00C65CE8">
      <w:headerReference w:type="even" r:id="rId6"/>
      <w:headerReference w:type="default" r:id="rId7"/>
      <w:footerReference w:type="default" r:id="rId8"/>
      <w:pgSz w:w="11907" w:h="16840" w:code="9"/>
      <w:pgMar w:top="964" w:right="964" w:bottom="964" w:left="1701" w:header="561"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20C77" w14:textId="77777777" w:rsidR="003F7BA2" w:rsidRDefault="003F7BA2">
      <w:r>
        <w:separator/>
      </w:r>
    </w:p>
  </w:endnote>
  <w:endnote w:type="continuationSeparator" w:id="0">
    <w:p w14:paraId="70A04B6A" w14:textId="77777777" w:rsidR="003F7BA2" w:rsidRDefault="003F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17921" w14:textId="77777777" w:rsidR="00C65CE8"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p w14:paraId="4DD0B7FC" w14:textId="77777777" w:rsidR="00C65CE8" w:rsidRDefault="00C65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0D5DB" w14:textId="77777777" w:rsidR="003F7BA2" w:rsidRDefault="003F7BA2">
      <w:r>
        <w:separator/>
      </w:r>
    </w:p>
  </w:footnote>
  <w:footnote w:type="continuationSeparator" w:id="0">
    <w:p w14:paraId="39DBE07C" w14:textId="77777777" w:rsidR="003F7BA2" w:rsidRDefault="003F7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1F154" w14:textId="77777777" w:rsidR="00C65CE8" w:rsidRDefault="00000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83FE42" w14:textId="77777777" w:rsidR="00C65CE8" w:rsidRDefault="00C65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49F03" w14:textId="77777777" w:rsidR="00C65CE8" w:rsidRDefault="00C65CE8">
    <w:pPr>
      <w:pStyle w:val="Header"/>
    </w:pPr>
  </w:p>
  <w:p w14:paraId="4A4508CF" w14:textId="77777777" w:rsidR="00C65CE8" w:rsidRDefault="00C65C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E8"/>
    <w:rsid w:val="0023793B"/>
    <w:rsid w:val="003F7BA2"/>
    <w:rsid w:val="00C65CE8"/>
    <w:rsid w:val="00F1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A2F5250"/>
  <w15:docId w15:val="{2BE73225-2C80-4FB4-AF27-A5880221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kern w:val="0"/>
      <w:sz w:val="28"/>
      <w:szCs w:val="28"/>
      <w14:ligatures w14:val="none"/>
    </w:rPr>
  </w:style>
  <w:style w:type="paragraph" w:styleId="Heading2">
    <w:name w:val="heading 2"/>
    <w:basedOn w:val="Normal"/>
    <w:next w:val="Normal"/>
    <w:link w:val="Heading2Char"/>
    <w:qFormat/>
    <w:pPr>
      <w:keepNext/>
      <w:jc w:val="both"/>
      <w:outlineLvl w:val="1"/>
    </w:pPr>
    <w:rPr>
      <w:b/>
    </w:rPr>
  </w:style>
  <w:style w:type="paragraph" w:styleId="Heading5">
    <w:name w:val="heading 5"/>
    <w:basedOn w:val="Normal"/>
    <w:next w:val="Normal"/>
    <w:link w:val="Heading5Char"/>
    <w:qFormat/>
    <w:pPr>
      <w:keepNext/>
      <w:spacing w:before="80"/>
      <w:jc w:val="center"/>
      <w:outlineLvl w:val="4"/>
    </w:pPr>
    <w:rPr>
      <w:b/>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imes New Roman" w:eastAsia="Times New Roman" w:hAnsi="Times New Roman" w:cs="Times New Roman"/>
      <w:b/>
      <w:kern w:val="0"/>
      <w:sz w:val="28"/>
      <w:szCs w:val="28"/>
      <w14:ligatures w14:val="none"/>
    </w:rPr>
  </w:style>
  <w:style w:type="character" w:customStyle="1" w:styleId="Heading5Char">
    <w:name w:val="Heading 5 Char"/>
    <w:basedOn w:val="DefaultParagraphFont"/>
    <w:link w:val="Heading5"/>
    <w:rPr>
      <w:rFonts w:ascii="Times New Roman" w:eastAsia="Times New Roman" w:hAnsi="Times New Roman" w:cs="Times New Roman"/>
      <w:b/>
      <w:noProof/>
      <w:kern w:val="0"/>
      <w:sz w:val="26"/>
      <w:szCs w:val="26"/>
      <w14:ligatures w14:val="none"/>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kern w:val="0"/>
      <w:sz w:val="28"/>
      <w:szCs w:val="28"/>
      <w14:ligatures w14:val="none"/>
    </w:rPr>
  </w:style>
  <w:style w:type="paragraph" w:styleId="Footer">
    <w:name w:val="footer"/>
    <w:basedOn w:val="Normal"/>
    <w:link w:val="FooterChar"/>
    <w:pPr>
      <w:tabs>
        <w:tab w:val="center" w:pos="4680"/>
        <w:tab w:val="right" w:pos="9360"/>
      </w:tabs>
    </w:pPr>
    <w:rPr>
      <w:sz w:val="26"/>
      <w:szCs w:val="26"/>
    </w:rPr>
  </w:style>
  <w:style w:type="character" w:customStyle="1" w:styleId="FooterChar">
    <w:name w:val="Footer Char"/>
    <w:basedOn w:val="DefaultParagraphFont"/>
    <w:link w:val="Footer"/>
    <w:rPr>
      <w:rFonts w:ascii="Times New Roman" w:eastAsia="Times New Roman" w:hAnsi="Times New Roman" w:cs="Times New Roman"/>
      <w:kern w:val="0"/>
      <w:sz w:val="26"/>
      <w:szCs w:val="26"/>
      <w14:ligatures w14:val="none"/>
    </w:rPr>
  </w:style>
  <w:style w:type="table" w:styleId="TableGrid">
    <w:name w:val="Table Grid"/>
    <w:basedOn w:val="TableNormal"/>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kern w:val="0"/>
      <w:sz w:val="16"/>
      <w:szCs w:val="16"/>
      <w14:ligatures w14:val="none"/>
    </w:rPr>
  </w:style>
  <w:style w:type="paragraph" w:styleId="Revision">
    <w:name w:val="Revision"/>
    <w:hidden/>
    <w:uiPriority w:val="99"/>
    <w:semiHidden/>
    <w:rsid w:val="0023793B"/>
    <w:pPr>
      <w:spacing w:after="0" w:line="240" w:lineRule="auto"/>
    </w:pPr>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2024-12-05T06:59:00Z</dcterms:created>
  <dcterms:modified xsi:type="dcterms:W3CDTF">2024-12-05T06:59:00Z</dcterms:modified>
</cp:coreProperties>
</file>