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0A1C5A" w:rsidRPr="000A0FBC" w14:paraId="3D66E40B" w14:textId="77777777" w:rsidTr="00FA7FDB">
        <w:tc>
          <w:tcPr>
            <w:tcW w:w="3544" w:type="dxa"/>
          </w:tcPr>
          <w:p w14:paraId="1FF754D9" w14:textId="77777777" w:rsidR="000A1C5A" w:rsidRPr="000A0FBC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0A0FBC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 xml:space="preserve">ỦY BAN NHÂN DÂN </w:t>
            </w:r>
          </w:p>
          <w:p w14:paraId="6E7EDA20" w14:textId="77777777" w:rsidR="000A1C5A" w:rsidRPr="000A0FBC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0A0FBC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TỈNH HÀ TĨNH</w:t>
            </w:r>
          </w:p>
          <w:p w14:paraId="138300E7" w14:textId="77777777" w:rsidR="000A1C5A" w:rsidRPr="000A0FBC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0A0FB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B9B9689" wp14:editId="583B453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36830</wp:posOffset>
                      </wp:positionV>
                      <wp:extent cx="6445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AFCAC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35pt,2.9pt" to="10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"/>
                  </w:pict>
                </mc:Fallback>
              </mc:AlternateContent>
            </w:r>
          </w:p>
          <w:p w14:paraId="23C65A63" w14:textId="4B5E504A" w:rsidR="000A1C5A" w:rsidRPr="000A0FBC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vertAlign w:val="subscript"/>
              </w:rPr>
            </w:pPr>
            <w:r w:rsidRPr="000A0FBC">
              <w:rPr>
                <w:rFonts w:eastAsia="Times New Roman" w:cs="Times New Roman"/>
                <w:color w:val="000000"/>
                <w:szCs w:val="28"/>
              </w:rPr>
              <w:t>Số:</w:t>
            </w:r>
            <w:r w:rsidRPr="000A0FBC"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/</w:t>
            </w:r>
            <w:r w:rsidRPr="000A0FBC">
              <w:rPr>
                <w:rFonts w:eastAsia="Times New Roman" w:cs="Times New Roman"/>
                <w:color w:val="000000"/>
                <w:szCs w:val="28"/>
              </w:rPr>
              <w:t>UBND-</w:t>
            </w:r>
            <w:r w:rsidR="00925CDB">
              <w:rPr>
                <w:rFonts w:eastAsia="Times New Roman" w:cs="Times New Roman"/>
                <w:color w:val="000000"/>
                <w:szCs w:val="28"/>
              </w:rPr>
              <w:t>GT</w:t>
            </w:r>
            <w:r w:rsidR="000F3AF7" w:rsidRPr="000A0FBC">
              <w:rPr>
                <w:rFonts w:eastAsia="Times New Roman" w:cs="Times New Roman"/>
                <w:color w:val="000000"/>
                <w:szCs w:val="28"/>
                <w:vertAlign w:val="subscript"/>
              </w:rPr>
              <w:t>1</w:t>
            </w:r>
          </w:p>
          <w:p w14:paraId="0B8651D9" w14:textId="77777777" w:rsidR="000A1C5A" w:rsidRPr="000A0FBC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8"/>
                <w:szCs w:val="28"/>
              </w:rPr>
            </w:pPr>
          </w:p>
          <w:p w14:paraId="56A852E7" w14:textId="3960D18B" w:rsidR="000A1C5A" w:rsidRPr="000A0FBC" w:rsidRDefault="000A1C5A" w:rsidP="006562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0FBC">
              <w:rPr>
                <w:rFonts w:eastAsia="Times New Roman" w:cs="Times New Roman"/>
                <w:sz w:val="24"/>
                <w:szCs w:val="24"/>
              </w:rPr>
              <w:t xml:space="preserve">V/v </w:t>
            </w:r>
            <w:r w:rsidR="00783E3B">
              <w:rPr>
                <w:rStyle w:val="fontstyle01"/>
              </w:rPr>
              <w:t>xử lý kế hoạch vốn ngân sách năm 2024</w:t>
            </w:r>
            <w:r w:rsidR="001F5095">
              <w:rPr>
                <w:rStyle w:val="fontstyle01"/>
              </w:rPr>
              <w:t xml:space="preserve"> của Công ty TNHH MTV Thủy lợi Nam Hà </w:t>
            </w:r>
            <w:r w:rsidR="00226EA7">
              <w:rPr>
                <w:rStyle w:val="fontstyle01"/>
              </w:rPr>
              <w:t>Tĩnh</w:t>
            </w:r>
          </w:p>
        </w:tc>
        <w:tc>
          <w:tcPr>
            <w:tcW w:w="5670" w:type="dxa"/>
          </w:tcPr>
          <w:p w14:paraId="12815970" w14:textId="2ADF0AB9" w:rsidR="000A1C5A" w:rsidRPr="000A0FBC" w:rsidRDefault="000A1C5A" w:rsidP="00247143">
            <w:pPr>
              <w:spacing w:after="0" w:line="240" w:lineRule="auto"/>
              <w:rPr>
                <w:b/>
                <w:sz w:val="26"/>
              </w:rPr>
            </w:pPr>
            <w:r w:rsidRPr="000A0FBC">
              <w:rPr>
                <w:b/>
                <w:sz w:val="26"/>
              </w:rPr>
              <w:t>CỘNG HÒA XÃ HỘI CHỦ NGHĨA VIỆT NAM</w:t>
            </w:r>
          </w:p>
          <w:p w14:paraId="0750D849" w14:textId="77777777" w:rsidR="000A1C5A" w:rsidRPr="000A0FBC" w:rsidRDefault="000A1C5A" w:rsidP="00247143">
            <w:pPr>
              <w:spacing w:after="0" w:line="240" w:lineRule="auto"/>
              <w:jc w:val="center"/>
              <w:rPr>
                <w:b/>
                <w:i/>
                <w:sz w:val="30"/>
              </w:rPr>
            </w:pPr>
            <w:r w:rsidRPr="000A0FBC">
              <w:rPr>
                <w:b/>
              </w:rPr>
              <w:t>Độc lập - Tự do - Hạnh phúc</w:t>
            </w:r>
          </w:p>
          <w:p w14:paraId="43861DA5" w14:textId="77777777" w:rsidR="000A1C5A" w:rsidRPr="000A0FBC" w:rsidRDefault="000A1C5A" w:rsidP="00247143">
            <w:pPr>
              <w:spacing w:after="0" w:line="240" w:lineRule="auto"/>
              <w:jc w:val="center"/>
              <w:rPr>
                <w:b/>
                <w:i/>
                <w:sz w:val="16"/>
              </w:rPr>
            </w:pPr>
            <w:r w:rsidRPr="000A0FB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426E3484" wp14:editId="6FA4343B">
                      <wp:simplePos x="0" y="0"/>
                      <wp:positionH relativeFrom="column">
                        <wp:posOffset>671618</wp:posOffset>
                      </wp:positionH>
                      <wp:positionV relativeFrom="paragraph">
                        <wp:posOffset>22225</wp:posOffset>
                      </wp:positionV>
                      <wp:extent cx="2171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45F91" id="Straight Connector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pt,1.75pt" to="223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BjcdWA2QAAAAcBAAAPAAAAAAAAAAAAAAAAAAkEAABkcnMvZG93bnJldi54bWxQ&#10;SwUGAAAAAAQABADzAAAADwUAAAAA&#10;"/>
                  </w:pict>
                </mc:Fallback>
              </mc:AlternateContent>
            </w:r>
            <w:r w:rsidRPr="000A0FBC">
              <w:rPr>
                <w:i/>
                <w:sz w:val="26"/>
              </w:rPr>
              <w:t xml:space="preserve">   </w:t>
            </w:r>
            <w:r w:rsidRPr="000A0FBC">
              <w:rPr>
                <w:i/>
              </w:rPr>
              <w:t xml:space="preserve"> </w:t>
            </w:r>
          </w:p>
          <w:p w14:paraId="0B2C1478" w14:textId="77777777" w:rsidR="000A1C5A" w:rsidRPr="000A0FBC" w:rsidRDefault="000A1C5A" w:rsidP="00247143">
            <w:pPr>
              <w:spacing w:after="0" w:line="240" w:lineRule="auto"/>
              <w:jc w:val="center"/>
              <w:rPr>
                <w:i/>
                <w:sz w:val="2"/>
              </w:rPr>
            </w:pPr>
          </w:p>
          <w:p w14:paraId="3519E4AF" w14:textId="3583FE83" w:rsidR="000A1C5A" w:rsidRPr="000A0FBC" w:rsidRDefault="000A1C5A" w:rsidP="00247143">
            <w:pPr>
              <w:spacing w:after="0" w:line="240" w:lineRule="auto"/>
              <w:jc w:val="center"/>
            </w:pPr>
            <w:r w:rsidRPr="000A0FBC">
              <w:rPr>
                <w:i/>
              </w:rPr>
              <w:t xml:space="preserve">       Hà Tĩnh, ngày       tháng       năm 202</w:t>
            </w:r>
            <w:r w:rsidR="00F55464">
              <w:rPr>
                <w:i/>
              </w:rPr>
              <w:t>5</w:t>
            </w:r>
          </w:p>
        </w:tc>
      </w:tr>
    </w:tbl>
    <w:p w14:paraId="0DEE778D" w14:textId="73446DFA" w:rsidR="000A1C5A" w:rsidRPr="000A0FBC" w:rsidRDefault="000A1C5A" w:rsidP="000A1C5A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4E8A12C" w14:textId="77777777" w:rsidR="00952ACE" w:rsidRDefault="00952ACE" w:rsidP="00952ACE">
      <w:pPr>
        <w:spacing w:after="0" w:line="240" w:lineRule="auto"/>
        <w:ind w:firstLine="2268"/>
        <w:rPr>
          <w:bCs/>
          <w:szCs w:val="28"/>
        </w:rPr>
      </w:pPr>
      <w:r w:rsidRPr="008259E6">
        <w:rPr>
          <w:bCs/>
          <w:szCs w:val="28"/>
        </w:rPr>
        <w:t>Kính gửi:</w:t>
      </w:r>
      <w:r>
        <w:rPr>
          <w:bCs/>
          <w:szCs w:val="28"/>
        </w:rPr>
        <w:t xml:space="preserve"> </w:t>
      </w:r>
    </w:p>
    <w:p w14:paraId="2D4D21E2" w14:textId="4C658CEE" w:rsidR="00A25D3E" w:rsidRDefault="00A25D3E" w:rsidP="00952ACE">
      <w:pPr>
        <w:spacing w:after="0" w:line="240" w:lineRule="auto"/>
        <w:ind w:firstLine="2268"/>
        <w:rPr>
          <w:bCs/>
          <w:szCs w:val="28"/>
        </w:rPr>
      </w:pPr>
      <w:r>
        <w:rPr>
          <w:bCs/>
          <w:szCs w:val="28"/>
        </w:rPr>
        <w:t xml:space="preserve">                - Sở Kế hoạch và Đầu tư;</w:t>
      </w:r>
    </w:p>
    <w:p w14:paraId="6B0CBCB1" w14:textId="77777777" w:rsidR="00952ACE" w:rsidRDefault="00952ACE" w:rsidP="00952ACE">
      <w:pPr>
        <w:spacing w:after="0" w:line="240" w:lineRule="auto"/>
        <w:ind w:firstLine="3402"/>
        <w:rPr>
          <w:bCs/>
          <w:szCs w:val="28"/>
        </w:rPr>
      </w:pPr>
      <w:r>
        <w:rPr>
          <w:bCs/>
          <w:szCs w:val="28"/>
        </w:rPr>
        <w:t>- Công ty TNHH MTV Thủy lợi Nam Hà Tĩnh.</w:t>
      </w:r>
    </w:p>
    <w:p w14:paraId="12C17FF8" w14:textId="066BE2F8" w:rsidR="00043388" w:rsidRPr="00952ACE" w:rsidRDefault="00043388" w:rsidP="000A0FB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70A0520" w14:textId="545D8FB6" w:rsidR="008C3E0E" w:rsidRPr="009F1360" w:rsidRDefault="00C27466" w:rsidP="00B74A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spacing w:val="-4"/>
        </w:rPr>
      </w:pPr>
      <w:r>
        <w:rPr>
          <w:bCs/>
        </w:rPr>
        <w:t xml:space="preserve">Công ty TNHH </w:t>
      </w:r>
      <w:r w:rsidR="000170D3">
        <w:rPr>
          <w:bCs/>
        </w:rPr>
        <w:t>một thành viên</w:t>
      </w:r>
      <w:r>
        <w:rPr>
          <w:bCs/>
        </w:rPr>
        <w:t xml:space="preserve"> Thủy lợi Nam Hà Tĩnh</w:t>
      </w:r>
      <w:r w:rsidRPr="00B97D0A">
        <w:rPr>
          <w:bCs/>
        </w:rPr>
        <w:t xml:space="preserve"> </w:t>
      </w:r>
      <w:r w:rsidR="001F5095">
        <w:rPr>
          <w:bCs/>
        </w:rPr>
        <w:t>có</w:t>
      </w:r>
      <w:r w:rsidR="001F5095" w:rsidRPr="00B97D0A">
        <w:rPr>
          <w:bCs/>
        </w:rPr>
        <w:t xml:space="preserve"> </w:t>
      </w:r>
      <w:r w:rsidRPr="00B97D0A">
        <w:rPr>
          <w:bCs/>
        </w:rPr>
        <w:t xml:space="preserve">Văn bản số </w:t>
      </w:r>
      <w:r>
        <w:rPr>
          <w:bCs/>
        </w:rPr>
        <w:t>1315</w:t>
      </w:r>
      <w:r w:rsidRPr="00B97D0A">
        <w:rPr>
          <w:bCs/>
        </w:rPr>
        <w:t>/</w:t>
      </w:r>
      <w:r>
        <w:rPr>
          <w:bCs/>
        </w:rPr>
        <w:t>TLNHT-TVKT</w:t>
      </w:r>
      <w:r w:rsidRPr="00B97D0A">
        <w:rPr>
          <w:bCs/>
        </w:rPr>
        <w:t xml:space="preserve"> ngày 06/12/2024 về việc </w:t>
      </w:r>
      <w:r w:rsidR="001F5095">
        <w:rPr>
          <w:bCs/>
        </w:rPr>
        <w:t xml:space="preserve">đề nghị </w:t>
      </w:r>
      <w:r>
        <w:rPr>
          <w:bCs/>
        </w:rPr>
        <w:t>điều chuyển kế hoạch vốn ngân sách địa phương năm 2024</w:t>
      </w:r>
      <w:r>
        <w:t xml:space="preserve">; </w:t>
      </w:r>
      <w:r w:rsidR="001F5095">
        <w:t xml:space="preserve">sau khi xem xét </w:t>
      </w:r>
      <w:r>
        <w:t xml:space="preserve">báo cáo, đề xuất của Sở Kế hoạch và Đầu tư tại Văn bản số 4406/SKHĐT-TH ngày 25/12/2024 </w:t>
      </w:r>
      <w:r w:rsidR="000A1C5A" w:rsidRPr="009F1360">
        <w:rPr>
          <w:i/>
          <w:spacing w:val="-4"/>
        </w:rPr>
        <w:t>(</w:t>
      </w:r>
      <w:r w:rsidR="003E4DE4" w:rsidRPr="009F1360">
        <w:rPr>
          <w:i/>
          <w:spacing w:val="-4"/>
        </w:rPr>
        <w:t xml:space="preserve">Văn bản </w:t>
      </w:r>
      <w:r w:rsidR="000A1C5A" w:rsidRPr="009F1360">
        <w:rPr>
          <w:i/>
          <w:spacing w:val="-4"/>
        </w:rPr>
        <w:t xml:space="preserve">gửi kèm trên </w:t>
      </w:r>
      <w:r w:rsidR="00226EA7">
        <w:rPr>
          <w:i/>
          <w:spacing w:val="-4"/>
        </w:rPr>
        <w:t>Phần mềm Quản lý văn bản và hồ sơ công việc</w:t>
      </w:r>
      <w:r w:rsidR="000A1C5A" w:rsidRPr="009F1360">
        <w:rPr>
          <w:i/>
          <w:spacing w:val="-4"/>
        </w:rPr>
        <w:t>);</w:t>
      </w:r>
      <w:r w:rsidR="008C3E0E" w:rsidRPr="009F1360">
        <w:rPr>
          <w:i/>
          <w:spacing w:val="-4"/>
        </w:rPr>
        <w:t xml:space="preserve"> </w:t>
      </w:r>
    </w:p>
    <w:p w14:paraId="45B30A7F" w14:textId="6D1CE966" w:rsidR="00056C47" w:rsidRPr="00056C47" w:rsidRDefault="00056C47" w:rsidP="00B74AAF">
      <w:pPr>
        <w:spacing w:before="120" w:after="0" w:line="240" w:lineRule="auto"/>
        <w:ind w:firstLine="720"/>
        <w:jc w:val="both"/>
        <w:rPr>
          <w:szCs w:val="28"/>
          <w:lang w:val="nl-NL"/>
        </w:rPr>
      </w:pPr>
      <w:r w:rsidRPr="00056C47">
        <w:rPr>
          <w:szCs w:val="28"/>
          <w:lang w:val="nl-NL"/>
        </w:rPr>
        <w:t xml:space="preserve">Phó Chủ tịch UBND tỉnh Trần Báu Hà </w:t>
      </w:r>
      <w:r w:rsidR="001F5095">
        <w:rPr>
          <w:szCs w:val="28"/>
          <w:lang w:val="nl-NL"/>
        </w:rPr>
        <w:t>có ý kiến như sau</w:t>
      </w:r>
      <w:r w:rsidRPr="00056C47">
        <w:rPr>
          <w:szCs w:val="28"/>
          <w:lang w:val="nl-NL"/>
        </w:rPr>
        <w:t>:</w:t>
      </w:r>
    </w:p>
    <w:p w14:paraId="62BB0ACE" w14:textId="3714AB2A" w:rsidR="000A1C5A" w:rsidRDefault="008859D8" w:rsidP="00B74A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</w:pPr>
      <w:r>
        <w:rPr>
          <w:bCs/>
        </w:rPr>
        <w:t xml:space="preserve">1. </w:t>
      </w:r>
      <w:r w:rsidR="00142A1E">
        <w:rPr>
          <w:bCs/>
        </w:rPr>
        <w:t xml:space="preserve">Công ty TNHH </w:t>
      </w:r>
      <w:r w:rsidR="00FF293B">
        <w:rPr>
          <w:bCs/>
        </w:rPr>
        <w:t>một thành viên</w:t>
      </w:r>
      <w:r w:rsidR="00142A1E">
        <w:rPr>
          <w:bCs/>
        </w:rPr>
        <w:t xml:space="preserve"> Thủy lợi Nam Hà Tĩnh</w:t>
      </w:r>
      <w:r w:rsidR="00F43274">
        <w:t xml:space="preserve"> </w:t>
      </w:r>
      <w:r w:rsidR="001F5095">
        <w:t xml:space="preserve">chịu trách nhiệm </w:t>
      </w:r>
      <w:r w:rsidR="00F43274">
        <w:t xml:space="preserve">thực hiện các nội dung theo đề </w:t>
      </w:r>
      <w:r w:rsidR="00975FED">
        <w:t>nghị</w:t>
      </w:r>
      <w:r w:rsidR="00F43274">
        <w:t xml:space="preserve"> của Sở Kế hoạch và Đầu tư tại Văn bản nêu </w:t>
      </w:r>
      <w:r w:rsidR="00CF4804">
        <w:t>đảm bảo kịp thời, đúng</w:t>
      </w:r>
      <w:r w:rsidR="001F5095">
        <w:t xml:space="preserve"> thẩm quyền,</w:t>
      </w:r>
      <w:r w:rsidR="00CF4804">
        <w:t xml:space="preserve"> quy định.</w:t>
      </w:r>
    </w:p>
    <w:p w14:paraId="1C9E289F" w14:textId="1467FDB1" w:rsidR="00DC1B44" w:rsidRPr="000A0FBC" w:rsidRDefault="00DC1B44" w:rsidP="00B74AA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</w:pPr>
      <w:r>
        <w:t xml:space="preserve">2. </w:t>
      </w:r>
      <w:r w:rsidR="001F5095">
        <w:t xml:space="preserve">Giao </w:t>
      </w:r>
      <w:r w:rsidR="00034EFF">
        <w:t>Sở Kế hoạch và Đầu tư chủ trì, phối hợp với các cơ quan liên quan theo dõi, đôn đốc</w:t>
      </w:r>
      <w:r w:rsidR="003B2197">
        <w:t>,</w:t>
      </w:r>
      <w:r w:rsidR="009D5CE5">
        <w:t xml:space="preserve"> kiểm tra</w:t>
      </w:r>
      <w:r w:rsidR="00034EFF">
        <w:t xml:space="preserve"> việc thực hiện nội dung trên; kịp thời báo cáo, tham mưu UBND tỉnh các nội dung liên quan đảm bảo đúng quy định./.</w:t>
      </w:r>
    </w:p>
    <w:p w14:paraId="04B0F1C6" w14:textId="77777777" w:rsidR="000A1C5A" w:rsidRPr="000A0FBC" w:rsidRDefault="000A1C5A" w:rsidP="000A1C5A">
      <w:pPr>
        <w:spacing w:after="0" w:line="240" w:lineRule="auto"/>
        <w:jc w:val="both"/>
        <w:rPr>
          <w:rFonts w:eastAsia="Times New Roman" w:cs="Times New Roman"/>
          <w:sz w:val="2"/>
          <w:szCs w:val="24"/>
          <w:lang w:val="nl-NL"/>
        </w:rPr>
      </w:pPr>
    </w:p>
    <w:tbl>
      <w:tblPr>
        <w:tblpPr w:leftFromText="181" w:rightFromText="181" w:vertAnchor="text" w:tblpY="302"/>
        <w:tblOverlap w:val="never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9"/>
      </w:tblGrid>
      <w:tr w:rsidR="000A1C5A" w:rsidRPr="00F55464" w14:paraId="6E902C18" w14:textId="77777777" w:rsidTr="00A25D3E">
        <w:tc>
          <w:tcPr>
            <w:tcW w:w="4536" w:type="dxa"/>
            <w:hideMark/>
          </w:tcPr>
          <w:p w14:paraId="1337F94C" w14:textId="77777777" w:rsidR="000A1C5A" w:rsidRPr="000A0FBC" w:rsidRDefault="000A1C5A" w:rsidP="001A4C01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 w:rsidRPr="000A0FBC">
              <w:rPr>
                <w:b/>
                <w:i/>
                <w:lang w:val="nl-NL"/>
              </w:rPr>
              <w:t>Nơi nhận:</w:t>
            </w:r>
          </w:p>
          <w:p w14:paraId="65638D35" w14:textId="77777777" w:rsidR="000A1C5A" w:rsidRPr="000A0FBC" w:rsidRDefault="000A1C5A" w:rsidP="001A4C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nl-NL"/>
              </w:rPr>
            </w:pPr>
            <w:r w:rsidRPr="000A0FBC">
              <w:rPr>
                <w:color w:val="000000"/>
                <w:sz w:val="22"/>
                <w:lang w:val="nl-NL"/>
              </w:rPr>
              <w:t>- Như trên;</w:t>
            </w:r>
          </w:p>
          <w:p w14:paraId="33F3D4D1" w14:textId="09E9B9E0" w:rsidR="00471706" w:rsidRDefault="000A1C5A" w:rsidP="001A4C01">
            <w:pPr>
              <w:spacing w:after="0" w:line="240" w:lineRule="auto"/>
              <w:rPr>
                <w:color w:val="000000"/>
                <w:sz w:val="22"/>
                <w:lang w:val="nl-NL"/>
              </w:rPr>
            </w:pPr>
            <w:r w:rsidRPr="000A0FBC">
              <w:rPr>
                <w:color w:val="000000"/>
                <w:sz w:val="22"/>
                <w:lang w:val="nl-NL"/>
              </w:rPr>
              <w:t>- Chủ tịch, các PCT UBND tỉnh;</w:t>
            </w:r>
          </w:p>
          <w:p w14:paraId="5D10B465" w14:textId="0F303E84" w:rsidR="001F5095" w:rsidRDefault="001F5095" w:rsidP="001A4C01">
            <w:pPr>
              <w:spacing w:after="0" w:line="240" w:lineRule="auto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lang w:val="nl-NL"/>
              </w:rPr>
              <w:t>- Sở Tài chính;</w:t>
            </w:r>
          </w:p>
          <w:p w14:paraId="7E64DF1E" w14:textId="6C3DEBB6" w:rsidR="001F5095" w:rsidRDefault="001F5095" w:rsidP="001A4C01">
            <w:pPr>
              <w:spacing w:after="0" w:line="240" w:lineRule="auto"/>
              <w:rPr>
                <w:color w:val="000000"/>
                <w:sz w:val="22"/>
                <w:lang w:val="nl-NL"/>
              </w:rPr>
            </w:pPr>
            <w:r>
              <w:rPr>
                <w:color w:val="000000"/>
                <w:sz w:val="22"/>
                <w:lang w:val="nl-NL"/>
              </w:rPr>
              <w:t>- Kho bạc Nhà nước tỉnh;</w:t>
            </w:r>
          </w:p>
          <w:p w14:paraId="57F3FC82" w14:textId="7E36C66A" w:rsidR="000A1C5A" w:rsidRPr="000A0FBC" w:rsidRDefault="000A1C5A" w:rsidP="001A4C01">
            <w:pPr>
              <w:spacing w:after="0" w:line="240" w:lineRule="auto"/>
              <w:rPr>
                <w:color w:val="000000"/>
                <w:sz w:val="22"/>
                <w:lang w:val="nl-NL"/>
              </w:rPr>
            </w:pPr>
            <w:r w:rsidRPr="000A0FBC">
              <w:rPr>
                <w:color w:val="000000"/>
                <w:sz w:val="22"/>
                <w:lang w:val="nl-NL"/>
              </w:rPr>
              <w:t xml:space="preserve">- Chánh VP, PCVP </w:t>
            </w:r>
            <w:r w:rsidR="00D6700E">
              <w:rPr>
                <w:color w:val="000000"/>
                <w:sz w:val="22"/>
                <w:lang w:val="nl-NL"/>
              </w:rPr>
              <w:t>theo dõi lĩnh vực</w:t>
            </w:r>
            <w:r w:rsidRPr="000A0FBC">
              <w:rPr>
                <w:color w:val="000000"/>
                <w:sz w:val="22"/>
                <w:lang w:val="nl-NL"/>
              </w:rPr>
              <w:t>;</w:t>
            </w:r>
          </w:p>
          <w:p w14:paraId="462ADB12" w14:textId="47117092" w:rsidR="000A1C5A" w:rsidRPr="003B01BF" w:rsidRDefault="000A1C5A" w:rsidP="001A4C01">
            <w:pPr>
              <w:spacing w:after="0" w:line="240" w:lineRule="auto"/>
              <w:rPr>
                <w:color w:val="000000"/>
                <w:sz w:val="22"/>
                <w:lang w:val="nl-NL"/>
              </w:rPr>
            </w:pPr>
            <w:r w:rsidRPr="003B01BF">
              <w:rPr>
                <w:color w:val="000000"/>
                <w:sz w:val="22"/>
                <w:lang w:val="nl-NL"/>
              </w:rPr>
              <w:t>- Trung tâm CB</w:t>
            </w:r>
            <w:r w:rsidR="000E057C" w:rsidRPr="003B01BF">
              <w:rPr>
                <w:color w:val="000000"/>
                <w:sz w:val="22"/>
                <w:lang w:val="nl-NL"/>
              </w:rPr>
              <w:t xml:space="preserve"> </w:t>
            </w:r>
            <w:r w:rsidRPr="003B01BF">
              <w:rPr>
                <w:color w:val="000000"/>
                <w:sz w:val="22"/>
                <w:lang w:val="nl-NL"/>
              </w:rPr>
              <w:t>-TH</w:t>
            </w:r>
            <w:r w:rsidR="0016313D" w:rsidRPr="003B01BF">
              <w:rPr>
                <w:color w:val="000000"/>
                <w:sz w:val="22"/>
                <w:lang w:val="nl-NL"/>
              </w:rPr>
              <w:t xml:space="preserve"> tỉnh</w:t>
            </w:r>
            <w:r w:rsidRPr="003B01BF">
              <w:rPr>
                <w:color w:val="000000"/>
                <w:sz w:val="22"/>
                <w:lang w:val="nl-NL"/>
              </w:rPr>
              <w:t>;</w:t>
            </w:r>
          </w:p>
          <w:p w14:paraId="75232531" w14:textId="363C00BF" w:rsidR="000A1C5A" w:rsidRPr="003B01BF" w:rsidRDefault="000A1C5A" w:rsidP="001A4C01">
            <w:pPr>
              <w:spacing w:after="0" w:line="240" w:lineRule="auto"/>
              <w:jc w:val="both"/>
              <w:rPr>
                <w:sz w:val="22"/>
                <w:szCs w:val="24"/>
                <w:lang w:val="nl-NL"/>
              </w:rPr>
            </w:pPr>
            <w:r w:rsidRPr="003B01BF">
              <w:rPr>
                <w:bCs/>
                <w:sz w:val="22"/>
                <w:lang w:val="nl-NL"/>
              </w:rPr>
              <w:t xml:space="preserve">- </w:t>
            </w:r>
            <w:r w:rsidRPr="003B01BF">
              <w:rPr>
                <w:sz w:val="22"/>
                <w:lang w:val="nl-NL"/>
              </w:rPr>
              <w:t xml:space="preserve">Lưu: VT, </w:t>
            </w:r>
            <w:r w:rsidR="00A32B1B" w:rsidRPr="003B01BF">
              <w:rPr>
                <w:sz w:val="22"/>
                <w:lang w:val="nl-NL"/>
              </w:rPr>
              <w:t>GT</w:t>
            </w:r>
            <w:r w:rsidR="002E6CA1" w:rsidRPr="003B01BF">
              <w:rPr>
                <w:sz w:val="22"/>
                <w:vertAlign w:val="subscript"/>
                <w:lang w:val="nl-NL"/>
              </w:rPr>
              <w:t>1</w:t>
            </w:r>
            <w:r w:rsidRPr="003B01BF">
              <w:rPr>
                <w:bCs/>
                <w:sz w:val="22"/>
                <w:lang w:val="nl-NL"/>
              </w:rPr>
              <w:t>.</w:t>
            </w:r>
          </w:p>
        </w:tc>
        <w:tc>
          <w:tcPr>
            <w:tcW w:w="4539" w:type="dxa"/>
          </w:tcPr>
          <w:p w14:paraId="6056B8F7" w14:textId="4ADCFB1C" w:rsidR="000A1C5A" w:rsidRPr="009F1360" w:rsidRDefault="000A1C5A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  <w:r w:rsidRPr="009F1360">
              <w:rPr>
                <w:b/>
                <w:bCs/>
                <w:sz w:val="26"/>
                <w:szCs w:val="20"/>
                <w:lang w:val="nl-NL"/>
              </w:rPr>
              <w:t>T</w:t>
            </w:r>
            <w:r w:rsidR="00125908" w:rsidRPr="009F1360">
              <w:rPr>
                <w:b/>
                <w:bCs/>
                <w:sz w:val="26"/>
                <w:szCs w:val="20"/>
                <w:lang w:val="nl-NL"/>
              </w:rPr>
              <w:t>L</w:t>
            </w:r>
            <w:r w:rsidRPr="009F1360">
              <w:rPr>
                <w:b/>
                <w:bCs/>
                <w:sz w:val="26"/>
                <w:szCs w:val="20"/>
                <w:lang w:val="nl-NL"/>
              </w:rPr>
              <w:t>. CHỦ TỊCH</w:t>
            </w:r>
          </w:p>
          <w:p w14:paraId="59FB8133" w14:textId="77777777" w:rsidR="00125908" w:rsidRPr="009F1360" w:rsidRDefault="00125908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  <w:r w:rsidRPr="009F1360">
              <w:rPr>
                <w:b/>
                <w:bCs/>
                <w:sz w:val="26"/>
                <w:szCs w:val="20"/>
                <w:lang w:val="nl-NL"/>
              </w:rPr>
              <w:t>KT. CHÁNH VĂN PHÒNG</w:t>
            </w:r>
          </w:p>
          <w:p w14:paraId="69364F1E" w14:textId="153D50CF" w:rsidR="000A1C5A" w:rsidRDefault="008C3E0E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  <w:r w:rsidRPr="009F1360">
              <w:rPr>
                <w:b/>
                <w:bCs/>
                <w:sz w:val="26"/>
                <w:szCs w:val="20"/>
                <w:lang w:val="nl-NL"/>
              </w:rPr>
              <w:t xml:space="preserve">PHÓ </w:t>
            </w:r>
            <w:r w:rsidR="00125908" w:rsidRPr="009F1360">
              <w:rPr>
                <w:b/>
                <w:bCs/>
                <w:sz w:val="26"/>
                <w:szCs w:val="20"/>
                <w:lang w:val="nl-NL"/>
              </w:rPr>
              <w:t>CHÁNH VĂN PHÒNG</w:t>
            </w:r>
          </w:p>
          <w:p w14:paraId="19F6963A" w14:textId="77777777" w:rsidR="009532AB" w:rsidRDefault="009532AB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</w:p>
          <w:p w14:paraId="7AB3C886" w14:textId="77777777" w:rsidR="009532AB" w:rsidRDefault="009532AB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</w:p>
          <w:p w14:paraId="295CB774" w14:textId="77777777" w:rsidR="009532AB" w:rsidRPr="009532AB" w:rsidRDefault="009532AB" w:rsidP="001A4C01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  <w:lang w:val="nl-NL"/>
              </w:rPr>
            </w:pPr>
          </w:p>
          <w:p w14:paraId="638616C0" w14:textId="77777777" w:rsidR="000A1C5A" w:rsidRPr="009F1360" w:rsidRDefault="000A1C5A" w:rsidP="001A4C01">
            <w:pPr>
              <w:spacing w:after="0" w:line="240" w:lineRule="auto"/>
              <w:jc w:val="center"/>
              <w:rPr>
                <w:b/>
                <w:sz w:val="32"/>
                <w:szCs w:val="4"/>
                <w:lang w:val="nl-NL"/>
              </w:rPr>
            </w:pPr>
          </w:p>
          <w:p w14:paraId="2A23B053" w14:textId="77777777" w:rsidR="000A1C5A" w:rsidRPr="009F1360" w:rsidRDefault="000A1C5A" w:rsidP="001A4C01">
            <w:pPr>
              <w:tabs>
                <w:tab w:val="left" w:pos="3660"/>
              </w:tabs>
              <w:spacing w:after="0" w:line="240" w:lineRule="auto"/>
              <w:rPr>
                <w:b/>
                <w:szCs w:val="20"/>
                <w:lang w:val="nl-NL"/>
              </w:rPr>
            </w:pPr>
            <w:r w:rsidRPr="009F1360">
              <w:rPr>
                <w:b/>
                <w:szCs w:val="20"/>
                <w:lang w:val="nl-NL"/>
              </w:rPr>
              <w:t xml:space="preserve">   </w:t>
            </w:r>
          </w:p>
          <w:p w14:paraId="36301B32" w14:textId="7ED09A4D" w:rsidR="000A1C5A" w:rsidRPr="009F1360" w:rsidRDefault="008C3E0E" w:rsidP="001A4C01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 w:val="26"/>
                <w:szCs w:val="24"/>
                <w:lang w:val="nl-NL"/>
              </w:rPr>
            </w:pPr>
            <w:r w:rsidRPr="009F1360">
              <w:rPr>
                <w:b/>
                <w:szCs w:val="20"/>
                <w:lang w:val="nl-NL"/>
              </w:rPr>
              <w:t xml:space="preserve">  </w:t>
            </w:r>
            <w:r w:rsidR="002643D6">
              <w:rPr>
                <w:b/>
                <w:szCs w:val="20"/>
                <w:lang w:val="nl-NL"/>
              </w:rPr>
              <w:t>Lê Văn Sơn</w:t>
            </w:r>
          </w:p>
        </w:tc>
      </w:tr>
    </w:tbl>
    <w:p w14:paraId="2F94D427" w14:textId="77777777" w:rsidR="00A74AE5" w:rsidRPr="009F1360" w:rsidRDefault="00A74AE5" w:rsidP="009532AB">
      <w:pPr>
        <w:pStyle w:val="BodyText"/>
        <w:spacing w:before="80" w:after="80"/>
        <w:ind w:firstLine="720"/>
        <w:jc w:val="both"/>
        <w:rPr>
          <w:lang w:val="nl-NL"/>
        </w:rPr>
      </w:pPr>
    </w:p>
    <w:sectPr w:rsidR="00A74AE5" w:rsidRPr="009F1360" w:rsidSect="008348C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D22"/>
    <w:multiLevelType w:val="hybridMultilevel"/>
    <w:tmpl w:val="7B0CE94E"/>
    <w:lvl w:ilvl="0" w:tplc="4A16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6015B"/>
    <w:multiLevelType w:val="hybridMultilevel"/>
    <w:tmpl w:val="F2507A10"/>
    <w:lvl w:ilvl="0" w:tplc="9E98C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862578">
    <w:abstractNumId w:val="1"/>
  </w:num>
  <w:num w:numId="2" w16cid:durableId="17915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5A"/>
    <w:rsid w:val="00014B7C"/>
    <w:rsid w:val="000170D3"/>
    <w:rsid w:val="00021FC2"/>
    <w:rsid w:val="0003486F"/>
    <w:rsid w:val="00034E72"/>
    <w:rsid w:val="00034EFF"/>
    <w:rsid w:val="00043388"/>
    <w:rsid w:val="00056C47"/>
    <w:rsid w:val="0006118B"/>
    <w:rsid w:val="00074E56"/>
    <w:rsid w:val="000837AE"/>
    <w:rsid w:val="000A0FBC"/>
    <w:rsid w:val="000A1C5A"/>
    <w:rsid w:val="000A32E5"/>
    <w:rsid w:val="000D4C2B"/>
    <w:rsid w:val="000D6011"/>
    <w:rsid w:val="000E057C"/>
    <w:rsid w:val="000E537F"/>
    <w:rsid w:val="000F3AF7"/>
    <w:rsid w:val="000F72ED"/>
    <w:rsid w:val="00125908"/>
    <w:rsid w:val="00131303"/>
    <w:rsid w:val="0013173B"/>
    <w:rsid w:val="00142A1E"/>
    <w:rsid w:val="00153921"/>
    <w:rsid w:val="0016145C"/>
    <w:rsid w:val="0016238A"/>
    <w:rsid w:val="0016313D"/>
    <w:rsid w:val="001903EE"/>
    <w:rsid w:val="001A1AA7"/>
    <w:rsid w:val="001A4C01"/>
    <w:rsid w:val="001B57A4"/>
    <w:rsid w:val="001B7DD9"/>
    <w:rsid w:val="001D1877"/>
    <w:rsid w:val="001D2E4D"/>
    <w:rsid w:val="001F2BE8"/>
    <w:rsid w:val="001F5095"/>
    <w:rsid w:val="001F7D0F"/>
    <w:rsid w:val="00211B09"/>
    <w:rsid w:val="0021599D"/>
    <w:rsid w:val="002234D4"/>
    <w:rsid w:val="00226EA7"/>
    <w:rsid w:val="00234C1F"/>
    <w:rsid w:val="00243292"/>
    <w:rsid w:val="00256EBA"/>
    <w:rsid w:val="00262458"/>
    <w:rsid w:val="002643D6"/>
    <w:rsid w:val="002C2A38"/>
    <w:rsid w:val="002E6CA1"/>
    <w:rsid w:val="003003FD"/>
    <w:rsid w:val="00312E60"/>
    <w:rsid w:val="0031572F"/>
    <w:rsid w:val="0035627D"/>
    <w:rsid w:val="00357615"/>
    <w:rsid w:val="003625EF"/>
    <w:rsid w:val="00387C3C"/>
    <w:rsid w:val="003956E6"/>
    <w:rsid w:val="003A2E70"/>
    <w:rsid w:val="003A3577"/>
    <w:rsid w:val="003A66CA"/>
    <w:rsid w:val="003B01BF"/>
    <w:rsid w:val="003B2197"/>
    <w:rsid w:val="003C06C2"/>
    <w:rsid w:val="003C4648"/>
    <w:rsid w:val="003C5888"/>
    <w:rsid w:val="003E4DE4"/>
    <w:rsid w:val="00416C87"/>
    <w:rsid w:val="00452E4E"/>
    <w:rsid w:val="004530EF"/>
    <w:rsid w:val="00471706"/>
    <w:rsid w:val="00484FBD"/>
    <w:rsid w:val="00494660"/>
    <w:rsid w:val="004A58E8"/>
    <w:rsid w:val="004C01D3"/>
    <w:rsid w:val="004F312B"/>
    <w:rsid w:val="004F45B0"/>
    <w:rsid w:val="005024CD"/>
    <w:rsid w:val="005236ED"/>
    <w:rsid w:val="00560F38"/>
    <w:rsid w:val="00577A87"/>
    <w:rsid w:val="00581865"/>
    <w:rsid w:val="00591BA5"/>
    <w:rsid w:val="005A204E"/>
    <w:rsid w:val="005C51BB"/>
    <w:rsid w:val="005E705E"/>
    <w:rsid w:val="005F71C8"/>
    <w:rsid w:val="006237B9"/>
    <w:rsid w:val="00652715"/>
    <w:rsid w:val="006562B2"/>
    <w:rsid w:val="0066564E"/>
    <w:rsid w:val="006659DF"/>
    <w:rsid w:val="00677093"/>
    <w:rsid w:val="0069197F"/>
    <w:rsid w:val="006B197C"/>
    <w:rsid w:val="006B7ED0"/>
    <w:rsid w:val="006C70BF"/>
    <w:rsid w:val="0070778D"/>
    <w:rsid w:val="007644FB"/>
    <w:rsid w:val="0076453B"/>
    <w:rsid w:val="0077742B"/>
    <w:rsid w:val="00783E3B"/>
    <w:rsid w:val="0079297B"/>
    <w:rsid w:val="007B15FA"/>
    <w:rsid w:val="007C251B"/>
    <w:rsid w:val="007D066A"/>
    <w:rsid w:val="007F3E20"/>
    <w:rsid w:val="008029C2"/>
    <w:rsid w:val="00812310"/>
    <w:rsid w:val="00833B06"/>
    <w:rsid w:val="008348C0"/>
    <w:rsid w:val="008664A8"/>
    <w:rsid w:val="00876018"/>
    <w:rsid w:val="008859D8"/>
    <w:rsid w:val="008A0E8D"/>
    <w:rsid w:val="008A1271"/>
    <w:rsid w:val="008C3E0E"/>
    <w:rsid w:val="008F0F93"/>
    <w:rsid w:val="008F5A83"/>
    <w:rsid w:val="00914C9D"/>
    <w:rsid w:val="00925CDB"/>
    <w:rsid w:val="00926641"/>
    <w:rsid w:val="00952ACE"/>
    <w:rsid w:val="009532AB"/>
    <w:rsid w:val="00961001"/>
    <w:rsid w:val="00975FED"/>
    <w:rsid w:val="009A1A7C"/>
    <w:rsid w:val="009C33A8"/>
    <w:rsid w:val="009D5CE5"/>
    <w:rsid w:val="009F1360"/>
    <w:rsid w:val="009F2258"/>
    <w:rsid w:val="00A01222"/>
    <w:rsid w:val="00A25D3E"/>
    <w:rsid w:val="00A32B1B"/>
    <w:rsid w:val="00A4238C"/>
    <w:rsid w:val="00A728CA"/>
    <w:rsid w:val="00A74AE5"/>
    <w:rsid w:val="00A9668A"/>
    <w:rsid w:val="00AA2A15"/>
    <w:rsid w:val="00AB1901"/>
    <w:rsid w:val="00AB45A2"/>
    <w:rsid w:val="00AC202B"/>
    <w:rsid w:val="00AC688C"/>
    <w:rsid w:val="00AD4EA1"/>
    <w:rsid w:val="00AE1260"/>
    <w:rsid w:val="00AF5AEA"/>
    <w:rsid w:val="00B03E6B"/>
    <w:rsid w:val="00B10FB3"/>
    <w:rsid w:val="00B25864"/>
    <w:rsid w:val="00B401D5"/>
    <w:rsid w:val="00B54A68"/>
    <w:rsid w:val="00B56AF4"/>
    <w:rsid w:val="00B641AB"/>
    <w:rsid w:val="00B74AAF"/>
    <w:rsid w:val="00B8407B"/>
    <w:rsid w:val="00BB4701"/>
    <w:rsid w:val="00BE5299"/>
    <w:rsid w:val="00BF1FA1"/>
    <w:rsid w:val="00BF357D"/>
    <w:rsid w:val="00C27466"/>
    <w:rsid w:val="00C364C9"/>
    <w:rsid w:val="00C408E5"/>
    <w:rsid w:val="00C564DB"/>
    <w:rsid w:val="00C85604"/>
    <w:rsid w:val="00CE3349"/>
    <w:rsid w:val="00CF4804"/>
    <w:rsid w:val="00D47BC3"/>
    <w:rsid w:val="00D53ECC"/>
    <w:rsid w:val="00D6700E"/>
    <w:rsid w:val="00D81F63"/>
    <w:rsid w:val="00DA1CBE"/>
    <w:rsid w:val="00DA2692"/>
    <w:rsid w:val="00DA34BD"/>
    <w:rsid w:val="00DB05D9"/>
    <w:rsid w:val="00DB7163"/>
    <w:rsid w:val="00DC1A01"/>
    <w:rsid w:val="00DC1B44"/>
    <w:rsid w:val="00DD0916"/>
    <w:rsid w:val="00DD10ED"/>
    <w:rsid w:val="00DF7F61"/>
    <w:rsid w:val="00E24B08"/>
    <w:rsid w:val="00E354F2"/>
    <w:rsid w:val="00E81494"/>
    <w:rsid w:val="00E95F80"/>
    <w:rsid w:val="00EB4EF9"/>
    <w:rsid w:val="00ED594B"/>
    <w:rsid w:val="00F02C63"/>
    <w:rsid w:val="00F07AA4"/>
    <w:rsid w:val="00F355BC"/>
    <w:rsid w:val="00F415AC"/>
    <w:rsid w:val="00F42C65"/>
    <w:rsid w:val="00F43274"/>
    <w:rsid w:val="00F46148"/>
    <w:rsid w:val="00F52926"/>
    <w:rsid w:val="00F55464"/>
    <w:rsid w:val="00F72E9B"/>
    <w:rsid w:val="00F937C5"/>
    <w:rsid w:val="00F97DC9"/>
    <w:rsid w:val="00FA7FDB"/>
    <w:rsid w:val="00FC5160"/>
    <w:rsid w:val="00FC6EF9"/>
    <w:rsid w:val="00FE41A2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DC50"/>
  <w15:docId w15:val="{639D3B1A-D25D-4F99-8CED-7F4605C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5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2">
    <w:name w:val="Body Text Char2"/>
    <w:aliases w:val="Body Text Char Char Char Char Char Char,Body Text Char Char Char Char Char Char Char Char Char,Body Text Char Char Char1,Body Text Char Char Char Char,Body Text Char1 Char"/>
    <w:link w:val="BodyText"/>
    <w:locked/>
    <w:rsid w:val="000A1C5A"/>
    <w:rPr>
      <w:szCs w:val="28"/>
    </w:rPr>
  </w:style>
  <w:style w:type="paragraph" w:styleId="BodyText">
    <w:name w:val="Body Text"/>
    <w:aliases w:val="Body Text Char Char Char Char Char,Body Text Char Char Char Char Char Char Char Char,Body Text Char Char,Body Text Char Char Char,Body Text Char1"/>
    <w:basedOn w:val="Normal"/>
    <w:link w:val="BodyTextChar2"/>
    <w:unhideWhenUsed/>
    <w:rsid w:val="000A1C5A"/>
    <w:pPr>
      <w:spacing w:after="120" w:line="240" w:lineRule="auto"/>
    </w:pPr>
    <w:rPr>
      <w:rFonts w:asciiTheme="minorHAnsi" w:hAnsiTheme="minorHAnsi"/>
      <w:sz w:val="22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0A1C5A"/>
    <w:rPr>
      <w:rFonts w:ascii="Times New Roman" w:hAnsi="Times New Roman"/>
      <w:sz w:val="28"/>
    </w:rPr>
  </w:style>
  <w:style w:type="paragraph" w:customStyle="1" w:styleId="Normal1">
    <w:name w:val="Normal1"/>
    <w:rsid w:val="001D2E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  <w:style w:type="character" w:customStyle="1" w:styleId="fontstyle01">
    <w:name w:val="fontstyle01"/>
    <w:basedOn w:val="DefaultParagraphFont"/>
    <w:rsid w:val="00783E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F509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TPC</cp:lastModifiedBy>
  <cp:revision>333</cp:revision>
  <cp:lastPrinted>2024-07-23T01:11:00Z</cp:lastPrinted>
  <dcterms:created xsi:type="dcterms:W3CDTF">2024-12-29T04:23:00Z</dcterms:created>
  <dcterms:modified xsi:type="dcterms:W3CDTF">2025-01-09T02:18:00Z</dcterms:modified>
</cp:coreProperties>
</file>