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9E175A" w:rsidRPr="003D556F" w14:paraId="12A78C72" w14:textId="77777777" w:rsidTr="00993FEC">
        <w:trPr>
          <w:trHeight w:val="1620"/>
        </w:trPr>
        <w:tc>
          <w:tcPr>
            <w:tcW w:w="3402" w:type="dxa"/>
          </w:tcPr>
          <w:p w14:paraId="25816803" w14:textId="41B05726" w:rsidR="009E175A" w:rsidRPr="003D556F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 w:rsidRPr="003D556F">
              <w:br w:type="page"/>
            </w:r>
            <w:r w:rsidRPr="003D556F">
              <w:br w:type="page"/>
            </w:r>
            <w:r w:rsidR="00E25816" w:rsidRPr="003D556F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3D556F">
              <w:rPr>
                <w:rFonts w:ascii="Times New Roman" w:hAnsi="Times New Roman"/>
                <w:b/>
                <w:sz w:val="26"/>
              </w:rPr>
              <w:t xml:space="preserve"> BAN NHÂN DÂN</w:t>
            </w:r>
          </w:p>
          <w:p w14:paraId="707FEECA" w14:textId="77777777" w:rsidR="009E175A" w:rsidRPr="003D556F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sz w:val="26"/>
              </w:rPr>
            </w:pPr>
            <w:r w:rsidRPr="003D556F">
              <w:rPr>
                <w:rFonts w:ascii="Times New Roman" w:hAnsi="Times New Roman"/>
                <w:b/>
                <w:sz w:val="26"/>
              </w:rPr>
              <w:t>TỈNH HÀ TĨNH</w:t>
            </w:r>
          </w:p>
          <w:p w14:paraId="76F8A1F5" w14:textId="10B6D558" w:rsidR="009E175A" w:rsidRPr="003D556F" w:rsidRDefault="00B142FC" w:rsidP="001F24D0">
            <w:pPr>
              <w:keepNext/>
              <w:spacing w:before="240"/>
              <w:jc w:val="center"/>
              <w:outlineLvl w:val="0"/>
              <w:rPr>
                <w:rFonts w:ascii="Times New Roman" w:hAnsi="Times New Roman"/>
                <w:sz w:val="26"/>
                <w:szCs w:val="28"/>
                <w:vertAlign w:val="subscript"/>
              </w:rPr>
            </w:pPr>
            <w:r w:rsidRPr="003D556F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23951B" wp14:editId="46144D9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26035</wp:posOffset>
                      </wp:positionV>
                      <wp:extent cx="538148" cy="0"/>
                      <wp:effectExtent l="0" t="0" r="0" b="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1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7079E" id="Straight Connector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2.05pt" to="10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"/>
                  </w:pict>
                </mc:Fallback>
              </mc:AlternateContent>
            </w:r>
            <w:r w:rsidR="009E175A" w:rsidRPr="003D556F"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9D530B" w:rsidRPr="003D556F">
              <w:rPr>
                <w:rFonts w:ascii="Times New Roman" w:hAnsi="Times New Roman"/>
                <w:sz w:val="26"/>
                <w:szCs w:val="28"/>
              </w:rPr>
              <w:t xml:space="preserve">    </w:t>
            </w:r>
            <w:r w:rsidR="00046226" w:rsidRPr="003D556F">
              <w:rPr>
                <w:rFonts w:ascii="Times New Roman" w:hAnsi="Times New Roman"/>
                <w:sz w:val="26"/>
                <w:szCs w:val="28"/>
              </w:rPr>
              <w:t xml:space="preserve">   </w:t>
            </w:r>
            <w:r w:rsidR="009D530B" w:rsidRPr="003D556F">
              <w:rPr>
                <w:rFonts w:ascii="Times New Roman" w:hAnsi="Times New Roman"/>
                <w:sz w:val="26"/>
                <w:szCs w:val="28"/>
              </w:rPr>
              <w:t xml:space="preserve">  </w:t>
            </w:r>
            <w:r w:rsidR="00711E3E" w:rsidRPr="003D556F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D530B" w:rsidRPr="003D556F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2730A5" w:rsidRPr="003D556F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D530B" w:rsidRPr="003D556F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E175A" w:rsidRPr="003D556F">
              <w:rPr>
                <w:rFonts w:ascii="Times New Roman" w:hAnsi="Times New Roman"/>
                <w:sz w:val="26"/>
                <w:szCs w:val="28"/>
              </w:rPr>
              <w:t>/UBND-</w:t>
            </w:r>
            <w:r w:rsidR="007F7F41" w:rsidRPr="003D556F">
              <w:rPr>
                <w:rFonts w:ascii="Times New Roman" w:hAnsi="Times New Roman"/>
                <w:sz w:val="26"/>
                <w:szCs w:val="28"/>
              </w:rPr>
              <w:t>GT</w:t>
            </w:r>
            <w:r w:rsidR="00745463" w:rsidRPr="003D556F">
              <w:rPr>
                <w:rFonts w:ascii="Times New Roman" w:hAnsi="Times New Roman"/>
                <w:sz w:val="26"/>
                <w:szCs w:val="28"/>
                <w:vertAlign w:val="subscript"/>
              </w:rPr>
              <w:t>1</w:t>
            </w:r>
          </w:p>
          <w:p w14:paraId="3B6A2778" w14:textId="39A3373B" w:rsidR="009E175A" w:rsidRPr="003D556F" w:rsidRDefault="009E175A" w:rsidP="00334437">
            <w:pPr>
              <w:spacing w:before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556F">
              <w:rPr>
                <w:rFonts w:ascii="Times New Roman" w:hAnsi="Times New Roman"/>
                <w:sz w:val="22"/>
                <w:szCs w:val="22"/>
              </w:rPr>
              <w:t>V/v</w:t>
            </w:r>
            <w:r w:rsidR="00BA024C" w:rsidRPr="003D55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3426" w:rsidRPr="003D556F">
              <w:rPr>
                <w:rFonts w:ascii="Times New Roman" w:hAnsi="Times New Roman"/>
                <w:sz w:val="22"/>
                <w:szCs w:val="22"/>
              </w:rPr>
              <w:t xml:space="preserve">thực hiện </w:t>
            </w:r>
            <w:r w:rsidR="00124C59" w:rsidRPr="003D556F">
              <w:rPr>
                <w:rFonts w:ascii="Times New Roman" w:hAnsi="Times New Roman"/>
                <w:sz w:val="22"/>
                <w:szCs w:val="22"/>
              </w:rPr>
              <w:t>C</w:t>
            </w:r>
            <w:r w:rsidR="00D97B07" w:rsidRPr="003D556F">
              <w:rPr>
                <w:rFonts w:ascii="Times New Roman" w:hAnsi="Times New Roman"/>
                <w:sz w:val="22"/>
                <w:szCs w:val="22"/>
              </w:rPr>
              <w:t>ông điện số</w:t>
            </w:r>
            <w:r w:rsidR="00124C59" w:rsidRPr="003D55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15C3A" w:rsidRPr="003D556F">
              <w:rPr>
                <w:rFonts w:ascii="Times New Roman" w:hAnsi="Times New Roman"/>
                <w:sz w:val="22"/>
                <w:szCs w:val="22"/>
              </w:rPr>
              <w:t>04</w:t>
            </w:r>
            <w:r w:rsidR="00D97B07" w:rsidRPr="003D556F">
              <w:rPr>
                <w:rFonts w:ascii="Times New Roman" w:hAnsi="Times New Roman"/>
                <w:sz w:val="22"/>
                <w:szCs w:val="22"/>
              </w:rPr>
              <w:t>/CĐ-TTg</w:t>
            </w:r>
            <w:r w:rsidR="00124C59" w:rsidRPr="003D556F">
              <w:rPr>
                <w:rFonts w:ascii="Times New Roman" w:hAnsi="Times New Roman"/>
                <w:sz w:val="22"/>
                <w:szCs w:val="22"/>
              </w:rPr>
              <w:t xml:space="preserve"> của Thủ </w:t>
            </w:r>
            <w:r w:rsidR="00D97B07" w:rsidRPr="003D556F">
              <w:rPr>
                <w:rFonts w:ascii="Times New Roman" w:hAnsi="Times New Roman"/>
                <w:sz w:val="22"/>
                <w:szCs w:val="22"/>
              </w:rPr>
              <w:t>t</w:t>
            </w:r>
            <w:r w:rsidR="00124C59" w:rsidRPr="003D556F">
              <w:rPr>
                <w:rFonts w:ascii="Times New Roman" w:hAnsi="Times New Roman"/>
                <w:sz w:val="22"/>
                <w:szCs w:val="22"/>
              </w:rPr>
              <w:t>ướng Chính phủ về tăng cường bảo đảm</w:t>
            </w:r>
            <w:r w:rsidR="00D97B07" w:rsidRPr="003D55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4437" w:rsidRPr="003D556F">
              <w:rPr>
                <w:rFonts w:ascii="Times New Roman" w:hAnsi="Times New Roman"/>
                <w:sz w:val="22"/>
                <w:szCs w:val="22"/>
              </w:rPr>
              <w:t xml:space="preserve">trật tự </w:t>
            </w:r>
            <w:r w:rsidR="00124C59" w:rsidRPr="003D556F">
              <w:rPr>
                <w:rFonts w:ascii="Times New Roman" w:hAnsi="Times New Roman"/>
                <w:sz w:val="22"/>
                <w:szCs w:val="22"/>
              </w:rPr>
              <w:t xml:space="preserve">ATGT trong dịp </w:t>
            </w:r>
            <w:r w:rsidR="00D97B07" w:rsidRPr="003D556F">
              <w:rPr>
                <w:rFonts w:ascii="Times New Roman" w:hAnsi="Times New Roman"/>
                <w:sz w:val="22"/>
                <w:szCs w:val="22"/>
              </w:rPr>
              <w:t>T</w:t>
            </w:r>
            <w:r w:rsidR="00124C59" w:rsidRPr="003D556F">
              <w:rPr>
                <w:rFonts w:ascii="Times New Roman" w:hAnsi="Times New Roman"/>
                <w:sz w:val="22"/>
                <w:szCs w:val="22"/>
              </w:rPr>
              <w:t xml:space="preserve">ết Nguyên đán </w:t>
            </w:r>
            <w:r w:rsidR="004E4746" w:rsidRPr="003D556F">
              <w:rPr>
                <w:rFonts w:ascii="Times New Roman" w:hAnsi="Times New Roman"/>
                <w:sz w:val="22"/>
                <w:szCs w:val="22"/>
              </w:rPr>
              <w:t>Ất Tỵ</w:t>
            </w:r>
            <w:r w:rsidR="00124C59" w:rsidRPr="003D556F">
              <w:rPr>
                <w:rFonts w:ascii="Times New Roman" w:hAnsi="Times New Roman"/>
                <w:sz w:val="22"/>
                <w:szCs w:val="22"/>
              </w:rPr>
              <w:t xml:space="preserve"> và Lễ hội Xuân năm 202</w:t>
            </w:r>
            <w:r w:rsidR="004E4746" w:rsidRPr="003D55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14:paraId="7278FCFC" w14:textId="77777777" w:rsidR="009E175A" w:rsidRPr="003D556F" w:rsidRDefault="009E175A" w:rsidP="0092106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D556F">
              <w:rPr>
                <w:rFonts w:ascii="Times New Roman" w:hAnsi="Times New Roman"/>
                <w:b/>
                <w:sz w:val="26"/>
                <w:szCs w:val="26"/>
              </w:rPr>
              <w:t>CỘNG H</w:t>
            </w:r>
            <w:r w:rsidR="00E25816" w:rsidRPr="003D556F">
              <w:rPr>
                <w:rFonts w:ascii="Times New Roman" w:hAnsi="Times New Roman"/>
                <w:b/>
                <w:sz w:val="26"/>
                <w:szCs w:val="26"/>
              </w:rPr>
              <w:t>ÒA</w:t>
            </w:r>
            <w:r w:rsidRPr="003D556F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D556F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268E39F2" w14:textId="77777777" w:rsidR="009E175A" w:rsidRPr="003D556F" w:rsidRDefault="009E175A" w:rsidP="0056232C">
            <w:pPr>
              <w:jc w:val="center"/>
              <w:rPr>
                <w:rFonts w:ascii="Times New Roman" w:hAnsi="Times New Roman"/>
                <w:b/>
              </w:rPr>
            </w:pPr>
            <w:r w:rsidRPr="003D556F">
              <w:rPr>
                <w:rFonts w:ascii="Times New Roman" w:hAnsi="Times New Roman"/>
                <w:b/>
              </w:rPr>
              <w:t xml:space="preserve">Độc lập </w:t>
            </w:r>
            <w:r w:rsidRPr="003D556F">
              <w:rPr>
                <w:rFonts w:ascii="Times New Roman" w:hAnsi="Times New Roman"/>
              </w:rPr>
              <w:t>-</w:t>
            </w:r>
            <w:r w:rsidRPr="003D556F">
              <w:rPr>
                <w:rFonts w:ascii="Times New Roman" w:hAnsi="Times New Roman"/>
                <w:b/>
              </w:rPr>
              <w:t xml:space="preserve"> Tự do </w:t>
            </w:r>
            <w:r w:rsidRPr="003D556F">
              <w:rPr>
                <w:rFonts w:ascii="Times New Roman" w:hAnsi="Times New Roman"/>
              </w:rPr>
              <w:t>-</w:t>
            </w:r>
            <w:r w:rsidRPr="003D556F">
              <w:rPr>
                <w:rFonts w:ascii="Times New Roman" w:hAnsi="Times New Roman"/>
                <w:b/>
              </w:rPr>
              <w:t xml:space="preserve"> Hạnh phúc</w:t>
            </w:r>
          </w:p>
          <w:p w14:paraId="3951D00E" w14:textId="5ECEAA2D" w:rsidR="009E175A" w:rsidRPr="003D556F" w:rsidRDefault="00B142FC" w:rsidP="00636309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i/>
              </w:rPr>
            </w:pPr>
            <w:r w:rsidRPr="003D556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1C1842" wp14:editId="2BE4F8C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24765</wp:posOffset>
                      </wp:positionV>
                      <wp:extent cx="2164465" cy="0"/>
                      <wp:effectExtent l="0" t="0" r="0" b="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A9509" id="Straight Connector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95pt" to="222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5NtsAEAAEgDAAAOAAAAZHJzL2Uyb0RvYy54bWysU8Fu2zAMvQ/YPwi6L06CJtiMOD2k6y7d&#10;FqDdBzCSbAuTRYFUYufvJ6lJVmy3YT4Iokg+vfdEb+6nwYmTIbboG7mYzaUwXqG2vmvkj5fHDx+l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"/>
                  </w:pict>
                </mc:Fallback>
              </mc:AlternateContent>
            </w:r>
            <w:r w:rsidR="009D530B" w:rsidRPr="003D556F">
              <w:rPr>
                <w:rFonts w:ascii="Times New Roman" w:hAnsi="Times New Roman"/>
                <w:i/>
              </w:rPr>
              <w:t xml:space="preserve">  </w:t>
            </w:r>
            <w:r w:rsidR="00CF0D14" w:rsidRPr="003D556F">
              <w:rPr>
                <w:rFonts w:ascii="Times New Roman" w:hAnsi="Times New Roman"/>
                <w:i/>
              </w:rPr>
              <w:t xml:space="preserve">    </w:t>
            </w:r>
            <w:r w:rsidR="009D530B" w:rsidRPr="003D556F">
              <w:rPr>
                <w:rFonts w:ascii="Times New Roman" w:hAnsi="Times New Roman"/>
                <w:i/>
              </w:rPr>
              <w:t xml:space="preserve">  </w:t>
            </w:r>
            <w:r w:rsidR="009E175A" w:rsidRPr="003D556F">
              <w:rPr>
                <w:rFonts w:ascii="Times New Roman" w:hAnsi="Times New Roman"/>
                <w:i/>
              </w:rPr>
              <w:t xml:space="preserve">Hà Tĩnh, ngày </w:t>
            </w:r>
            <w:r w:rsidR="009D530B" w:rsidRPr="003D556F">
              <w:rPr>
                <w:rFonts w:ascii="Times New Roman" w:hAnsi="Times New Roman"/>
                <w:i/>
              </w:rPr>
              <w:t xml:space="preserve">  </w:t>
            </w:r>
            <w:r w:rsidR="00046226" w:rsidRPr="003D556F">
              <w:rPr>
                <w:rFonts w:ascii="Times New Roman" w:hAnsi="Times New Roman"/>
                <w:i/>
              </w:rPr>
              <w:t xml:space="preserve">  </w:t>
            </w:r>
            <w:r w:rsidR="009D530B" w:rsidRPr="003D556F">
              <w:rPr>
                <w:rFonts w:ascii="Times New Roman" w:hAnsi="Times New Roman"/>
                <w:i/>
              </w:rPr>
              <w:t xml:space="preserve">  </w:t>
            </w:r>
            <w:r w:rsidR="009E175A" w:rsidRPr="003D556F">
              <w:rPr>
                <w:rFonts w:ascii="Times New Roman" w:hAnsi="Times New Roman"/>
                <w:i/>
              </w:rPr>
              <w:t xml:space="preserve"> tháng </w:t>
            </w:r>
            <w:r w:rsidR="00EF7C6E" w:rsidRPr="003D556F">
              <w:rPr>
                <w:rFonts w:ascii="Times New Roman" w:hAnsi="Times New Roman"/>
                <w:i/>
              </w:rPr>
              <w:t xml:space="preserve">      </w:t>
            </w:r>
            <w:r w:rsidR="009E175A" w:rsidRPr="003D556F">
              <w:rPr>
                <w:rFonts w:ascii="Times New Roman" w:hAnsi="Times New Roman"/>
                <w:i/>
              </w:rPr>
              <w:t>năm 20</w:t>
            </w:r>
            <w:r w:rsidR="00AA7494" w:rsidRPr="003D556F">
              <w:rPr>
                <w:rFonts w:ascii="Times New Roman" w:hAnsi="Times New Roman"/>
                <w:i/>
              </w:rPr>
              <w:t>2</w:t>
            </w:r>
            <w:r w:rsidR="00F23A07" w:rsidRPr="003D556F">
              <w:rPr>
                <w:rFonts w:ascii="Times New Roman" w:hAnsi="Times New Roman"/>
                <w:i/>
              </w:rPr>
              <w:t>5</w:t>
            </w:r>
          </w:p>
        </w:tc>
      </w:tr>
    </w:tbl>
    <w:p w14:paraId="754EAA02" w14:textId="77777777" w:rsidR="0094095D" w:rsidRPr="003D556F" w:rsidRDefault="0094095D" w:rsidP="00313426">
      <w:pPr>
        <w:tabs>
          <w:tab w:val="left" w:pos="0"/>
        </w:tabs>
        <w:spacing w:line="300" w:lineRule="exact"/>
        <w:ind w:firstLine="1985"/>
        <w:rPr>
          <w:rFonts w:ascii="Times New Roman" w:hAnsi="Times New Roman"/>
        </w:rPr>
      </w:pPr>
    </w:p>
    <w:p w14:paraId="2E4FE3E2" w14:textId="65F5AFF4" w:rsidR="008A52A6" w:rsidRPr="003D556F" w:rsidRDefault="00E25816" w:rsidP="008A52A6">
      <w:pPr>
        <w:tabs>
          <w:tab w:val="left" w:pos="0"/>
        </w:tabs>
        <w:spacing w:line="300" w:lineRule="exact"/>
        <w:ind w:firstLine="1701"/>
        <w:rPr>
          <w:rFonts w:ascii="Times New Roman" w:hAnsi="Times New Roman"/>
        </w:rPr>
      </w:pPr>
      <w:r w:rsidRPr="003D556F">
        <w:rPr>
          <w:rFonts w:ascii="Times New Roman" w:hAnsi="Times New Roman"/>
        </w:rPr>
        <w:t>K</w:t>
      </w:r>
      <w:r w:rsidR="009E175A" w:rsidRPr="003D556F">
        <w:rPr>
          <w:rFonts w:ascii="Times New Roman" w:hAnsi="Times New Roman"/>
        </w:rPr>
        <w:t>ính gửi:</w:t>
      </w:r>
      <w:r w:rsidR="000852A6" w:rsidRPr="003D556F">
        <w:rPr>
          <w:rFonts w:ascii="Times New Roman" w:hAnsi="Times New Roman"/>
        </w:rPr>
        <w:t xml:space="preserve"> </w:t>
      </w:r>
    </w:p>
    <w:p w14:paraId="642EAE36" w14:textId="0BDAA7AB" w:rsidR="00124C59" w:rsidRPr="003D556F" w:rsidRDefault="00F0337D" w:rsidP="005B0196">
      <w:pPr>
        <w:tabs>
          <w:tab w:val="left" w:pos="0"/>
        </w:tabs>
        <w:spacing w:line="300" w:lineRule="exact"/>
        <w:ind w:firstLine="2835"/>
        <w:rPr>
          <w:rFonts w:ascii="Times New Roman" w:hAnsi="Times New Roman"/>
        </w:rPr>
      </w:pPr>
      <w:r w:rsidRPr="003D556F">
        <w:rPr>
          <w:rFonts w:ascii="Times New Roman" w:hAnsi="Times New Roman"/>
        </w:rPr>
        <w:t>- Các sở, ban, ngành, đoàn thể cấp tỉnh;</w:t>
      </w:r>
    </w:p>
    <w:p w14:paraId="650EE6A0" w14:textId="64EBA9CB" w:rsidR="004570CC" w:rsidRPr="003D556F" w:rsidRDefault="004570CC" w:rsidP="004570CC">
      <w:pPr>
        <w:tabs>
          <w:tab w:val="left" w:pos="0"/>
        </w:tabs>
        <w:spacing w:line="300" w:lineRule="exact"/>
        <w:ind w:firstLine="2835"/>
        <w:rPr>
          <w:rFonts w:ascii="Times New Roman" w:hAnsi="Times New Roman"/>
        </w:rPr>
      </w:pPr>
      <w:r w:rsidRPr="003D556F">
        <w:rPr>
          <w:rFonts w:ascii="Times New Roman" w:hAnsi="Times New Roman"/>
        </w:rPr>
        <w:t>- Các thành viên Ban An toàn giao thông tỉnh;</w:t>
      </w:r>
    </w:p>
    <w:p w14:paraId="38BFF415" w14:textId="5E5F03B1" w:rsidR="0094095D" w:rsidRPr="003D556F" w:rsidRDefault="007107D8" w:rsidP="005B0196">
      <w:pPr>
        <w:tabs>
          <w:tab w:val="left" w:pos="0"/>
        </w:tabs>
        <w:spacing w:line="300" w:lineRule="exact"/>
        <w:ind w:firstLine="2835"/>
        <w:rPr>
          <w:rFonts w:ascii="Times New Roman" w:hAnsi="Times New Roman"/>
        </w:rPr>
      </w:pPr>
      <w:r w:rsidRPr="003D556F">
        <w:rPr>
          <w:rFonts w:ascii="Times New Roman" w:hAnsi="Times New Roman"/>
        </w:rPr>
        <w:t>- UBND các huyện, thành phố, thị xã.</w:t>
      </w:r>
    </w:p>
    <w:p w14:paraId="511B468C" w14:textId="77777777" w:rsidR="00D97B07" w:rsidRPr="003D556F" w:rsidRDefault="00D97B07" w:rsidP="00D97B07">
      <w:pPr>
        <w:tabs>
          <w:tab w:val="left" w:pos="0"/>
        </w:tabs>
        <w:spacing w:line="300" w:lineRule="exact"/>
        <w:rPr>
          <w:rFonts w:ascii="Times New Roman" w:hAnsi="Times New Roman"/>
        </w:rPr>
      </w:pPr>
    </w:p>
    <w:p w14:paraId="209FBF2B" w14:textId="0BC96451" w:rsidR="00D51FA2" w:rsidRPr="003D556F" w:rsidRDefault="00AA6ABD" w:rsidP="005B1AE6">
      <w:pPr>
        <w:pStyle w:val="NormalWeb"/>
        <w:shd w:val="clear" w:color="auto" w:fill="FFFFFF"/>
        <w:spacing w:before="60" w:beforeAutospacing="0" w:after="0" w:afterAutospacing="0" w:line="320" w:lineRule="exact"/>
        <w:ind w:firstLine="709"/>
        <w:jc w:val="both"/>
        <w:textAlignment w:val="baseline"/>
        <w:rPr>
          <w:sz w:val="28"/>
          <w:szCs w:val="28"/>
        </w:rPr>
      </w:pPr>
      <w:r w:rsidRPr="003D556F">
        <w:rPr>
          <w:sz w:val="28"/>
          <w:szCs w:val="28"/>
        </w:rPr>
        <w:t xml:space="preserve">Thực hiện </w:t>
      </w:r>
      <w:r w:rsidR="00D97B07" w:rsidRPr="003D556F">
        <w:rPr>
          <w:sz w:val="28"/>
          <w:szCs w:val="28"/>
        </w:rPr>
        <w:t xml:space="preserve">Công điện số </w:t>
      </w:r>
      <w:r w:rsidR="00477E32" w:rsidRPr="003D556F">
        <w:rPr>
          <w:sz w:val="28"/>
          <w:szCs w:val="28"/>
        </w:rPr>
        <w:t>04/CĐ-TTg ngày 16/01/2025</w:t>
      </w:r>
      <w:r w:rsidR="00D97B07" w:rsidRPr="003D556F">
        <w:rPr>
          <w:sz w:val="28"/>
          <w:szCs w:val="28"/>
        </w:rPr>
        <w:t xml:space="preserve"> của Thủ tướng Chính Phủ về tăng cường bảo đảm trật tự an toàn giao thông trong dịp Tết Nguyên đán </w:t>
      </w:r>
      <w:r w:rsidR="004E4746" w:rsidRPr="003D556F">
        <w:rPr>
          <w:sz w:val="28"/>
          <w:szCs w:val="28"/>
        </w:rPr>
        <w:t>Ất Tỵ</w:t>
      </w:r>
      <w:r w:rsidR="00D97B07" w:rsidRPr="003D556F">
        <w:rPr>
          <w:sz w:val="28"/>
          <w:szCs w:val="28"/>
        </w:rPr>
        <w:t xml:space="preserve"> và Lễ hội Xuân năm 202</w:t>
      </w:r>
      <w:r w:rsidR="00233C31" w:rsidRPr="003D556F">
        <w:rPr>
          <w:sz w:val="28"/>
          <w:szCs w:val="28"/>
        </w:rPr>
        <w:t>5</w:t>
      </w:r>
      <w:r w:rsidR="005B1AE6" w:rsidRPr="003D556F">
        <w:rPr>
          <w:sz w:val="28"/>
          <w:szCs w:val="28"/>
        </w:rPr>
        <w:t xml:space="preserve"> </w:t>
      </w:r>
      <w:r w:rsidR="00AE5789" w:rsidRPr="003D556F">
        <w:rPr>
          <w:i/>
          <w:iCs/>
          <w:sz w:val="28"/>
          <w:szCs w:val="28"/>
        </w:rPr>
        <w:t>(</w:t>
      </w:r>
      <w:r w:rsidR="00961BCC" w:rsidRPr="003D556F">
        <w:rPr>
          <w:i/>
          <w:iCs/>
          <w:sz w:val="28"/>
          <w:szCs w:val="28"/>
        </w:rPr>
        <w:t xml:space="preserve">Văn bản </w:t>
      </w:r>
      <w:r w:rsidR="00AE5789" w:rsidRPr="003D556F">
        <w:rPr>
          <w:i/>
          <w:iCs/>
          <w:sz w:val="28"/>
          <w:szCs w:val="28"/>
        </w:rPr>
        <w:t xml:space="preserve">gửi kèm trên </w:t>
      </w:r>
      <w:r w:rsidR="006A1DFA" w:rsidRPr="003D556F">
        <w:rPr>
          <w:i/>
          <w:iCs/>
          <w:sz w:val="28"/>
          <w:szCs w:val="28"/>
        </w:rPr>
        <w:t>phần mềm Quản lý văn bản và hồ sơ công việc</w:t>
      </w:r>
      <w:r w:rsidR="00AE5789" w:rsidRPr="003D556F">
        <w:rPr>
          <w:i/>
          <w:iCs/>
          <w:sz w:val="28"/>
          <w:szCs w:val="28"/>
        </w:rPr>
        <w:t>)</w:t>
      </w:r>
      <w:r w:rsidR="00961BCC" w:rsidRPr="003D556F">
        <w:rPr>
          <w:i/>
          <w:iCs/>
          <w:sz w:val="28"/>
          <w:szCs w:val="28"/>
        </w:rPr>
        <w:t>;</w:t>
      </w:r>
    </w:p>
    <w:p w14:paraId="23A5550F" w14:textId="6EE032B9" w:rsidR="00F655F5" w:rsidRPr="003D556F" w:rsidRDefault="00D51FA2" w:rsidP="00F655F5">
      <w:pPr>
        <w:pStyle w:val="NormalWeb"/>
        <w:shd w:val="clear" w:color="auto" w:fill="FFFFFF"/>
        <w:spacing w:before="60" w:beforeAutospacing="0" w:after="0" w:afterAutospacing="0" w:line="320" w:lineRule="exact"/>
        <w:ind w:firstLine="709"/>
        <w:jc w:val="both"/>
        <w:textAlignment w:val="baseline"/>
        <w:rPr>
          <w:sz w:val="28"/>
          <w:szCs w:val="28"/>
        </w:rPr>
      </w:pPr>
      <w:r w:rsidRPr="003D556F">
        <w:rPr>
          <w:sz w:val="28"/>
          <w:szCs w:val="28"/>
        </w:rPr>
        <w:t>Chủ tịch Ủy ban nhân dân tỉ</w:t>
      </w:r>
      <w:r w:rsidR="00A91275" w:rsidRPr="003D556F">
        <w:rPr>
          <w:sz w:val="28"/>
          <w:szCs w:val="28"/>
        </w:rPr>
        <w:t xml:space="preserve">nh yêu cầu </w:t>
      </w:r>
      <w:r w:rsidR="00F0337D" w:rsidRPr="003D556F">
        <w:rPr>
          <w:bCs/>
          <w:sz w:val="28"/>
          <w:szCs w:val="28"/>
        </w:rPr>
        <w:t>Giám đốc (Thủ trưởng)</w:t>
      </w:r>
      <w:r w:rsidR="006F35E9" w:rsidRPr="003D556F">
        <w:rPr>
          <w:bCs/>
          <w:sz w:val="28"/>
          <w:szCs w:val="28"/>
        </w:rPr>
        <w:t xml:space="preserve"> </w:t>
      </w:r>
      <w:r w:rsidR="00964BD9" w:rsidRPr="003D556F">
        <w:rPr>
          <w:bCs/>
          <w:sz w:val="28"/>
          <w:szCs w:val="28"/>
        </w:rPr>
        <w:t>c</w:t>
      </w:r>
      <w:r w:rsidR="00984DC1" w:rsidRPr="003D556F">
        <w:rPr>
          <w:bCs/>
          <w:sz w:val="28"/>
          <w:szCs w:val="28"/>
        </w:rPr>
        <w:t>ác sở</w:t>
      </w:r>
      <w:r w:rsidR="006F35E9" w:rsidRPr="003D556F">
        <w:rPr>
          <w:bCs/>
          <w:sz w:val="28"/>
          <w:szCs w:val="28"/>
        </w:rPr>
        <w:t xml:space="preserve">, </w:t>
      </w:r>
      <w:r w:rsidR="00284075" w:rsidRPr="003D556F">
        <w:rPr>
          <w:bCs/>
          <w:sz w:val="28"/>
          <w:szCs w:val="28"/>
        </w:rPr>
        <w:t xml:space="preserve">ban, </w:t>
      </w:r>
      <w:r w:rsidR="006F35E9" w:rsidRPr="003D556F">
        <w:rPr>
          <w:bCs/>
          <w:sz w:val="28"/>
          <w:szCs w:val="28"/>
        </w:rPr>
        <w:t xml:space="preserve">ngành </w:t>
      </w:r>
      <w:r w:rsidR="00284075" w:rsidRPr="003D556F">
        <w:rPr>
          <w:bCs/>
          <w:sz w:val="28"/>
          <w:szCs w:val="28"/>
        </w:rPr>
        <w:t>đoàn thể cấp tỉnh</w:t>
      </w:r>
      <w:r w:rsidR="0087403C" w:rsidRPr="003D556F">
        <w:rPr>
          <w:bCs/>
          <w:sz w:val="28"/>
          <w:szCs w:val="28"/>
        </w:rPr>
        <w:t>, các Thành viên Ban An toàn giao thông tỉnh</w:t>
      </w:r>
      <w:r w:rsidR="00C00844">
        <w:rPr>
          <w:bCs/>
          <w:sz w:val="28"/>
          <w:szCs w:val="28"/>
        </w:rPr>
        <w:t>,</w:t>
      </w:r>
      <w:r w:rsidR="00984DC1" w:rsidRPr="003D556F">
        <w:rPr>
          <w:bCs/>
          <w:sz w:val="28"/>
          <w:szCs w:val="28"/>
        </w:rPr>
        <w:t xml:space="preserve"> Chủ tịch UBND các huyện, thành phố, thị xã </w:t>
      </w:r>
      <w:r w:rsidR="006F35E9" w:rsidRPr="003D556F">
        <w:rPr>
          <w:bCs/>
          <w:sz w:val="28"/>
          <w:szCs w:val="28"/>
        </w:rPr>
        <w:t>chủ động triển khai</w:t>
      </w:r>
      <w:r w:rsidR="00984DC1" w:rsidRPr="003D556F">
        <w:rPr>
          <w:bCs/>
          <w:sz w:val="28"/>
          <w:szCs w:val="28"/>
        </w:rPr>
        <w:t xml:space="preserve"> thực hiện quyết liệt các giải pháp </w:t>
      </w:r>
      <w:r w:rsidR="006F35E9" w:rsidRPr="003D556F">
        <w:rPr>
          <w:bCs/>
          <w:sz w:val="28"/>
          <w:szCs w:val="28"/>
        </w:rPr>
        <w:t xml:space="preserve">về </w:t>
      </w:r>
      <w:r w:rsidR="00984DC1" w:rsidRPr="003D556F">
        <w:rPr>
          <w:bCs/>
          <w:sz w:val="28"/>
          <w:szCs w:val="28"/>
        </w:rPr>
        <w:t xml:space="preserve">bảo đảm trật tự </w:t>
      </w:r>
      <w:r w:rsidR="006F35E9" w:rsidRPr="003D556F">
        <w:rPr>
          <w:bCs/>
          <w:sz w:val="28"/>
          <w:szCs w:val="28"/>
        </w:rPr>
        <w:t>an toàn giao thông</w:t>
      </w:r>
      <w:r w:rsidR="00984DC1" w:rsidRPr="003D556F">
        <w:rPr>
          <w:bCs/>
          <w:sz w:val="28"/>
          <w:szCs w:val="28"/>
        </w:rPr>
        <w:t xml:space="preserve"> </w:t>
      </w:r>
      <w:r w:rsidR="006F35E9" w:rsidRPr="003D556F">
        <w:rPr>
          <w:bCs/>
          <w:sz w:val="28"/>
          <w:szCs w:val="28"/>
        </w:rPr>
        <w:t xml:space="preserve">theo yêu cầu </w:t>
      </w:r>
      <w:r w:rsidR="00B55CBF" w:rsidRPr="003D556F">
        <w:rPr>
          <w:bCs/>
          <w:sz w:val="28"/>
          <w:szCs w:val="28"/>
        </w:rPr>
        <w:t xml:space="preserve">của Thủ tướng Chính phủ </w:t>
      </w:r>
      <w:r w:rsidR="00984DC1" w:rsidRPr="003D556F">
        <w:rPr>
          <w:bCs/>
          <w:sz w:val="28"/>
          <w:szCs w:val="28"/>
        </w:rPr>
        <w:t xml:space="preserve">tại </w:t>
      </w:r>
      <w:r w:rsidR="00984DC1" w:rsidRPr="003D556F">
        <w:rPr>
          <w:sz w:val="28"/>
          <w:szCs w:val="28"/>
        </w:rPr>
        <w:t xml:space="preserve">Công điện </w:t>
      </w:r>
      <w:r w:rsidR="006F35E9" w:rsidRPr="003D556F">
        <w:rPr>
          <w:sz w:val="28"/>
          <w:szCs w:val="28"/>
        </w:rPr>
        <w:t>nêu trên</w:t>
      </w:r>
      <w:r w:rsidR="00284075" w:rsidRPr="003D556F">
        <w:rPr>
          <w:sz w:val="28"/>
          <w:szCs w:val="28"/>
        </w:rPr>
        <w:t xml:space="preserve"> </w:t>
      </w:r>
      <w:r w:rsidR="00D2145C" w:rsidRPr="003D556F">
        <w:rPr>
          <w:sz w:val="28"/>
          <w:szCs w:val="28"/>
        </w:rPr>
        <w:t>và Công điện số 132</w:t>
      </w:r>
      <w:r w:rsidR="00E81241" w:rsidRPr="003D556F">
        <w:rPr>
          <w:sz w:val="28"/>
          <w:szCs w:val="28"/>
        </w:rPr>
        <w:t>/CĐ-TTg ngày 12/12/2024</w:t>
      </w:r>
      <w:r w:rsidR="000A3394" w:rsidRPr="003D556F">
        <w:rPr>
          <w:sz w:val="28"/>
          <w:szCs w:val="28"/>
        </w:rPr>
        <w:t>,</w:t>
      </w:r>
      <w:r w:rsidR="006F35E9" w:rsidRPr="003D556F">
        <w:rPr>
          <w:sz w:val="28"/>
          <w:szCs w:val="28"/>
        </w:rPr>
        <w:t xml:space="preserve"> chỉ đạo của UBND tỉnh tại</w:t>
      </w:r>
      <w:r w:rsidR="00984DC1" w:rsidRPr="003D556F">
        <w:rPr>
          <w:sz w:val="28"/>
          <w:szCs w:val="28"/>
        </w:rPr>
        <w:t xml:space="preserve"> </w:t>
      </w:r>
      <w:r w:rsidR="0085170F" w:rsidRPr="003D556F">
        <w:rPr>
          <w:sz w:val="28"/>
          <w:szCs w:val="28"/>
        </w:rPr>
        <w:t xml:space="preserve">Công điện số </w:t>
      </w:r>
      <w:r w:rsidR="000F0C7E" w:rsidRPr="003D556F">
        <w:rPr>
          <w:sz w:val="28"/>
          <w:szCs w:val="28"/>
        </w:rPr>
        <w:t>26</w:t>
      </w:r>
      <w:r w:rsidR="0085170F" w:rsidRPr="003D556F">
        <w:rPr>
          <w:sz w:val="28"/>
          <w:szCs w:val="28"/>
        </w:rPr>
        <w:t xml:space="preserve">/CĐ-UBND ngày </w:t>
      </w:r>
      <w:r w:rsidR="00E41972" w:rsidRPr="003D556F">
        <w:rPr>
          <w:sz w:val="28"/>
          <w:szCs w:val="28"/>
        </w:rPr>
        <w:t>18</w:t>
      </w:r>
      <w:r w:rsidR="0085170F" w:rsidRPr="003D556F">
        <w:rPr>
          <w:sz w:val="28"/>
          <w:szCs w:val="28"/>
        </w:rPr>
        <w:t>/12/202</w:t>
      </w:r>
      <w:r w:rsidR="00BF413B" w:rsidRPr="003D556F">
        <w:rPr>
          <w:sz w:val="28"/>
          <w:szCs w:val="28"/>
        </w:rPr>
        <w:t>4</w:t>
      </w:r>
      <w:r w:rsidR="006F35E9" w:rsidRPr="003D556F">
        <w:rPr>
          <w:sz w:val="28"/>
          <w:szCs w:val="28"/>
        </w:rPr>
        <w:t xml:space="preserve">, Kế hoạch </w:t>
      </w:r>
      <w:r w:rsidR="000875D6" w:rsidRPr="003D556F">
        <w:rPr>
          <w:sz w:val="28"/>
          <w:szCs w:val="28"/>
        </w:rPr>
        <w:t xml:space="preserve">số </w:t>
      </w:r>
      <w:r w:rsidR="005857BB" w:rsidRPr="003D556F">
        <w:rPr>
          <w:sz w:val="28"/>
          <w:szCs w:val="28"/>
        </w:rPr>
        <w:t>627</w:t>
      </w:r>
      <w:r w:rsidR="000875D6" w:rsidRPr="003D556F">
        <w:rPr>
          <w:sz w:val="28"/>
          <w:szCs w:val="28"/>
        </w:rPr>
        <w:t>/KH-</w:t>
      </w:r>
      <w:r w:rsidR="008D2F29" w:rsidRPr="003D556F">
        <w:rPr>
          <w:sz w:val="28"/>
          <w:szCs w:val="28"/>
        </w:rPr>
        <w:t>UBND</w:t>
      </w:r>
      <w:r w:rsidR="000875D6" w:rsidRPr="003D556F">
        <w:rPr>
          <w:sz w:val="28"/>
          <w:szCs w:val="28"/>
        </w:rPr>
        <w:t xml:space="preserve"> ngày </w:t>
      </w:r>
      <w:r w:rsidR="00B26B07" w:rsidRPr="003D556F">
        <w:rPr>
          <w:sz w:val="28"/>
          <w:szCs w:val="28"/>
        </w:rPr>
        <w:t>27</w:t>
      </w:r>
      <w:r w:rsidR="000875D6" w:rsidRPr="003D556F">
        <w:rPr>
          <w:sz w:val="28"/>
          <w:szCs w:val="28"/>
        </w:rPr>
        <w:t>/</w:t>
      </w:r>
      <w:r w:rsidR="00B26B07" w:rsidRPr="003D556F">
        <w:rPr>
          <w:sz w:val="28"/>
          <w:szCs w:val="28"/>
        </w:rPr>
        <w:t>12</w:t>
      </w:r>
      <w:r w:rsidR="000875D6" w:rsidRPr="003D556F">
        <w:rPr>
          <w:sz w:val="28"/>
          <w:szCs w:val="28"/>
        </w:rPr>
        <w:t>/2024</w:t>
      </w:r>
      <w:r w:rsidR="006F35E9" w:rsidRPr="003D556F">
        <w:rPr>
          <w:bCs/>
          <w:sz w:val="28"/>
          <w:szCs w:val="28"/>
        </w:rPr>
        <w:t xml:space="preserve"> </w:t>
      </w:r>
      <w:r w:rsidR="00F35103" w:rsidRPr="003D556F">
        <w:rPr>
          <w:bCs/>
          <w:sz w:val="28"/>
          <w:szCs w:val="28"/>
        </w:rPr>
        <w:t>và các văn bản chỉ đạo liên quan</w:t>
      </w:r>
      <w:r w:rsidR="00004AB0" w:rsidRPr="003D556F">
        <w:rPr>
          <w:bCs/>
          <w:sz w:val="28"/>
          <w:szCs w:val="28"/>
        </w:rPr>
        <w:t>, đồng thời chú trọng một số nội dung sau:</w:t>
      </w:r>
    </w:p>
    <w:p w14:paraId="4414F90E" w14:textId="6C57850B" w:rsidR="00732970" w:rsidRPr="003D556F" w:rsidRDefault="00F655F5" w:rsidP="00732970">
      <w:pPr>
        <w:pStyle w:val="NormalWeb"/>
        <w:shd w:val="clear" w:color="auto" w:fill="FFFFFF"/>
        <w:spacing w:before="60" w:beforeAutospacing="0" w:after="0" w:afterAutospacing="0" w:line="320" w:lineRule="exact"/>
        <w:ind w:firstLine="709"/>
        <w:jc w:val="both"/>
        <w:textAlignment w:val="baseline"/>
        <w:rPr>
          <w:sz w:val="28"/>
          <w:szCs w:val="28"/>
        </w:rPr>
      </w:pPr>
      <w:r w:rsidRPr="003D556F">
        <w:rPr>
          <w:sz w:val="28"/>
          <w:szCs w:val="28"/>
        </w:rPr>
        <w:t xml:space="preserve">1. </w:t>
      </w:r>
      <w:r w:rsidR="0013175B" w:rsidRPr="003D556F">
        <w:rPr>
          <w:sz w:val="28"/>
          <w:szCs w:val="28"/>
        </w:rPr>
        <w:t xml:space="preserve">Sở Giao thông vận tải </w:t>
      </w:r>
      <w:r w:rsidR="00401832">
        <w:rPr>
          <w:sz w:val="28"/>
          <w:szCs w:val="28"/>
        </w:rPr>
        <w:t>ban hành và chỉ đạo triển khai thực hiện nghiêm túc</w:t>
      </w:r>
      <w:r w:rsidR="006942D4" w:rsidRPr="003D556F">
        <w:rPr>
          <w:sz w:val="28"/>
          <w:szCs w:val="28"/>
        </w:rPr>
        <w:t xml:space="preserve"> </w:t>
      </w:r>
      <w:r w:rsidR="00736504" w:rsidRPr="003D556F">
        <w:rPr>
          <w:sz w:val="28"/>
          <w:szCs w:val="28"/>
        </w:rPr>
        <w:t>K</w:t>
      </w:r>
      <w:r w:rsidR="006942D4" w:rsidRPr="003D556F">
        <w:rPr>
          <w:sz w:val="28"/>
          <w:szCs w:val="28"/>
        </w:rPr>
        <w:t>ế hoạch vận tải phục vụ Tết Nguyên đán Ất Tỵ và Lễ hội xuân 2025</w:t>
      </w:r>
      <w:r w:rsidR="00F657B9" w:rsidRPr="003D556F">
        <w:rPr>
          <w:sz w:val="28"/>
          <w:szCs w:val="28"/>
        </w:rPr>
        <w:t xml:space="preserve"> đáp ứng nhu cầu đi lại tăng cao trong các dịp lễ, tết để phục vụ tốt nhất nhu cầu đi lại của Nhân dân</w:t>
      </w:r>
      <w:r w:rsidR="006241C3">
        <w:rPr>
          <w:sz w:val="28"/>
          <w:szCs w:val="28"/>
        </w:rPr>
        <w:t>.</w:t>
      </w:r>
    </w:p>
    <w:p w14:paraId="41885445" w14:textId="77777777" w:rsidR="00542C52" w:rsidRPr="003D556F" w:rsidRDefault="00732970" w:rsidP="005A0AF7">
      <w:pPr>
        <w:pStyle w:val="NormalWeb"/>
        <w:shd w:val="clear" w:color="auto" w:fill="FFFFFF"/>
        <w:spacing w:before="60" w:beforeAutospacing="0" w:after="0" w:afterAutospacing="0" w:line="320" w:lineRule="exact"/>
        <w:ind w:firstLine="709"/>
        <w:jc w:val="both"/>
        <w:textAlignment w:val="baseline"/>
        <w:rPr>
          <w:sz w:val="28"/>
          <w:szCs w:val="28"/>
        </w:rPr>
      </w:pPr>
      <w:r w:rsidRPr="003D556F">
        <w:rPr>
          <w:sz w:val="28"/>
          <w:szCs w:val="28"/>
        </w:rPr>
        <w:t>2. Công an tỉnh</w:t>
      </w:r>
      <w:r w:rsidR="00950844" w:rsidRPr="003D556F">
        <w:rPr>
          <w:sz w:val="28"/>
          <w:szCs w:val="28"/>
        </w:rPr>
        <w:t>:</w:t>
      </w:r>
    </w:p>
    <w:p w14:paraId="4BA95336" w14:textId="3971199F" w:rsidR="00F655F5" w:rsidRPr="003D556F" w:rsidRDefault="000946C8" w:rsidP="00750A6D">
      <w:pPr>
        <w:pStyle w:val="NormalWeb"/>
        <w:shd w:val="clear" w:color="auto" w:fill="FFFFFF"/>
        <w:spacing w:before="60" w:beforeAutospacing="0" w:after="0" w:afterAutospacing="0" w:line="320" w:lineRule="exact"/>
        <w:ind w:firstLine="709"/>
        <w:jc w:val="both"/>
        <w:textAlignment w:val="baseline"/>
        <w:rPr>
          <w:sz w:val="28"/>
          <w:szCs w:val="28"/>
        </w:rPr>
      </w:pPr>
      <w:r w:rsidRPr="003D556F">
        <w:rPr>
          <w:sz w:val="28"/>
          <w:szCs w:val="28"/>
        </w:rPr>
        <w:t>- Bố trí lực lượng, phương tiện</w:t>
      </w:r>
      <w:r w:rsidR="00E65758" w:rsidRPr="003D556F">
        <w:rPr>
          <w:sz w:val="28"/>
          <w:szCs w:val="28"/>
        </w:rPr>
        <w:t xml:space="preserve">, </w:t>
      </w:r>
      <w:r w:rsidR="00024E69" w:rsidRPr="003D556F">
        <w:rPr>
          <w:sz w:val="28"/>
          <w:szCs w:val="28"/>
        </w:rPr>
        <w:t xml:space="preserve">tăng cường triển khai các </w:t>
      </w:r>
      <w:r w:rsidR="001F09AC" w:rsidRPr="003D556F">
        <w:rPr>
          <w:sz w:val="28"/>
          <w:szCs w:val="28"/>
        </w:rPr>
        <w:t xml:space="preserve">kế hoạch, </w:t>
      </w:r>
      <w:r w:rsidR="00024E69" w:rsidRPr="003D556F">
        <w:rPr>
          <w:sz w:val="28"/>
          <w:szCs w:val="28"/>
        </w:rPr>
        <w:t>giải pháp</w:t>
      </w:r>
      <w:r w:rsidR="00732970" w:rsidRPr="003D556F">
        <w:rPr>
          <w:sz w:val="28"/>
          <w:szCs w:val="28"/>
        </w:rPr>
        <w:t xml:space="preserve"> </w:t>
      </w:r>
      <w:r w:rsidR="009B1132" w:rsidRPr="003D556F">
        <w:rPr>
          <w:sz w:val="28"/>
          <w:szCs w:val="28"/>
        </w:rPr>
        <w:t xml:space="preserve">tuần tra, kiểm soát để </w:t>
      </w:r>
      <w:r w:rsidR="00F655F5" w:rsidRPr="003D556F">
        <w:rPr>
          <w:sz w:val="28"/>
          <w:szCs w:val="28"/>
        </w:rPr>
        <w:t>ứng phó hiệu quả với các hành vi vi phạm về trật tự, an toàn giao thông</w:t>
      </w:r>
      <w:r w:rsidR="00FE5A17" w:rsidRPr="003D556F">
        <w:rPr>
          <w:sz w:val="28"/>
          <w:szCs w:val="28"/>
        </w:rPr>
        <w:t>, nhất là</w:t>
      </w:r>
      <w:r w:rsidR="00F655F5" w:rsidRPr="003D556F">
        <w:rPr>
          <w:sz w:val="28"/>
          <w:szCs w:val="28"/>
        </w:rPr>
        <w:t xml:space="preserve"> </w:t>
      </w:r>
      <w:r w:rsidR="00FE5A17" w:rsidRPr="003D556F">
        <w:rPr>
          <w:sz w:val="28"/>
          <w:szCs w:val="28"/>
        </w:rPr>
        <w:t>trong dịp Tết Nguyên đán Ất Tỵ và Lễ hội xuân 2025</w:t>
      </w:r>
      <w:r w:rsidR="007C16B0" w:rsidRPr="003D556F">
        <w:rPr>
          <w:sz w:val="28"/>
          <w:szCs w:val="28"/>
        </w:rPr>
        <w:t>;</w:t>
      </w:r>
      <w:r w:rsidR="00750A6D" w:rsidRPr="003D556F">
        <w:rPr>
          <w:sz w:val="28"/>
          <w:szCs w:val="28"/>
        </w:rPr>
        <w:t xml:space="preserve"> </w:t>
      </w:r>
      <w:r w:rsidR="003329B6" w:rsidRPr="003D556F">
        <w:rPr>
          <w:sz w:val="28"/>
          <w:szCs w:val="28"/>
        </w:rPr>
        <w:t>bảo đảm an toàn cho người tham gia giao thông</w:t>
      </w:r>
      <w:r w:rsidR="005339D5">
        <w:rPr>
          <w:sz w:val="28"/>
          <w:szCs w:val="28"/>
        </w:rPr>
        <w:t xml:space="preserve">, </w:t>
      </w:r>
      <w:r w:rsidR="00732970" w:rsidRPr="003D556F">
        <w:rPr>
          <w:sz w:val="28"/>
          <w:szCs w:val="28"/>
        </w:rPr>
        <w:t>phòng ngừa, ngăn chặn ùn tắc giao thông và tai nạn giao thông</w:t>
      </w:r>
      <w:r w:rsidR="00F31EA4" w:rsidRPr="003D556F">
        <w:rPr>
          <w:sz w:val="28"/>
          <w:szCs w:val="28"/>
        </w:rPr>
        <w:t xml:space="preserve"> trên địa bàn tỉnh.</w:t>
      </w:r>
    </w:p>
    <w:p w14:paraId="06D9DE71" w14:textId="5F043565" w:rsidR="00A247F9" w:rsidRDefault="00A55CD8" w:rsidP="00A247F9">
      <w:pPr>
        <w:shd w:val="clear" w:color="auto" w:fill="FFFFFF"/>
        <w:spacing w:before="120"/>
        <w:ind w:firstLine="720"/>
        <w:jc w:val="both"/>
        <w:rPr>
          <w:rFonts w:ascii="Times New Roman" w:hAnsi="Times New Roman"/>
          <w:i/>
          <w:iCs/>
          <w:szCs w:val="28"/>
          <w:lang w:eastAsia="vi-VN"/>
        </w:rPr>
      </w:pPr>
      <w:r w:rsidRPr="003D556F">
        <w:rPr>
          <w:rFonts w:ascii="Times New Roman" w:hAnsi="Times New Roman"/>
          <w:szCs w:val="28"/>
          <w:lang w:val="nl-NL"/>
        </w:rPr>
        <w:t xml:space="preserve">- </w:t>
      </w:r>
      <w:r w:rsidR="0007725B">
        <w:rPr>
          <w:rFonts w:ascii="Times New Roman" w:hAnsi="Times New Roman"/>
          <w:szCs w:val="28"/>
          <w:lang w:val="nl-NL"/>
        </w:rPr>
        <w:t>T</w:t>
      </w:r>
      <w:r w:rsidR="00A247F9" w:rsidRPr="003D556F">
        <w:rPr>
          <w:rFonts w:ascii="Times New Roman" w:hAnsi="Times New Roman"/>
          <w:szCs w:val="28"/>
          <w:lang w:val="nl-NL"/>
        </w:rPr>
        <w:t xml:space="preserve">ổ chức trực theo chế độ 24/7, </w:t>
      </w:r>
      <w:r w:rsidR="00A247F9" w:rsidRPr="003D556F">
        <w:rPr>
          <w:rFonts w:ascii="Times New Roman" w:hAnsi="Times New Roman"/>
          <w:szCs w:val="28"/>
          <w:lang w:val="nl-NL" w:eastAsia="vi-VN"/>
        </w:rPr>
        <w:t xml:space="preserve">báo cáo tình hình bảo đảm </w:t>
      </w:r>
      <w:r w:rsidR="00A247F9" w:rsidRPr="003D556F">
        <w:rPr>
          <w:rFonts w:ascii="Times New Roman" w:hAnsi="Times New Roman"/>
          <w:szCs w:val="28"/>
          <w:lang w:val="pt-BR"/>
        </w:rPr>
        <w:t>trật tự, an toàn giao thông</w:t>
      </w:r>
      <w:r w:rsidR="00A247F9" w:rsidRPr="003D556F">
        <w:rPr>
          <w:rFonts w:ascii="Times New Roman" w:hAnsi="Times New Roman"/>
          <w:szCs w:val="28"/>
          <w:lang w:val="nl-NL" w:eastAsia="vi-VN"/>
        </w:rPr>
        <w:t xml:space="preserve"> trong 0</w:t>
      </w:r>
      <w:r w:rsidR="00A247F9" w:rsidRPr="003D556F">
        <w:rPr>
          <w:rFonts w:ascii="Times New Roman" w:hAnsi="Times New Roman"/>
          <w:szCs w:val="28"/>
          <w:lang w:val="vi-VN" w:eastAsia="vi-VN"/>
        </w:rPr>
        <w:t>9</w:t>
      </w:r>
      <w:r w:rsidR="00A247F9" w:rsidRPr="003D556F">
        <w:rPr>
          <w:rFonts w:ascii="Times New Roman" w:hAnsi="Times New Roman"/>
          <w:szCs w:val="28"/>
          <w:lang w:val="nl-NL" w:eastAsia="vi-VN"/>
        </w:rPr>
        <w:t xml:space="preserve"> ngày nghỉ Tết Nguyên đán Ất</w:t>
      </w:r>
      <w:r w:rsidR="00A247F9" w:rsidRPr="003D556F">
        <w:rPr>
          <w:rFonts w:ascii="Times New Roman" w:hAnsi="Times New Roman"/>
          <w:szCs w:val="28"/>
          <w:lang w:val="vi-VN" w:eastAsia="vi-VN"/>
        </w:rPr>
        <w:t xml:space="preserve"> Tỵ</w:t>
      </w:r>
      <w:r w:rsidR="00A247F9" w:rsidRPr="003D556F">
        <w:rPr>
          <w:rFonts w:ascii="Times New Roman" w:hAnsi="Times New Roman"/>
          <w:szCs w:val="28"/>
          <w:lang w:val="nl-NL" w:eastAsia="vi-VN"/>
        </w:rPr>
        <w:t xml:space="preserve">, từ </w:t>
      </w:r>
      <w:r w:rsidR="00A247F9" w:rsidRPr="003D556F">
        <w:rPr>
          <w:rFonts w:ascii="Times New Roman" w:hAnsi="Times New Roman"/>
          <w:szCs w:val="28"/>
          <w:lang w:val="nl-NL"/>
        </w:rPr>
        <w:t xml:space="preserve">ngày </w:t>
      </w:r>
      <w:r w:rsidR="00A247F9" w:rsidRPr="003D556F">
        <w:rPr>
          <w:rFonts w:ascii="Times New Roman" w:hAnsi="Times New Roman"/>
          <w:szCs w:val="28"/>
          <w:lang w:val="vi-VN"/>
        </w:rPr>
        <w:t>25</w:t>
      </w:r>
      <w:r w:rsidR="00A247F9" w:rsidRPr="003D556F">
        <w:rPr>
          <w:rFonts w:ascii="Times New Roman" w:hAnsi="Times New Roman"/>
          <w:szCs w:val="28"/>
          <w:lang w:val="nl-NL"/>
        </w:rPr>
        <w:t xml:space="preserve"> tháng 0</w:t>
      </w:r>
      <w:r w:rsidR="00A247F9" w:rsidRPr="003D556F">
        <w:rPr>
          <w:rFonts w:ascii="Times New Roman" w:hAnsi="Times New Roman"/>
          <w:szCs w:val="28"/>
          <w:lang w:val="vi-VN"/>
        </w:rPr>
        <w:t>1</w:t>
      </w:r>
      <w:r w:rsidR="00A247F9" w:rsidRPr="003D556F">
        <w:rPr>
          <w:rFonts w:ascii="Times New Roman" w:hAnsi="Times New Roman"/>
          <w:szCs w:val="28"/>
          <w:lang w:val="nl-NL"/>
        </w:rPr>
        <w:t xml:space="preserve"> năm 202</w:t>
      </w:r>
      <w:r w:rsidR="00A247F9" w:rsidRPr="003D556F">
        <w:rPr>
          <w:rFonts w:ascii="Times New Roman" w:hAnsi="Times New Roman"/>
          <w:szCs w:val="28"/>
          <w:lang w:val="vi-VN"/>
        </w:rPr>
        <w:t>5</w:t>
      </w:r>
      <w:r w:rsidR="00A247F9" w:rsidRPr="003D556F">
        <w:rPr>
          <w:rFonts w:ascii="Times New Roman" w:hAnsi="Times New Roman"/>
          <w:szCs w:val="28"/>
          <w:lang w:val="nl-NL"/>
        </w:rPr>
        <w:t xml:space="preserve"> đến hết ngày </w:t>
      </w:r>
      <w:r w:rsidR="00A247F9" w:rsidRPr="003D556F">
        <w:rPr>
          <w:rFonts w:ascii="Times New Roman" w:hAnsi="Times New Roman"/>
          <w:szCs w:val="28"/>
          <w:lang w:val="vi-VN"/>
        </w:rPr>
        <w:t>02</w:t>
      </w:r>
      <w:r w:rsidR="00A247F9" w:rsidRPr="003D556F">
        <w:rPr>
          <w:rFonts w:ascii="Times New Roman" w:hAnsi="Times New Roman"/>
          <w:szCs w:val="28"/>
          <w:lang w:val="nl-NL"/>
        </w:rPr>
        <w:t xml:space="preserve"> tháng 02 năm 202</w:t>
      </w:r>
      <w:r w:rsidR="00A247F9" w:rsidRPr="003D556F">
        <w:rPr>
          <w:rFonts w:ascii="Times New Roman" w:hAnsi="Times New Roman"/>
          <w:szCs w:val="28"/>
          <w:lang w:val="vi-VN"/>
        </w:rPr>
        <w:t>5</w:t>
      </w:r>
      <w:r w:rsidR="00A247F9" w:rsidRPr="003D556F">
        <w:rPr>
          <w:rFonts w:ascii="Times New Roman" w:hAnsi="Times New Roman"/>
          <w:szCs w:val="28"/>
          <w:lang w:val="nl-NL"/>
        </w:rPr>
        <w:t xml:space="preserve"> </w:t>
      </w:r>
      <w:r w:rsidR="00A247F9" w:rsidRPr="003D556F">
        <w:rPr>
          <w:rFonts w:ascii="Times New Roman" w:hAnsi="Times New Roman"/>
          <w:i/>
          <w:iCs/>
          <w:szCs w:val="28"/>
          <w:lang w:val="nl-NL"/>
        </w:rPr>
        <w:t>(tức ngày 2</w:t>
      </w:r>
      <w:r w:rsidR="00A247F9" w:rsidRPr="003D556F">
        <w:rPr>
          <w:rFonts w:ascii="Times New Roman" w:hAnsi="Times New Roman"/>
          <w:i/>
          <w:iCs/>
          <w:szCs w:val="28"/>
          <w:lang w:val="vi-VN"/>
        </w:rPr>
        <w:t>6</w:t>
      </w:r>
      <w:r w:rsidR="00A247F9" w:rsidRPr="003D556F">
        <w:rPr>
          <w:rFonts w:ascii="Times New Roman" w:hAnsi="Times New Roman"/>
          <w:i/>
          <w:iCs/>
          <w:szCs w:val="28"/>
          <w:lang w:val="nl-NL"/>
        </w:rPr>
        <w:t xml:space="preserve"> tháng Chạp năm Giáp</w:t>
      </w:r>
      <w:r w:rsidR="00A247F9" w:rsidRPr="003D556F">
        <w:rPr>
          <w:rFonts w:ascii="Times New Roman" w:hAnsi="Times New Roman"/>
          <w:i/>
          <w:iCs/>
          <w:szCs w:val="28"/>
          <w:lang w:val="vi-VN"/>
        </w:rPr>
        <w:t xml:space="preserve"> Thìn</w:t>
      </w:r>
      <w:r w:rsidR="00A247F9" w:rsidRPr="003D556F">
        <w:rPr>
          <w:rFonts w:ascii="Times New Roman" w:hAnsi="Times New Roman"/>
          <w:i/>
          <w:iCs/>
          <w:szCs w:val="28"/>
          <w:lang w:val="nl-NL"/>
        </w:rPr>
        <w:t xml:space="preserve"> đến hết ngày mồng </w:t>
      </w:r>
      <w:r w:rsidR="00A247F9" w:rsidRPr="003D556F">
        <w:rPr>
          <w:rFonts w:ascii="Times New Roman" w:hAnsi="Times New Roman"/>
          <w:i/>
          <w:iCs/>
          <w:szCs w:val="28"/>
          <w:lang w:val="vi-VN"/>
        </w:rPr>
        <w:t>05</w:t>
      </w:r>
      <w:r w:rsidR="00A247F9" w:rsidRPr="003D556F">
        <w:rPr>
          <w:rFonts w:ascii="Times New Roman" w:hAnsi="Times New Roman"/>
          <w:i/>
          <w:iCs/>
          <w:szCs w:val="28"/>
          <w:lang w:val="nl-NL"/>
        </w:rPr>
        <w:t xml:space="preserve"> tháng Giêng năm Ất</w:t>
      </w:r>
      <w:r w:rsidR="00A247F9" w:rsidRPr="003D556F">
        <w:rPr>
          <w:rFonts w:ascii="Times New Roman" w:hAnsi="Times New Roman"/>
          <w:i/>
          <w:iCs/>
          <w:szCs w:val="28"/>
          <w:lang w:val="vi-VN"/>
        </w:rPr>
        <w:t xml:space="preserve"> Tỵ</w:t>
      </w:r>
      <w:r w:rsidR="00A247F9" w:rsidRPr="003D556F">
        <w:rPr>
          <w:rFonts w:ascii="Times New Roman" w:hAnsi="Times New Roman"/>
          <w:i/>
          <w:iCs/>
          <w:szCs w:val="28"/>
          <w:lang w:val="nl-NL"/>
        </w:rPr>
        <w:t>)</w:t>
      </w:r>
      <w:r w:rsidR="00A247F9" w:rsidRPr="003D556F">
        <w:rPr>
          <w:rFonts w:ascii="Times New Roman" w:hAnsi="Times New Roman"/>
          <w:szCs w:val="28"/>
          <w:lang w:val="nl-NL"/>
        </w:rPr>
        <w:t xml:space="preserve"> </w:t>
      </w:r>
      <w:r w:rsidR="00A247F9" w:rsidRPr="003D556F">
        <w:rPr>
          <w:rFonts w:ascii="Times New Roman" w:hAnsi="Times New Roman"/>
          <w:szCs w:val="28"/>
          <w:lang w:val="nl-NL" w:eastAsia="vi-VN"/>
        </w:rPr>
        <w:t xml:space="preserve">về </w:t>
      </w:r>
      <w:r w:rsidR="0007725B">
        <w:rPr>
          <w:rFonts w:ascii="Times New Roman" w:hAnsi="Times New Roman"/>
          <w:szCs w:val="28"/>
          <w:lang w:val="nl-NL" w:eastAsia="vi-VN"/>
        </w:rPr>
        <w:t xml:space="preserve">Ban An toàn giao thông tỉnh (là đơn vị đầu mối) </w:t>
      </w:r>
      <w:r w:rsidR="0007725B" w:rsidRPr="0007725B">
        <w:rPr>
          <w:rFonts w:ascii="Times New Roman" w:hAnsi="Times New Roman"/>
          <w:szCs w:val="28"/>
        </w:rPr>
        <w:t>để tổng hợp, báo cáo</w:t>
      </w:r>
      <w:r w:rsidR="0007725B">
        <w:rPr>
          <w:rFonts w:ascii="Times New Roman" w:hAnsi="Times New Roman"/>
          <w:szCs w:val="28"/>
        </w:rPr>
        <w:t xml:space="preserve"> theo yêu cầu của Thủ tướng Chính phủ tại</w:t>
      </w:r>
      <w:r w:rsidR="0007725B" w:rsidRPr="0007725B">
        <w:rPr>
          <w:rFonts w:ascii="Times New Roman" w:hAnsi="Times New Roman"/>
          <w:szCs w:val="28"/>
        </w:rPr>
        <w:t xml:space="preserve"> Công điện số 04/CĐ-TTg ngày 16/01/2025</w:t>
      </w:r>
      <w:r w:rsidR="0007725B">
        <w:rPr>
          <w:rFonts w:ascii="Times New Roman" w:hAnsi="Times New Roman"/>
          <w:szCs w:val="28"/>
        </w:rPr>
        <w:t xml:space="preserve">, chỉ đạo của UBND tỉnh tại </w:t>
      </w:r>
      <w:r w:rsidR="0007725B" w:rsidRPr="0007725B">
        <w:rPr>
          <w:rFonts w:ascii="Times New Roman" w:hAnsi="Times New Roman"/>
          <w:szCs w:val="28"/>
        </w:rPr>
        <w:t>Kế hoạch số 627/KH-UBND ngày 27/12/2024 và các văn bản liên quan.</w:t>
      </w:r>
    </w:p>
    <w:p w14:paraId="403C3CA0" w14:textId="234B01FB" w:rsidR="00F657B9" w:rsidRPr="003D556F" w:rsidRDefault="00401832" w:rsidP="002D6FD0">
      <w:pPr>
        <w:shd w:val="clear" w:color="auto" w:fill="FFFFFF"/>
        <w:spacing w:before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</w:t>
      </w:r>
      <w:r w:rsidR="00F657B9" w:rsidRPr="003D556F">
        <w:rPr>
          <w:rFonts w:ascii="Times New Roman" w:hAnsi="Times New Roman"/>
          <w:szCs w:val="28"/>
        </w:rPr>
        <w:t xml:space="preserve">. </w:t>
      </w:r>
      <w:r w:rsidR="0013175B" w:rsidRPr="003D556F">
        <w:rPr>
          <w:rFonts w:ascii="Times New Roman" w:hAnsi="Times New Roman"/>
          <w:szCs w:val="28"/>
        </w:rPr>
        <w:t>Sở Y tế chỉ đạo các bệnh viện, trung tâm y tế trên địa bàn tỉnh t</w:t>
      </w:r>
      <w:r w:rsidR="00F657B9" w:rsidRPr="003D556F">
        <w:rPr>
          <w:rFonts w:ascii="Times New Roman" w:hAnsi="Times New Roman"/>
          <w:szCs w:val="28"/>
        </w:rPr>
        <w:t>ăng cường lực lượng, phương tiện, vật tư y tế để bảo đảm khả năng cao nhất trong việc khám, chữa bệnh, nhất là cấp cứu, cứu chữa nạn nhân tai nạn giao thông, giảm thiểu thiệt hại về người.</w:t>
      </w:r>
    </w:p>
    <w:p w14:paraId="61EE8B22" w14:textId="4D9F8802" w:rsidR="00F657B9" w:rsidRPr="003D556F" w:rsidRDefault="00401832" w:rsidP="002D6FD0">
      <w:pPr>
        <w:shd w:val="clear" w:color="auto" w:fill="FFFFFF"/>
        <w:spacing w:before="120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Cs/>
          <w:szCs w:val="28"/>
        </w:rPr>
        <w:t>4</w:t>
      </w:r>
      <w:r w:rsidR="00F657B9" w:rsidRPr="003D556F">
        <w:rPr>
          <w:rFonts w:ascii="Times New Roman" w:hAnsi="Times New Roman"/>
          <w:bCs/>
          <w:szCs w:val="28"/>
        </w:rPr>
        <w:t xml:space="preserve">. </w:t>
      </w:r>
      <w:r w:rsidR="00174357" w:rsidRPr="003D556F">
        <w:rPr>
          <w:rFonts w:ascii="Times New Roman" w:hAnsi="Times New Roman"/>
          <w:bCs/>
          <w:szCs w:val="28"/>
        </w:rPr>
        <w:t>Đài Phát thanh Truyền hình tỉnh, Báo Hà Tĩnh, các cơ quan thông tấn báo chí trên địa bàn</w:t>
      </w:r>
      <w:r w:rsidR="00F657B9" w:rsidRPr="003D556F">
        <w:rPr>
          <w:rFonts w:ascii="Times New Roman" w:hAnsi="Times New Roman"/>
          <w:bCs/>
          <w:szCs w:val="28"/>
        </w:rPr>
        <w:t xml:space="preserve"> tăng cường thời lượng và nội dung tuyên truyền về trật tự, an toàn giao thông trong dịp Tết Nguyên đán Ất Tỵ và Lễ hội xuân 2025</w:t>
      </w:r>
      <w:r>
        <w:rPr>
          <w:rFonts w:ascii="Times New Roman" w:hAnsi="Times New Roman"/>
          <w:bCs/>
          <w:szCs w:val="28"/>
        </w:rPr>
        <w:t xml:space="preserve"> theo chỉ đạo của UBND tỉnh tại các Công điện, Kế hoạch nêu trên.</w:t>
      </w:r>
    </w:p>
    <w:p w14:paraId="175C7C5C" w14:textId="14B59CA9" w:rsidR="00F657B9" w:rsidRPr="003D556F" w:rsidRDefault="00401832" w:rsidP="002D6FD0">
      <w:pPr>
        <w:spacing w:before="12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C00844">
        <w:rPr>
          <w:rFonts w:ascii="Times New Roman" w:eastAsia="SimSun" w:hAnsi="Times New Roman"/>
          <w:szCs w:val="28"/>
          <w:lang w:val="vi-VN" w:eastAsia="vi-VN"/>
        </w:rPr>
        <w:t>5</w:t>
      </w:r>
      <w:r w:rsidR="00F657B9" w:rsidRPr="003D556F">
        <w:rPr>
          <w:rFonts w:ascii="Times New Roman" w:eastAsia="SimSun" w:hAnsi="Times New Roman"/>
          <w:szCs w:val="28"/>
          <w:lang w:val="nl-NL" w:eastAsia="vi-VN"/>
        </w:rPr>
        <w:t xml:space="preserve">. </w:t>
      </w:r>
      <w:r w:rsidR="00502EE6" w:rsidRPr="003D556F">
        <w:rPr>
          <w:rFonts w:ascii="Times New Roman" w:eastAsia="SimSun" w:hAnsi="Times New Roman"/>
          <w:szCs w:val="28"/>
          <w:lang w:val="nl-NL" w:eastAsia="vi-VN"/>
        </w:rPr>
        <w:t>Các Thành viên Ban An toàn giao thông tỉnh</w:t>
      </w:r>
      <w:r w:rsidR="008B77F8" w:rsidRPr="003D556F">
        <w:rPr>
          <w:rFonts w:ascii="Times New Roman" w:eastAsia="SimSun" w:hAnsi="Times New Roman"/>
          <w:szCs w:val="28"/>
          <w:lang w:val="nl-NL" w:eastAsia="vi-VN"/>
        </w:rPr>
        <w:t xml:space="preserve"> theo chức năng, nhiệm vụ và lĩnh vực quản lý rà soát</w:t>
      </w:r>
      <w:r>
        <w:rPr>
          <w:rFonts w:ascii="Times New Roman" w:eastAsia="SimSun" w:hAnsi="Times New Roman"/>
          <w:szCs w:val="28"/>
          <w:lang w:val="nl-NL" w:eastAsia="vi-VN"/>
        </w:rPr>
        <w:t>, chỉ đạo các đơn vị, địa phương thực hiện</w:t>
      </w:r>
      <w:r w:rsidR="008B77F8" w:rsidRPr="003D556F">
        <w:rPr>
          <w:rFonts w:ascii="Times New Roman" w:eastAsia="SimSun" w:hAnsi="Times New Roman"/>
          <w:szCs w:val="28"/>
          <w:lang w:val="nl-NL" w:eastAsia="vi-VN"/>
        </w:rPr>
        <w:t xml:space="preserve"> các nội dung </w:t>
      </w:r>
      <w:r w:rsidR="008F7F69" w:rsidRPr="003D556F">
        <w:rPr>
          <w:rFonts w:ascii="Times New Roman" w:hAnsi="Times New Roman"/>
          <w:szCs w:val="28"/>
          <w:lang w:val="vi-VN"/>
        </w:rPr>
        <w:t>Kế hoạch số 627/KH-UBND ngày 27/12/2024</w:t>
      </w:r>
      <w:r w:rsidR="00F657B9" w:rsidRPr="003D556F">
        <w:rPr>
          <w:rFonts w:ascii="Times New Roman" w:eastAsia="SimSun" w:hAnsi="Times New Roman"/>
          <w:szCs w:val="28"/>
          <w:lang w:val="nl-NL" w:eastAsia="vi-VN"/>
        </w:rPr>
        <w:t xml:space="preserve"> của </w:t>
      </w:r>
      <w:r w:rsidR="00A21F0E" w:rsidRPr="003D556F">
        <w:rPr>
          <w:rFonts w:ascii="Times New Roman" w:eastAsia="SimSun" w:hAnsi="Times New Roman"/>
          <w:szCs w:val="28"/>
          <w:lang w:val="nl-NL" w:eastAsia="vi-VN"/>
        </w:rPr>
        <w:t>UBND</w:t>
      </w:r>
      <w:r w:rsidR="00F657B9" w:rsidRPr="003D556F">
        <w:rPr>
          <w:rFonts w:ascii="Times New Roman" w:eastAsia="SimSun" w:hAnsi="Times New Roman"/>
          <w:szCs w:val="28"/>
          <w:lang w:val="nl-NL" w:eastAsia="vi-VN"/>
        </w:rPr>
        <w:t xml:space="preserve"> tỉnh bảo đảm cụ thể, chi tiết, có phân công cơ quan chịu trách nhiệm và bố trí nguồn lực để thực hiện. </w:t>
      </w:r>
      <w:r w:rsidR="00F67995" w:rsidRPr="003D556F">
        <w:rPr>
          <w:rFonts w:ascii="Times New Roman" w:eastAsia="SimSun" w:hAnsi="Times New Roman"/>
          <w:szCs w:val="28"/>
          <w:lang w:val="nl-NL" w:eastAsia="vi-VN"/>
        </w:rPr>
        <w:t>Thường xuyên theo dõi,</w:t>
      </w:r>
      <w:r w:rsidR="00F657B9" w:rsidRPr="003D556F">
        <w:rPr>
          <w:rFonts w:ascii="Times New Roman" w:eastAsia="SimSun" w:hAnsi="Times New Roman"/>
          <w:szCs w:val="28"/>
          <w:lang w:val="nl-NL" w:eastAsia="vi-VN"/>
        </w:rPr>
        <w:t xml:space="preserve"> giám sát, đôn đốc </w:t>
      </w:r>
      <w:r w:rsidR="00FE18DC" w:rsidRPr="003D556F">
        <w:rPr>
          <w:rFonts w:ascii="Times New Roman" w:eastAsia="SimSun" w:hAnsi="Times New Roman"/>
          <w:szCs w:val="28"/>
          <w:lang w:val="nl-NL" w:eastAsia="vi-VN"/>
        </w:rPr>
        <w:t>việc thực hiện của các đơn vị, địa phương</w:t>
      </w:r>
      <w:r w:rsidR="004D5385" w:rsidRPr="003D556F">
        <w:rPr>
          <w:rFonts w:ascii="Times New Roman" w:eastAsia="SimSun" w:hAnsi="Times New Roman"/>
          <w:szCs w:val="28"/>
          <w:lang w:val="nl-NL" w:eastAsia="vi-VN"/>
        </w:rPr>
        <w:t>.</w:t>
      </w:r>
      <w:r w:rsidR="003E0035" w:rsidRPr="003D556F">
        <w:rPr>
          <w:rFonts w:ascii="Times New Roman" w:eastAsia="SimSun" w:hAnsi="Times New Roman"/>
          <w:szCs w:val="28"/>
          <w:lang w:val="nl-NL" w:eastAsia="vi-VN"/>
        </w:rPr>
        <w:t xml:space="preserve"> </w:t>
      </w:r>
    </w:p>
    <w:p w14:paraId="487ED290" w14:textId="592CD518" w:rsidR="00AE5789" w:rsidRPr="003D556F" w:rsidRDefault="00401832" w:rsidP="002D6FD0">
      <w:pPr>
        <w:shd w:val="clear" w:color="auto" w:fill="FFFFFF"/>
        <w:spacing w:before="120"/>
        <w:ind w:firstLine="720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nl-NL"/>
        </w:rPr>
        <w:t>6</w:t>
      </w:r>
      <w:r w:rsidR="00F657B9" w:rsidRPr="003D556F">
        <w:rPr>
          <w:rFonts w:ascii="Times New Roman" w:hAnsi="Times New Roman"/>
          <w:szCs w:val="28"/>
          <w:lang w:val="nl-NL"/>
        </w:rPr>
        <w:t xml:space="preserve">. Giao </w:t>
      </w:r>
      <w:r w:rsidR="00A655EB" w:rsidRPr="003D556F">
        <w:rPr>
          <w:rFonts w:ascii="Times New Roman" w:hAnsi="Times New Roman"/>
          <w:szCs w:val="28"/>
          <w:lang w:val="vi-VN"/>
        </w:rPr>
        <w:t>Văn phòng Ban An toàn giao thông tỉnh</w:t>
      </w:r>
      <w:r w:rsidR="00F657B9" w:rsidRPr="003D556F">
        <w:rPr>
          <w:rFonts w:ascii="Times New Roman" w:hAnsi="Times New Roman"/>
          <w:szCs w:val="28"/>
          <w:lang w:val="nl-NL"/>
        </w:rPr>
        <w:t xml:space="preserve"> theo dõi việc thực hiện </w:t>
      </w:r>
      <w:r w:rsidR="00B908E4" w:rsidRPr="003D556F">
        <w:rPr>
          <w:rFonts w:ascii="Times New Roman" w:hAnsi="Times New Roman"/>
          <w:szCs w:val="28"/>
          <w:lang w:val="nl-NL"/>
        </w:rPr>
        <w:t>của các đơn vị, địa phương;</w:t>
      </w:r>
      <w:r w:rsidR="0093262D" w:rsidRPr="003D556F">
        <w:rPr>
          <w:rFonts w:ascii="Times New Roman" w:hAnsi="Times New Roman"/>
          <w:szCs w:val="28"/>
          <w:lang w:val="nl-NL"/>
        </w:rPr>
        <w:t xml:space="preserve"> </w:t>
      </w:r>
      <w:r w:rsidR="00F657B9" w:rsidRPr="003D556F">
        <w:rPr>
          <w:rFonts w:ascii="Times New Roman" w:hAnsi="Times New Roman"/>
          <w:szCs w:val="28"/>
          <w:lang w:val="nl-NL"/>
        </w:rPr>
        <w:t>tổng hợp báo cáo</w:t>
      </w:r>
      <w:r w:rsidR="00621DFB" w:rsidRPr="003D556F">
        <w:rPr>
          <w:rFonts w:ascii="Times New Roman" w:hAnsi="Times New Roman"/>
          <w:szCs w:val="28"/>
          <w:lang w:val="nl-NL"/>
        </w:rPr>
        <w:t>,</w:t>
      </w:r>
      <w:r w:rsidR="00D51F8C" w:rsidRPr="003D556F">
        <w:rPr>
          <w:rFonts w:ascii="Times New Roman" w:hAnsi="Times New Roman"/>
          <w:szCs w:val="28"/>
          <w:lang w:val="nl-NL"/>
        </w:rPr>
        <w:t xml:space="preserve"> đề xuất</w:t>
      </w:r>
      <w:r w:rsidR="00F657B9" w:rsidRPr="003D556F">
        <w:rPr>
          <w:rFonts w:ascii="Times New Roman" w:hAnsi="Times New Roman"/>
          <w:szCs w:val="28"/>
          <w:lang w:val="nl-NL"/>
        </w:rPr>
        <w:t xml:space="preserve"> </w:t>
      </w:r>
      <w:r w:rsidR="00621DFB" w:rsidRPr="003D556F">
        <w:rPr>
          <w:rFonts w:ascii="Times New Roman" w:hAnsi="Times New Roman"/>
          <w:szCs w:val="28"/>
          <w:lang w:val="nl-NL"/>
        </w:rPr>
        <w:t>UBND tỉnh</w:t>
      </w:r>
      <w:r w:rsidR="00031558" w:rsidRPr="003D556F">
        <w:rPr>
          <w:rFonts w:ascii="Times New Roman" w:hAnsi="Times New Roman"/>
          <w:szCs w:val="28"/>
          <w:lang w:val="nl-NL"/>
        </w:rPr>
        <w:t>, Ban An toàn giao thông tỉnh</w:t>
      </w:r>
      <w:r w:rsidR="00621DFB" w:rsidRPr="003D556F">
        <w:rPr>
          <w:rFonts w:ascii="Times New Roman" w:hAnsi="Times New Roman"/>
          <w:szCs w:val="28"/>
          <w:lang w:val="nl-NL"/>
        </w:rPr>
        <w:t xml:space="preserve"> và</w:t>
      </w:r>
      <w:r w:rsidR="00D823EB" w:rsidRPr="003D556F">
        <w:rPr>
          <w:rFonts w:ascii="Times New Roman" w:hAnsi="Times New Roman"/>
          <w:szCs w:val="28"/>
          <w:lang w:val="nl-NL"/>
        </w:rPr>
        <w:t xml:space="preserve"> các cơ quan liên quan đảm bảo kịp thời, đúng quy định</w:t>
      </w:r>
      <w:r w:rsidR="00F657B9" w:rsidRPr="003D556F">
        <w:rPr>
          <w:rFonts w:ascii="Times New Roman" w:hAnsi="Times New Roman"/>
          <w:szCs w:val="28"/>
          <w:lang w:val="vi-VN"/>
        </w:rPr>
        <w:t>./.</w:t>
      </w:r>
    </w:p>
    <w:tbl>
      <w:tblPr>
        <w:tblpPr w:leftFromText="181" w:rightFromText="181" w:vertAnchor="text" w:tblpY="131"/>
        <w:tblOverlap w:val="never"/>
        <w:tblW w:w="9214" w:type="dxa"/>
        <w:tblLook w:val="0000" w:firstRow="0" w:lastRow="0" w:firstColumn="0" w:lastColumn="0" w:noHBand="0" w:noVBand="0"/>
      </w:tblPr>
      <w:tblGrid>
        <w:gridCol w:w="4820"/>
        <w:gridCol w:w="4394"/>
      </w:tblGrid>
      <w:tr w:rsidR="00F44843" w:rsidRPr="003D556F" w14:paraId="422D0548" w14:textId="77777777" w:rsidTr="0026552F">
        <w:trPr>
          <w:trHeight w:val="2536"/>
        </w:trPr>
        <w:tc>
          <w:tcPr>
            <w:tcW w:w="4820" w:type="dxa"/>
          </w:tcPr>
          <w:p w14:paraId="1579653C" w14:textId="77777777" w:rsidR="00F817E4" w:rsidRPr="0007725B" w:rsidRDefault="00F817E4" w:rsidP="002D6FD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0772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07725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ab/>
            </w:r>
            <w:r w:rsidRPr="0007725B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ab/>
              <w:t xml:space="preserve">             </w:t>
            </w:r>
          </w:p>
          <w:p w14:paraId="6D2D79DF" w14:textId="77777777" w:rsidR="00F817E4" w:rsidRPr="0007725B" w:rsidRDefault="00F817E4" w:rsidP="002D6FD0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7725B">
              <w:rPr>
                <w:rFonts w:ascii="Times New Roman" w:hAnsi="Times New Roman"/>
                <w:sz w:val="22"/>
                <w:szCs w:val="22"/>
                <w:lang w:val="vi-VN"/>
              </w:rPr>
              <w:t>- Như trên;</w:t>
            </w:r>
          </w:p>
          <w:p w14:paraId="080A98F8" w14:textId="29969018" w:rsidR="00CE25F4" w:rsidRPr="0007725B" w:rsidRDefault="00F817E4" w:rsidP="002D6FD0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7725B">
              <w:rPr>
                <w:rFonts w:ascii="Times New Roman" w:hAnsi="Times New Roman"/>
                <w:sz w:val="22"/>
                <w:szCs w:val="22"/>
                <w:lang w:val="vi-VN"/>
              </w:rPr>
              <w:t>- Chủ tịch, các PCT UBND</w:t>
            </w:r>
            <w:r w:rsidR="00864977" w:rsidRPr="0007725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tỉnh</w:t>
            </w:r>
            <w:r w:rsidRPr="0007725B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04A1C91C" w14:textId="545AC247" w:rsidR="00F817E4" w:rsidRPr="00C00844" w:rsidRDefault="00F817E4" w:rsidP="002D6FD0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00844">
              <w:rPr>
                <w:rFonts w:ascii="Times New Roman" w:hAnsi="Times New Roman"/>
                <w:sz w:val="22"/>
                <w:szCs w:val="22"/>
                <w:lang w:val="vi-VN"/>
              </w:rPr>
              <w:t>- CVP, P</w:t>
            </w:r>
            <w:r w:rsidR="005A650D" w:rsidRPr="00C00844">
              <w:rPr>
                <w:rFonts w:ascii="Times New Roman" w:hAnsi="Times New Roman"/>
                <w:sz w:val="22"/>
                <w:szCs w:val="22"/>
                <w:lang w:val="vi-VN"/>
              </w:rPr>
              <w:t>C</w:t>
            </w:r>
            <w:r w:rsidRPr="00C0084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VP </w:t>
            </w:r>
            <w:r w:rsidR="00183F48" w:rsidRPr="00C00844">
              <w:rPr>
                <w:rFonts w:ascii="Times New Roman" w:hAnsi="Times New Roman"/>
                <w:sz w:val="22"/>
                <w:szCs w:val="22"/>
                <w:lang w:val="vi-VN"/>
              </w:rPr>
              <w:t>theo dõi lĩnh vực</w:t>
            </w:r>
            <w:r w:rsidRPr="00C0084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;      </w:t>
            </w:r>
          </w:p>
          <w:p w14:paraId="4DACE0E8" w14:textId="5F8B1BA6" w:rsidR="00F817E4" w:rsidRPr="00C00844" w:rsidRDefault="00F817E4" w:rsidP="002D6FD0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00844">
              <w:rPr>
                <w:rFonts w:ascii="Times New Roman" w:hAnsi="Times New Roman"/>
                <w:sz w:val="22"/>
                <w:szCs w:val="22"/>
                <w:lang w:val="vi-VN"/>
              </w:rPr>
              <w:t>- Trung tâm CB-TH</w:t>
            </w:r>
            <w:r w:rsidR="00C00844" w:rsidRPr="00C00844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tỉnh</w:t>
            </w:r>
            <w:r w:rsidRPr="00C00844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7C3D04C9" w14:textId="284CC71C" w:rsidR="00F817E4" w:rsidRPr="00C00844" w:rsidRDefault="00F817E4" w:rsidP="002D6FD0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00844">
              <w:rPr>
                <w:rFonts w:ascii="Times New Roman" w:hAnsi="Times New Roman"/>
                <w:sz w:val="22"/>
                <w:szCs w:val="22"/>
                <w:lang w:val="vi-VN"/>
              </w:rPr>
              <w:t>- Lưu: VT, GT</w:t>
            </w:r>
            <w:r w:rsidR="00C00844" w:rsidRPr="00C00844">
              <w:rPr>
                <w:rFonts w:ascii="Times New Roman" w:hAnsi="Times New Roman"/>
                <w:sz w:val="22"/>
                <w:szCs w:val="22"/>
                <w:vertAlign w:val="subscript"/>
                <w:lang w:val="vi-VN"/>
              </w:rPr>
              <w:t>1</w:t>
            </w:r>
            <w:r w:rsidRPr="00C00844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4394" w:type="dxa"/>
          </w:tcPr>
          <w:p w14:paraId="73F0C68E" w14:textId="77777777" w:rsidR="00F817E4" w:rsidRPr="003D556F" w:rsidRDefault="00F817E4" w:rsidP="002D6FD0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D556F">
              <w:rPr>
                <w:rFonts w:ascii="Times New Roman" w:hAnsi="Times New Roman"/>
                <w:b/>
                <w:sz w:val="26"/>
                <w:szCs w:val="28"/>
              </w:rPr>
              <w:t>KT. CHỦ TỊCH</w:t>
            </w:r>
          </w:p>
          <w:p w14:paraId="76FE2C1F" w14:textId="77777777" w:rsidR="00F817E4" w:rsidRPr="003D556F" w:rsidRDefault="00F817E4" w:rsidP="0026552F">
            <w:pPr>
              <w:ind w:right="-109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D556F">
              <w:rPr>
                <w:rFonts w:ascii="Times New Roman" w:hAnsi="Times New Roman"/>
                <w:b/>
                <w:sz w:val="26"/>
                <w:szCs w:val="28"/>
              </w:rPr>
              <w:t>PHÓ CHỦ TỊCH</w:t>
            </w:r>
          </w:p>
          <w:p w14:paraId="0FEF88E4" w14:textId="77777777" w:rsidR="00F817E4" w:rsidRPr="003D556F" w:rsidRDefault="00F817E4" w:rsidP="002D6FD0">
            <w:pPr>
              <w:rPr>
                <w:rFonts w:ascii="Times New Roman" w:hAnsi="Times New Roman"/>
                <w:sz w:val="2"/>
                <w:szCs w:val="28"/>
              </w:rPr>
            </w:pPr>
          </w:p>
          <w:p w14:paraId="73634E65" w14:textId="77777777" w:rsidR="00F817E4" w:rsidRPr="003D556F" w:rsidRDefault="00F817E4" w:rsidP="002D6FD0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6869FE2E" w14:textId="77777777" w:rsidR="009D4049" w:rsidRPr="003D556F" w:rsidRDefault="009D4049" w:rsidP="002D6FD0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43C3620A" w14:textId="77777777" w:rsidR="00F817E4" w:rsidRPr="003D556F" w:rsidRDefault="00F817E4" w:rsidP="002D6FD0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39950275" w14:textId="77777777" w:rsidR="00F817E4" w:rsidRPr="003D556F" w:rsidRDefault="00F817E4" w:rsidP="002D6FD0">
            <w:pPr>
              <w:rPr>
                <w:rFonts w:ascii="Times New Roman" w:hAnsi="Times New Roman"/>
                <w:sz w:val="26"/>
                <w:szCs w:val="28"/>
              </w:rPr>
            </w:pPr>
          </w:p>
          <w:p w14:paraId="248C20C4" w14:textId="77777777" w:rsidR="00F817E4" w:rsidRPr="003D556F" w:rsidRDefault="00F817E4" w:rsidP="002D6FD0">
            <w:pPr>
              <w:rPr>
                <w:rFonts w:ascii="Times New Roman" w:hAnsi="Times New Roman"/>
                <w:sz w:val="2"/>
                <w:szCs w:val="28"/>
              </w:rPr>
            </w:pPr>
          </w:p>
          <w:p w14:paraId="2ED1C603" w14:textId="77777777" w:rsidR="00F817E4" w:rsidRPr="003D556F" w:rsidRDefault="00F817E4" w:rsidP="002D6FD0">
            <w:pPr>
              <w:rPr>
                <w:rFonts w:ascii="Times New Roman" w:hAnsi="Times New Roman"/>
                <w:szCs w:val="28"/>
              </w:rPr>
            </w:pPr>
          </w:p>
          <w:p w14:paraId="40A62D84" w14:textId="77777777" w:rsidR="00F817E4" w:rsidRPr="003D556F" w:rsidRDefault="00F817E4" w:rsidP="002D6FD0">
            <w:pPr>
              <w:keepNext/>
              <w:spacing w:before="240"/>
              <w:jc w:val="center"/>
              <w:outlineLvl w:val="3"/>
              <w:rPr>
                <w:rFonts w:ascii="Times New Roman" w:hAnsi="Times New Roman"/>
                <w:b/>
                <w:bCs/>
                <w:szCs w:val="28"/>
              </w:rPr>
            </w:pPr>
            <w:r w:rsidRPr="003D556F">
              <w:rPr>
                <w:rFonts w:ascii="Times New Roman" w:hAnsi="Times New Roman"/>
                <w:b/>
                <w:bCs/>
                <w:szCs w:val="28"/>
              </w:rPr>
              <w:t>Trần Báu Hà</w:t>
            </w:r>
          </w:p>
        </w:tc>
      </w:tr>
    </w:tbl>
    <w:p w14:paraId="0F8AAD35" w14:textId="77777777" w:rsidR="00211A10" w:rsidRPr="003D556F" w:rsidRDefault="00211A10" w:rsidP="00CE25F4">
      <w:pPr>
        <w:tabs>
          <w:tab w:val="left" w:pos="0"/>
        </w:tabs>
        <w:spacing w:before="120" w:line="320" w:lineRule="exact"/>
        <w:ind w:firstLine="709"/>
        <w:jc w:val="both"/>
        <w:rPr>
          <w:rFonts w:ascii="Times New Roman" w:hAnsi="Times New Roman"/>
          <w:color w:val="000000"/>
        </w:rPr>
      </w:pPr>
    </w:p>
    <w:sectPr w:rsidR="00211A10" w:rsidRPr="003D556F" w:rsidSect="00DE11F9">
      <w:footerReference w:type="even" r:id="rId8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9FA8" w14:textId="77777777" w:rsidR="007C398A" w:rsidRDefault="007C398A">
      <w:r>
        <w:separator/>
      </w:r>
    </w:p>
  </w:endnote>
  <w:endnote w:type="continuationSeparator" w:id="0">
    <w:p w14:paraId="37580BB7" w14:textId="77777777" w:rsidR="007C398A" w:rsidRDefault="007C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8632" w14:textId="77777777" w:rsidR="00C3071D" w:rsidRDefault="00803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07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0D12F" w14:textId="77777777" w:rsidR="00C3071D" w:rsidRDefault="00C3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DFE3" w14:textId="77777777" w:rsidR="007C398A" w:rsidRDefault="007C398A">
      <w:r>
        <w:separator/>
      </w:r>
    </w:p>
  </w:footnote>
  <w:footnote w:type="continuationSeparator" w:id="0">
    <w:p w14:paraId="79AB5F14" w14:textId="77777777" w:rsidR="007C398A" w:rsidRDefault="007C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B2F5E"/>
    <w:multiLevelType w:val="hybridMultilevel"/>
    <w:tmpl w:val="F34A0C1E"/>
    <w:lvl w:ilvl="0" w:tplc="5DEA4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7FC"/>
    <w:multiLevelType w:val="hybridMultilevel"/>
    <w:tmpl w:val="35D0C768"/>
    <w:lvl w:ilvl="0" w:tplc="F634E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221291">
    <w:abstractNumId w:val="0"/>
  </w:num>
  <w:num w:numId="2" w16cid:durableId="125377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55F"/>
    <w:rsid w:val="000031CC"/>
    <w:rsid w:val="000043D8"/>
    <w:rsid w:val="00004AB0"/>
    <w:rsid w:val="00005BE1"/>
    <w:rsid w:val="000106F5"/>
    <w:rsid w:val="0001302C"/>
    <w:rsid w:val="00015C3A"/>
    <w:rsid w:val="00016F61"/>
    <w:rsid w:val="00017716"/>
    <w:rsid w:val="00023250"/>
    <w:rsid w:val="00024E69"/>
    <w:rsid w:val="00024FBA"/>
    <w:rsid w:val="0002674D"/>
    <w:rsid w:val="00031558"/>
    <w:rsid w:val="0003420C"/>
    <w:rsid w:val="000345DF"/>
    <w:rsid w:val="00044551"/>
    <w:rsid w:val="00046226"/>
    <w:rsid w:val="000500F3"/>
    <w:rsid w:val="00051DE2"/>
    <w:rsid w:val="00056895"/>
    <w:rsid w:val="000645C6"/>
    <w:rsid w:val="000646DA"/>
    <w:rsid w:val="0006574D"/>
    <w:rsid w:val="00066A0E"/>
    <w:rsid w:val="000713B7"/>
    <w:rsid w:val="00071DF5"/>
    <w:rsid w:val="0007376B"/>
    <w:rsid w:val="00076704"/>
    <w:rsid w:val="0007725B"/>
    <w:rsid w:val="000821E6"/>
    <w:rsid w:val="000852A6"/>
    <w:rsid w:val="000875D6"/>
    <w:rsid w:val="0009250F"/>
    <w:rsid w:val="000946C8"/>
    <w:rsid w:val="000A0833"/>
    <w:rsid w:val="000A2D54"/>
    <w:rsid w:val="000A3394"/>
    <w:rsid w:val="000A5928"/>
    <w:rsid w:val="000A7455"/>
    <w:rsid w:val="000B198D"/>
    <w:rsid w:val="000B367F"/>
    <w:rsid w:val="000B46EE"/>
    <w:rsid w:val="000B48EA"/>
    <w:rsid w:val="000C2D1F"/>
    <w:rsid w:val="000C431E"/>
    <w:rsid w:val="000C7EB8"/>
    <w:rsid w:val="000D038C"/>
    <w:rsid w:val="000D3619"/>
    <w:rsid w:val="000D3BB6"/>
    <w:rsid w:val="000D53A1"/>
    <w:rsid w:val="000E0343"/>
    <w:rsid w:val="000E25B3"/>
    <w:rsid w:val="000E423C"/>
    <w:rsid w:val="000E5E29"/>
    <w:rsid w:val="000E70FB"/>
    <w:rsid w:val="000F04EF"/>
    <w:rsid w:val="000F0C7E"/>
    <w:rsid w:val="000F4DF7"/>
    <w:rsid w:val="000F7613"/>
    <w:rsid w:val="000F7E53"/>
    <w:rsid w:val="001057C4"/>
    <w:rsid w:val="00106A94"/>
    <w:rsid w:val="00107279"/>
    <w:rsid w:val="00112C11"/>
    <w:rsid w:val="001152AF"/>
    <w:rsid w:val="00115413"/>
    <w:rsid w:val="00124C59"/>
    <w:rsid w:val="0013175B"/>
    <w:rsid w:val="001340BB"/>
    <w:rsid w:val="00143122"/>
    <w:rsid w:val="00143579"/>
    <w:rsid w:val="0014579E"/>
    <w:rsid w:val="0014584B"/>
    <w:rsid w:val="00145A55"/>
    <w:rsid w:val="00146835"/>
    <w:rsid w:val="0014713C"/>
    <w:rsid w:val="0014774A"/>
    <w:rsid w:val="00147798"/>
    <w:rsid w:val="00147B62"/>
    <w:rsid w:val="0015179C"/>
    <w:rsid w:val="00152B80"/>
    <w:rsid w:val="001609A9"/>
    <w:rsid w:val="001613F5"/>
    <w:rsid w:val="001620B0"/>
    <w:rsid w:val="00162F35"/>
    <w:rsid w:val="00165EA1"/>
    <w:rsid w:val="001666EF"/>
    <w:rsid w:val="00166B97"/>
    <w:rsid w:val="001731BD"/>
    <w:rsid w:val="00174357"/>
    <w:rsid w:val="00180984"/>
    <w:rsid w:val="00183F48"/>
    <w:rsid w:val="00186C27"/>
    <w:rsid w:val="001878A5"/>
    <w:rsid w:val="00192D35"/>
    <w:rsid w:val="00197DE2"/>
    <w:rsid w:val="001A0175"/>
    <w:rsid w:val="001A154D"/>
    <w:rsid w:val="001A2C12"/>
    <w:rsid w:val="001A2FE1"/>
    <w:rsid w:val="001A637C"/>
    <w:rsid w:val="001B25C8"/>
    <w:rsid w:val="001B3316"/>
    <w:rsid w:val="001B3A08"/>
    <w:rsid w:val="001B4055"/>
    <w:rsid w:val="001B4299"/>
    <w:rsid w:val="001B5957"/>
    <w:rsid w:val="001C2BEF"/>
    <w:rsid w:val="001C375D"/>
    <w:rsid w:val="001C3E7C"/>
    <w:rsid w:val="001C6C14"/>
    <w:rsid w:val="001C6E5D"/>
    <w:rsid w:val="001D005A"/>
    <w:rsid w:val="001D014A"/>
    <w:rsid w:val="001D1539"/>
    <w:rsid w:val="001D2048"/>
    <w:rsid w:val="001D38AA"/>
    <w:rsid w:val="001D7AE7"/>
    <w:rsid w:val="001E2FF7"/>
    <w:rsid w:val="001E47C5"/>
    <w:rsid w:val="001E6149"/>
    <w:rsid w:val="001E65C5"/>
    <w:rsid w:val="001F09AC"/>
    <w:rsid w:val="001F24D0"/>
    <w:rsid w:val="002000E5"/>
    <w:rsid w:val="00200152"/>
    <w:rsid w:val="00201C63"/>
    <w:rsid w:val="00202284"/>
    <w:rsid w:val="00202AD8"/>
    <w:rsid w:val="002033EB"/>
    <w:rsid w:val="002045D1"/>
    <w:rsid w:val="00205A71"/>
    <w:rsid w:val="00206EF4"/>
    <w:rsid w:val="00211A10"/>
    <w:rsid w:val="00211CB5"/>
    <w:rsid w:val="00213962"/>
    <w:rsid w:val="002233F3"/>
    <w:rsid w:val="002247A8"/>
    <w:rsid w:val="0022501D"/>
    <w:rsid w:val="00225D90"/>
    <w:rsid w:val="00226275"/>
    <w:rsid w:val="0022722F"/>
    <w:rsid w:val="00233C31"/>
    <w:rsid w:val="00234045"/>
    <w:rsid w:val="00235175"/>
    <w:rsid w:val="002430DF"/>
    <w:rsid w:val="00245048"/>
    <w:rsid w:val="00253653"/>
    <w:rsid w:val="0025730C"/>
    <w:rsid w:val="00261C67"/>
    <w:rsid w:val="0026552F"/>
    <w:rsid w:val="002730A5"/>
    <w:rsid w:val="00282EAE"/>
    <w:rsid w:val="00284075"/>
    <w:rsid w:val="0028416D"/>
    <w:rsid w:val="00286E28"/>
    <w:rsid w:val="00293064"/>
    <w:rsid w:val="002A048E"/>
    <w:rsid w:val="002A0538"/>
    <w:rsid w:val="002A2140"/>
    <w:rsid w:val="002A46C4"/>
    <w:rsid w:val="002B50E8"/>
    <w:rsid w:val="002B6E23"/>
    <w:rsid w:val="002C5224"/>
    <w:rsid w:val="002C5B06"/>
    <w:rsid w:val="002C7946"/>
    <w:rsid w:val="002D126D"/>
    <w:rsid w:val="002D4A85"/>
    <w:rsid w:val="002D5580"/>
    <w:rsid w:val="002D6FD0"/>
    <w:rsid w:val="002E0632"/>
    <w:rsid w:val="002E093F"/>
    <w:rsid w:val="002E7D69"/>
    <w:rsid w:val="002F11CA"/>
    <w:rsid w:val="002F14FB"/>
    <w:rsid w:val="002F15A5"/>
    <w:rsid w:val="002F4A55"/>
    <w:rsid w:val="00302E63"/>
    <w:rsid w:val="00304D42"/>
    <w:rsid w:val="003074B1"/>
    <w:rsid w:val="00311F4C"/>
    <w:rsid w:val="00313426"/>
    <w:rsid w:val="00316A7B"/>
    <w:rsid w:val="00320AD9"/>
    <w:rsid w:val="00321444"/>
    <w:rsid w:val="00321E21"/>
    <w:rsid w:val="00324684"/>
    <w:rsid w:val="00325D7C"/>
    <w:rsid w:val="0033019E"/>
    <w:rsid w:val="003329B6"/>
    <w:rsid w:val="00332B35"/>
    <w:rsid w:val="00332EE0"/>
    <w:rsid w:val="00334437"/>
    <w:rsid w:val="003450BB"/>
    <w:rsid w:val="00351D7A"/>
    <w:rsid w:val="00356839"/>
    <w:rsid w:val="00356A98"/>
    <w:rsid w:val="00367390"/>
    <w:rsid w:val="00375A4F"/>
    <w:rsid w:val="00376A09"/>
    <w:rsid w:val="00376A46"/>
    <w:rsid w:val="003814E6"/>
    <w:rsid w:val="00383B4E"/>
    <w:rsid w:val="00394F2F"/>
    <w:rsid w:val="00395E2D"/>
    <w:rsid w:val="003A1FC2"/>
    <w:rsid w:val="003A2D8F"/>
    <w:rsid w:val="003A308B"/>
    <w:rsid w:val="003A46D1"/>
    <w:rsid w:val="003A4D66"/>
    <w:rsid w:val="003B0474"/>
    <w:rsid w:val="003B2926"/>
    <w:rsid w:val="003B4EF0"/>
    <w:rsid w:val="003C26A9"/>
    <w:rsid w:val="003C27FC"/>
    <w:rsid w:val="003C3061"/>
    <w:rsid w:val="003C6FE0"/>
    <w:rsid w:val="003D1CAF"/>
    <w:rsid w:val="003D556F"/>
    <w:rsid w:val="003E0035"/>
    <w:rsid w:val="003F0481"/>
    <w:rsid w:val="003F4E40"/>
    <w:rsid w:val="003F6B64"/>
    <w:rsid w:val="003F6DBA"/>
    <w:rsid w:val="00400F9F"/>
    <w:rsid w:val="004014C9"/>
    <w:rsid w:val="00401832"/>
    <w:rsid w:val="00403DCA"/>
    <w:rsid w:val="00405E30"/>
    <w:rsid w:val="004140C2"/>
    <w:rsid w:val="00417CEA"/>
    <w:rsid w:val="004226C1"/>
    <w:rsid w:val="00426843"/>
    <w:rsid w:val="00431831"/>
    <w:rsid w:val="00433389"/>
    <w:rsid w:val="00435542"/>
    <w:rsid w:val="00442E26"/>
    <w:rsid w:val="00445D71"/>
    <w:rsid w:val="00447AF9"/>
    <w:rsid w:val="00447ECB"/>
    <w:rsid w:val="00453C7E"/>
    <w:rsid w:val="0045636D"/>
    <w:rsid w:val="004569AE"/>
    <w:rsid w:val="004570CC"/>
    <w:rsid w:val="00461AF8"/>
    <w:rsid w:val="00461BBF"/>
    <w:rsid w:val="00462BD4"/>
    <w:rsid w:val="00465FBD"/>
    <w:rsid w:val="0046714C"/>
    <w:rsid w:val="00473EC9"/>
    <w:rsid w:val="00474B62"/>
    <w:rsid w:val="004756EB"/>
    <w:rsid w:val="00476753"/>
    <w:rsid w:val="004767F7"/>
    <w:rsid w:val="00477649"/>
    <w:rsid w:val="00477E32"/>
    <w:rsid w:val="00480DEB"/>
    <w:rsid w:val="00482300"/>
    <w:rsid w:val="004823A4"/>
    <w:rsid w:val="00483CB7"/>
    <w:rsid w:val="00486F6D"/>
    <w:rsid w:val="00492195"/>
    <w:rsid w:val="00495034"/>
    <w:rsid w:val="00495AAB"/>
    <w:rsid w:val="00496516"/>
    <w:rsid w:val="004A137F"/>
    <w:rsid w:val="004A19E0"/>
    <w:rsid w:val="004A1E61"/>
    <w:rsid w:val="004A211A"/>
    <w:rsid w:val="004A4531"/>
    <w:rsid w:val="004A49CB"/>
    <w:rsid w:val="004B57A3"/>
    <w:rsid w:val="004B5BF6"/>
    <w:rsid w:val="004C399E"/>
    <w:rsid w:val="004D5335"/>
    <w:rsid w:val="004D5385"/>
    <w:rsid w:val="004D6003"/>
    <w:rsid w:val="004E4746"/>
    <w:rsid w:val="004E615A"/>
    <w:rsid w:val="004E64BF"/>
    <w:rsid w:val="004F49D3"/>
    <w:rsid w:val="004F7B55"/>
    <w:rsid w:val="00500D8C"/>
    <w:rsid w:val="00502B1C"/>
    <w:rsid w:val="00502EE6"/>
    <w:rsid w:val="00504114"/>
    <w:rsid w:val="0050442C"/>
    <w:rsid w:val="00506CC5"/>
    <w:rsid w:val="00513EB2"/>
    <w:rsid w:val="00513F7D"/>
    <w:rsid w:val="00515A31"/>
    <w:rsid w:val="00523639"/>
    <w:rsid w:val="00523865"/>
    <w:rsid w:val="0052732B"/>
    <w:rsid w:val="005324BC"/>
    <w:rsid w:val="005326AA"/>
    <w:rsid w:val="0053348D"/>
    <w:rsid w:val="005339D5"/>
    <w:rsid w:val="00535DB0"/>
    <w:rsid w:val="00536CA8"/>
    <w:rsid w:val="00542C52"/>
    <w:rsid w:val="00543C2A"/>
    <w:rsid w:val="0054413D"/>
    <w:rsid w:val="00544905"/>
    <w:rsid w:val="00545918"/>
    <w:rsid w:val="00555449"/>
    <w:rsid w:val="00556D5D"/>
    <w:rsid w:val="00557B32"/>
    <w:rsid w:val="00561588"/>
    <w:rsid w:val="0056232C"/>
    <w:rsid w:val="0057123F"/>
    <w:rsid w:val="00573B17"/>
    <w:rsid w:val="00573F95"/>
    <w:rsid w:val="00574715"/>
    <w:rsid w:val="00575AB4"/>
    <w:rsid w:val="00580783"/>
    <w:rsid w:val="00581E29"/>
    <w:rsid w:val="005821CF"/>
    <w:rsid w:val="0058321E"/>
    <w:rsid w:val="005857BB"/>
    <w:rsid w:val="00586803"/>
    <w:rsid w:val="00586BC3"/>
    <w:rsid w:val="0059088A"/>
    <w:rsid w:val="00593C0F"/>
    <w:rsid w:val="005A0553"/>
    <w:rsid w:val="005A0AF7"/>
    <w:rsid w:val="005A0CA9"/>
    <w:rsid w:val="005A1034"/>
    <w:rsid w:val="005A4586"/>
    <w:rsid w:val="005A4BFE"/>
    <w:rsid w:val="005A4CDA"/>
    <w:rsid w:val="005A650D"/>
    <w:rsid w:val="005B0196"/>
    <w:rsid w:val="005B1AE6"/>
    <w:rsid w:val="005B31A9"/>
    <w:rsid w:val="005B435C"/>
    <w:rsid w:val="005B4A3C"/>
    <w:rsid w:val="005B4BC2"/>
    <w:rsid w:val="005B7E4F"/>
    <w:rsid w:val="005B7E60"/>
    <w:rsid w:val="005C0E39"/>
    <w:rsid w:val="005C41D0"/>
    <w:rsid w:val="005C4B55"/>
    <w:rsid w:val="005C5024"/>
    <w:rsid w:val="005C628B"/>
    <w:rsid w:val="005D211C"/>
    <w:rsid w:val="005D58AC"/>
    <w:rsid w:val="005D7F77"/>
    <w:rsid w:val="005E45BA"/>
    <w:rsid w:val="005E7562"/>
    <w:rsid w:val="005F00EB"/>
    <w:rsid w:val="005F2F13"/>
    <w:rsid w:val="005F545A"/>
    <w:rsid w:val="005F7191"/>
    <w:rsid w:val="00603642"/>
    <w:rsid w:val="0060430F"/>
    <w:rsid w:val="00604496"/>
    <w:rsid w:val="00606DA3"/>
    <w:rsid w:val="006106AB"/>
    <w:rsid w:val="0061123B"/>
    <w:rsid w:val="0061182A"/>
    <w:rsid w:val="00615702"/>
    <w:rsid w:val="00620388"/>
    <w:rsid w:val="00621DFB"/>
    <w:rsid w:val="0062371E"/>
    <w:rsid w:val="006241C3"/>
    <w:rsid w:val="0062588E"/>
    <w:rsid w:val="00630A4F"/>
    <w:rsid w:val="00630B61"/>
    <w:rsid w:val="0063173B"/>
    <w:rsid w:val="00636309"/>
    <w:rsid w:val="006465D8"/>
    <w:rsid w:val="00646B6B"/>
    <w:rsid w:val="006479BB"/>
    <w:rsid w:val="006516A6"/>
    <w:rsid w:val="00653864"/>
    <w:rsid w:val="00655D12"/>
    <w:rsid w:val="00660368"/>
    <w:rsid w:val="00662065"/>
    <w:rsid w:val="00662AC6"/>
    <w:rsid w:val="0066676D"/>
    <w:rsid w:val="0067418C"/>
    <w:rsid w:val="00674593"/>
    <w:rsid w:val="00676841"/>
    <w:rsid w:val="00676CF2"/>
    <w:rsid w:val="00681E0D"/>
    <w:rsid w:val="00682DC8"/>
    <w:rsid w:val="006846C7"/>
    <w:rsid w:val="006847AC"/>
    <w:rsid w:val="0068515B"/>
    <w:rsid w:val="00687369"/>
    <w:rsid w:val="006918E2"/>
    <w:rsid w:val="00691B67"/>
    <w:rsid w:val="00691E40"/>
    <w:rsid w:val="006942D4"/>
    <w:rsid w:val="0069488C"/>
    <w:rsid w:val="00697F98"/>
    <w:rsid w:val="006A1DFA"/>
    <w:rsid w:val="006B31BD"/>
    <w:rsid w:val="006B57FA"/>
    <w:rsid w:val="006B5B4A"/>
    <w:rsid w:val="006C0866"/>
    <w:rsid w:val="006D4534"/>
    <w:rsid w:val="006D542D"/>
    <w:rsid w:val="006D7719"/>
    <w:rsid w:val="006D785A"/>
    <w:rsid w:val="006D79FF"/>
    <w:rsid w:val="006E18C5"/>
    <w:rsid w:val="006E6712"/>
    <w:rsid w:val="006F06F9"/>
    <w:rsid w:val="006F18E9"/>
    <w:rsid w:val="006F35E9"/>
    <w:rsid w:val="006F4932"/>
    <w:rsid w:val="00703DF8"/>
    <w:rsid w:val="007060F8"/>
    <w:rsid w:val="007107D8"/>
    <w:rsid w:val="00711E3E"/>
    <w:rsid w:val="00711F97"/>
    <w:rsid w:val="00712595"/>
    <w:rsid w:val="00713A07"/>
    <w:rsid w:val="00713CD7"/>
    <w:rsid w:val="00717935"/>
    <w:rsid w:val="0072521C"/>
    <w:rsid w:val="00726D8C"/>
    <w:rsid w:val="00731192"/>
    <w:rsid w:val="0073253C"/>
    <w:rsid w:val="00732970"/>
    <w:rsid w:val="00733E35"/>
    <w:rsid w:val="00736504"/>
    <w:rsid w:val="0074042C"/>
    <w:rsid w:val="007421D3"/>
    <w:rsid w:val="007442DE"/>
    <w:rsid w:val="007447E8"/>
    <w:rsid w:val="00745463"/>
    <w:rsid w:val="007502D8"/>
    <w:rsid w:val="00750A6D"/>
    <w:rsid w:val="007540D8"/>
    <w:rsid w:val="007549E1"/>
    <w:rsid w:val="00755433"/>
    <w:rsid w:val="0075668E"/>
    <w:rsid w:val="00757CCE"/>
    <w:rsid w:val="00764BF5"/>
    <w:rsid w:val="0077636B"/>
    <w:rsid w:val="00776813"/>
    <w:rsid w:val="0078027D"/>
    <w:rsid w:val="00780EC9"/>
    <w:rsid w:val="00783F8C"/>
    <w:rsid w:val="007904BE"/>
    <w:rsid w:val="0079069A"/>
    <w:rsid w:val="00791090"/>
    <w:rsid w:val="00794DA6"/>
    <w:rsid w:val="00795BF6"/>
    <w:rsid w:val="00795F05"/>
    <w:rsid w:val="007A48AB"/>
    <w:rsid w:val="007A575F"/>
    <w:rsid w:val="007B12A8"/>
    <w:rsid w:val="007B1AE1"/>
    <w:rsid w:val="007B6852"/>
    <w:rsid w:val="007C0255"/>
    <w:rsid w:val="007C16B0"/>
    <w:rsid w:val="007C2D95"/>
    <w:rsid w:val="007C398A"/>
    <w:rsid w:val="007C5838"/>
    <w:rsid w:val="007C61DA"/>
    <w:rsid w:val="007C7388"/>
    <w:rsid w:val="007E310B"/>
    <w:rsid w:val="007F17BE"/>
    <w:rsid w:val="007F5C1F"/>
    <w:rsid w:val="007F6D23"/>
    <w:rsid w:val="007F7F41"/>
    <w:rsid w:val="00801505"/>
    <w:rsid w:val="00803CE5"/>
    <w:rsid w:val="0080478F"/>
    <w:rsid w:val="00805860"/>
    <w:rsid w:val="00807736"/>
    <w:rsid w:val="008079FE"/>
    <w:rsid w:val="008210F9"/>
    <w:rsid w:val="00823C52"/>
    <w:rsid w:val="00826D63"/>
    <w:rsid w:val="0083260F"/>
    <w:rsid w:val="0083359E"/>
    <w:rsid w:val="0083666A"/>
    <w:rsid w:val="00836B7A"/>
    <w:rsid w:val="00844336"/>
    <w:rsid w:val="00850D13"/>
    <w:rsid w:val="0085170F"/>
    <w:rsid w:val="00857680"/>
    <w:rsid w:val="00857CEF"/>
    <w:rsid w:val="0086456A"/>
    <w:rsid w:val="00864977"/>
    <w:rsid w:val="00865062"/>
    <w:rsid w:val="008676BC"/>
    <w:rsid w:val="00870713"/>
    <w:rsid w:val="00871074"/>
    <w:rsid w:val="0087403C"/>
    <w:rsid w:val="0087415B"/>
    <w:rsid w:val="008833AD"/>
    <w:rsid w:val="008854A9"/>
    <w:rsid w:val="00893651"/>
    <w:rsid w:val="00893A97"/>
    <w:rsid w:val="00897676"/>
    <w:rsid w:val="008A189E"/>
    <w:rsid w:val="008A1F31"/>
    <w:rsid w:val="008A2015"/>
    <w:rsid w:val="008A2B92"/>
    <w:rsid w:val="008A3ACC"/>
    <w:rsid w:val="008A52A6"/>
    <w:rsid w:val="008B26B2"/>
    <w:rsid w:val="008B77F8"/>
    <w:rsid w:val="008C062A"/>
    <w:rsid w:val="008C63B3"/>
    <w:rsid w:val="008C6E86"/>
    <w:rsid w:val="008C7A5C"/>
    <w:rsid w:val="008D256B"/>
    <w:rsid w:val="008D2F29"/>
    <w:rsid w:val="008D503A"/>
    <w:rsid w:val="008D59F1"/>
    <w:rsid w:val="008E253D"/>
    <w:rsid w:val="008E2E84"/>
    <w:rsid w:val="008E4629"/>
    <w:rsid w:val="008E6DF9"/>
    <w:rsid w:val="008E738C"/>
    <w:rsid w:val="008F0ED1"/>
    <w:rsid w:val="008F50DA"/>
    <w:rsid w:val="008F7919"/>
    <w:rsid w:val="008F7EE2"/>
    <w:rsid w:val="008F7F69"/>
    <w:rsid w:val="00900C95"/>
    <w:rsid w:val="009027FE"/>
    <w:rsid w:val="00902E2D"/>
    <w:rsid w:val="00910AA1"/>
    <w:rsid w:val="00914CDE"/>
    <w:rsid w:val="0091769F"/>
    <w:rsid w:val="009177C9"/>
    <w:rsid w:val="0092106A"/>
    <w:rsid w:val="00922B02"/>
    <w:rsid w:val="00924716"/>
    <w:rsid w:val="009270AE"/>
    <w:rsid w:val="00927264"/>
    <w:rsid w:val="00927F87"/>
    <w:rsid w:val="00932574"/>
    <w:rsid w:val="0093262D"/>
    <w:rsid w:val="00932F6D"/>
    <w:rsid w:val="0093357D"/>
    <w:rsid w:val="0093510F"/>
    <w:rsid w:val="00935608"/>
    <w:rsid w:val="009357AE"/>
    <w:rsid w:val="00936D5B"/>
    <w:rsid w:val="0094095D"/>
    <w:rsid w:val="00950844"/>
    <w:rsid w:val="00950E24"/>
    <w:rsid w:val="00955B44"/>
    <w:rsid w:val="00961302"/>
    <w:rsid w:val="00961BCC"/>
    <w:rsid w:val="00962F57"/>
    <w:rsid w:val="00964BD9"/>
    <w:rsid w:val="0096595C"/>
    <w:rsid w:val="009674D6"/>
    <w:rsid w:val="0097253B"/>
    <w:rsid w:val="00974690"/>
    <w:rsid w:val="00975272"/>
    <w:rsid w:val="009806E0"/>
    <w:rsid w:val="0098076F"/>
    <w:rsid w:val="0098232C"/>
    <w:rsid w:val="00984DC1"/>
    <w:rsid w:val="00986B84"/>
    <w:rsid w:val="0099028B"/>
    <w:rsid w:val="009913D7"/>
    <w:rsid w:val="00991EFB"/>
    <w:rsid w:val="00993FEC"/>
    <w:rsid w:val="00994A40"/>
    <w:rsid w:val="009A42C2"/>
    <w:rsid w:val="009A4F1F"/>
    <w:rsid w:val="009A6B49"/>
    <w:rsid w:val="009A7315"/>
    <w:rsid w:val="009B1132"/>
    <w:rsid w:val="009B5027"/>
    <w:rsid w:val="009B6315"/>
    <w:rsid w:val="009B7CDB"/>
    <w:rsid w:val="009C15CF"/>
    <w:rsid w:val="009C47B8"/>
    <w:rsid w:val="009C5373"/>
    <w:rsid w:val="009C5A52"/>
    <w:rsid w:val="009C79FC"/>
    <w:rsid w:val="009D264F"/>
    <w:rsid w:val="009D2B26"/>
    <w:rsid w:val="009D3113"/>
    <w:rsid w:val="009D3292"/>
    <w:rsid w:val="009D3775"/>
    <w:rsid w:val="009D4049"/>
    <w:rsid w:val="009D4F81"/>
    <w:rsid w:val="009D530B"/>
    <w:rsid w:val="009E002F"/>
    <w:rsid w:val="009E0CA4"/>
    <w:rsid w:val="009E175A"/>
    <w:rsid w:val="009E32A5"/>
    <w:rsid w:val="009E3F96"/>
    <w:rsid w:val="009E6343"/>
    <w:rsid w:val="009F23C8"/>
    <w:rsid w:val="009F3C8B"/>
    <w:rsid w:val="009F478A"/>
    <w:rsid w:val="009F66E2"/>
    <w:rsid w:val="00A0309A"/>
    <w:rsid w:val="00A03A46"/>
    <w:rsid w:val="00A0749D"/>
    <w:rsid w:val="00A11F42"/>
    <w:rsid w:val="00A128DD"/>
    <w:rsid w:val="00A204C7"/>
    <w:rsid w:val="00A20C28"/>
    <w:rsid w:val="00A21F0E"/>
    <w:rsid w:val="00A23B55"/>
    <w:rsid w:val="00A247F9"/>
    <w:rsid w:val="00A24B97"/>
    <w:rsid w:val="00A302F3"/>
    <w:rsid w:val="00A30DCA"/>
    <w:rsid w:val="00A33933"/>
    <w:rsid w:val="00A358B2"/>
    <w:rsid w:val="00A40366"/>
    <w:rsid w:val="00A454A4"/>
    <w:rsid w:val="00A534C7"/>
    <w:rsid w:val="00A55CD8"/>
    <w:rsid w:val="00A6165F"/>
    <w:rsid w:val="00A62049"/>
    <w:rsid w:val="00A627B9"/>
    <w:rsid w:val="00A655EB"/>
    <w:rsid w:val="00A76025"/>
    <w:rsid w:val="00A90DD4"/>
    <w:rsid w:val="00A90EE9"/>
    <w:rsid w:val="00A91275"/>
    <w:rsid w:val="00A91E94"/>
    <w:rsid w:val="00A92FEC"/>
    <w:rsid w:val="00AA5B22"/>
    <w:rsid w:val="00AA61FC"/>
    <w:rsid w:val="00AA6ABD"/>
    <w:rsid w:val="00AA7494"/>
    <w:rsid w:val="00AB3D4C"/>
    <w:rsid w:val="00AC12D1"/>
    <w:rsid w:val="00AC7319"/>
    <w:rsid w:val="00AD01C8"/>
    <w:rsid w:val="00AD385D"/>
    <w:rsid w:val="00AD3D8B"/>
    <w:rsid w:val="00AD6CB6"/>
    <w:rsid w:val="00AD786F"/>
    <w:rsid w:val="00AE31E4"/>
    <w:rsid w:val="00AE5789"/>
    <w:rsid w:val="00AF0E18"/>
    <w:rsid w:val="00AF2CA9"/>
    <w:rsid w:val="00AF46A5"/>
    <w:rsid w:val="00B04051"/>
    <w:rsid w:val="00B05F8D"/>
    <w:rsid w:val="00B069A1"/>
    <w:rsid w:val="00B128A8"/>
    <w:rsid w:val="00B142FC"/>
    <w:rsid w:val="00B17F46"/>
    <w:rsid w:val="00B206A8"/>
    <w:rsid w:val="00B22F7B"/>
    <w:rsid w:val="00B26B07"/>
    <w:rsid w:val="00B275C4"/>
    <w:rsid w:val="00B32390"/>
    <w:rsid w:val="00B32D87"/>
    <w:rsid w:val="00B36749"/>
    <w:rsid w:val="00B50A18"/>
    <w:rsid w:val="00B53EDA"/>
    <w:rsid w:val="00B55CBF"/>
    <w:rsid w:val="00B60588"/>
    <w:rsid w:val="00B67AC6"/>
    <w:rsid w:val="00B71F33"/>
    <w:rsid w:val="00B77544"/>
    <w:rsid w:val="00B77CFD"/>
    <w:rsid w:val="00B77F9A"/>
    <w:rsid w:val="00B829BC"/>
    <w:rsid w:val="00B8371E"/>
    <w:rsid w:val="00B85C8F"/>
    <w:rsid w:val="00B86B0C"/>
    <w:rsid w:val="00B90640"/>
    <w:rsid w:val="00B908E4"/>
    <w:rsid w:val="00B92F1D"/>
    <w:rsid w:val="00B92F5B"/>
    <w:rsid w:val="00B971DD"/>
    <w:rsid w:val="00BA024C"/>
    <w:rsid w:val="00BA13E4"/>
    <w:rsid w:val="00BA32C4"/>
    <w:rsid w:val="00BA7DE0"/>
    <w:rsid w:val="00BB1C0B"/>
    <w:rsid w:val="00BB50AA"/>
    <w:rsid w:val="00BB54B1"/>
    <w:rsid w:val="00BB6188"/>
    <w:rsid w:val="00BC0528"/>
    <w:rsid w:val="00BC0FEC"/>
    <w:rsid w:val="00BC1F5E"/>
    <w:rsid w:val="00BC4157"/>
    <w:rsid w:val="00BC64AE"/>
    <w:rsid w:val="00BC7854"/>
    <w:rsid w:val="00BD4FF7"/>
    <w:rsid w:val="00BE1F96"/>
    <w:rsid w:val="00BF413B"/>
    <w:rsid w:val="00BF6FEC"/>
    <w:rsid w:val="00C00844"/>
    <w:rsid w:val="00C039B7"/>
    <w:rsid w:val="00C03B36"/>
    <w:rsid w:val="00C05667"/>
    <w:rsid w:val="00C105BA"/>
    <w:rsid w:val="00C1156A"/>
    <w:rsid w:val="00C13E05"/>
    <w:rsid w:val="00C215A4"/>
    <w:rsid w:val="00C224EF"/>
    <w:rsid w:val="00C22BE2"/>
    <w:rsid w:val="00C232F7"/>
    <w:rsid w:val="00C26C5A"/>
    <w:rsid w:val="00C3071D"/>
    <w:rsid w:val="00C314F6"/>
    <w:rsid w:val="00C33985"/>
    <w:rsid w:val="00C34485"/>
    <w:rsid w:val="00C364F0"/>
    <w:rsid w:val="00C4000B"/>
    <w:rsid w:val="00C40963"/>
    <w:rsid w:val="00C44029"/>
    <w:rsid w:val="00C445E3"/>
    <w:rsid w:val="00C46A04"/>
    <w:rsid w:val="00C4735E"/>
    <w:rsid w:val="00C52552"/>
    <w:rsid w:val="00C5255F"/>
    <w:rsid w:val="00C57698"/>
    <w:rsid w:val="00C57C98"/>
    <w:rsid w:val="00C57F24"/>
    <w:rsid w:val="00C60A17"/>
    <w:rsid w:val="00C70733"/>
    <w:rsid w:val="00C7387C"/>
    <w:rsid w:val="00C747AE"/>
    <w:rsid w:val="00C74ACE"/>
    <w:rsid w:val="00C759FF"/>
    <w:rsid w:val="00C91F2E"/>
    <w:rsid w:val="00C93252"/>
    <w:rsid w:val="00C964B2"/>
    <w:rsid w:val="00C97E59"/>
    <w:rsid w:val="00CA17DE"/>
    <w:rsid w:val="00CA3803"/>
    <w:rsid w:val="00CA4B8A"/>
    <w:rsid w:val="00CB11C1"/>
    <w:rsid w:val="00CB41C7"/>
    <w:rsid w:val="00CB75A1"/>
    <w:rsid w:val="00CC2BA1"/>
    <w:rsid w:val="00CC5658"/>
    <w:rsid w:val="00CD0407"/>
    <w:rsid w:val="00CD13FE"/>
    <w:rsid w:val="00CE084E"/>
    <w:rsid w:val="00CE0AD1"/>
    <w:rsid w:val="00CE25F4"/>
    <w:rsid w:val="00CE4153"/>
    <w:rsid w:val="00CF0D14"/>
    <w:rsid w:val="00CF683D"/>
    <w:rsid w:val="00CF6E30"/>
    <w:rsid w:val="00CF75F8"/>
    <w:rsid w:val="00D0242F"/>
    <w:rsid w:val="00D044A7"/>
    <w:rsid w:val="00D070AF"/>
    <w:rsid w:val="00D072C2"/>
    <w:rsid w:val="00D15DEA"/>
    <w:rsid w:val="00D2145C"/>
    <w:rsid w:val="00D2725B"/>
    <w:rsid w:val="00D34894"/>
    <w:rsid w:val="00D36C9E"/>
    <w:rsid w:val="00D379C4"/>
    <w:rsid w:val="00D44152"/>
    <w:rsid w:val="00D45049"/>
    <w:rsid w:val="00D450C3"/>
    <w:rsid w:val="00D470C5"/>
    <w:rsid w:val="00D51F8C"/>
    <w:rsid w:val="00D51FA2"/>
    <w:rsid w:val="00D52B61"/>
    <w:rsid w:val="00D5464F"/>
    <w:rsid w:val="00D57A48"/>
    <w:rsid w:val="00D57CEC"/>
    <w:rsid w:val="00D60E25"/>
    <w:rsid w:val="00D60E6E"/>
    <w:rsid w:val="00D60F37"/>
    <w:rsid w:val="00D66325"/>
    <w:rsid w:val="00D6734D"/>
    <w:rsid w:val="00D726EA"/>
    <w:rsid w:val="00D74168"/>
    <w:rsid w:val="00D817DC"/>
    <w:rsid w:val="00D8195F"/>
    <w:rsid w:val="00D823EB"/>
    <w:rsid w:val="00D86FAE"/>
    <w:rsid w:val="00D91B39"/>
    <w:rsid w:val="00D91EA0"/>
    <w:rsid w:val="00D924B8"/>
    <w:rsid w:val="00D9263C"/>
    <w:rsid w:val="00D940E9"/>
    <w:rsid w:val="00D94CA3"/>
    <w:rsid w:val="00D97207"/>
    <w:rsid w:val="00D97B07"/>
    <w:rsid w:val="00DA0AD2"/>
    <w:rsid w:val="00DA0B99"/>
    <w:rsid w:val="00DA1B10"/>
    <w:rsid w:val="00DA1CC6"/>
    <w:rsid w:val="00DA3FD8"/>
    <w:rsid w:val="00DB279C"/>
    <w:rsid w:val="00DB2FB0"/>
    <w:rsid w:val="00DB541B"/>
    <w:rsid w:val="00DC4DE4"/>
    <w:rsid w:val="00DC6190"/>
    <w:rsid w:val="00DC721F"/>
    <w:rsid w:val="00DC7429"/>
    <w:rsid w:val="00DC78CE"/>
    <w:rsid w:val="00DD0A78"/>
    <w:rsid w:val="00DD41DB"/>
    <w:rsid w:val="00DD62E7"/>
    <w:rsid w:val="00DD79B1"/>
    <w:rsid w:val="00DE05DF"/>
    <w:rsid w:val="00DE11F9"/>
    <w:rsid w:val="00DE302F"/>
    <w:rsid w:val="00DE34C0"/>
    <w:rsid w:val="00DF05CB"/>
    <w:rsid w:val="00DF38AF"/>
    <w:rsid w:val="00DF676F"/>
    <w:rsid w:val="00E00BC1"/>
    <w:rsid w:val="00E036A0"/>
    <w:rsid w:val="00E1715C"/>
    <w:rsid w:val="00E17FA3"/>
    <w:rsid w:val="00E21446"/>
    <w:rsid w:val="00E21C70"/>
    <w:rsid w:val="00E23192"/>
    <w:rsid w:val="00E25816"/>
    <w:rsid w:val="00E327C3"/>
    <w:rsid w:val="00E41972"/>
    <w:rsid w:val="00E433F0"/>
    <w:rsid w:val="00E436E3"/>
    <w:rsid w:val="00E4476F"/>
    <w:rsid w:val="00E45EFB"/>
    <w:rsid w:val="00E474C0"/>
    <w:rsid w:val="00E4766D"/>
    <w:rsid w:val="00E51258"/>
    <w:rsid w:val="00E5445A"/>
    <w:rsid w:val="00E54CEF"/>
    <w:rsid w:val="00E54DBF"/>
    <w:rsid w:val="00E57669"/>
    <w:rsid w:val="00E61A5E"/>
    <w:rsid w:val="00E64865"/>
    <w:rsid w:val="00E65758"/>
    <w:rsid w:val="00E7295A"/>
    <w:rsid w:val="00E76B12"/>
    <w:rsid w:val="00E81241"/>
    <w:rsid w:val="00E8247A"/>
    <w:rsid w:val="00E83784"/>
    <w:rsid w:val="00E841CC"/>
    <w:rsid w:val="00E86A23"/>
    <w:rsid w:val="00E86C0B"/>
    <w:rsid w:val="00E9607C"/>
    <w:rsid w:val="00E979C7"/>
    <w:rsid w:val="00EA563C"/>
    <w:rsid w:val="00EB0273"/>
    <w:rsid w:val="00EB03EB"/>
    <w:rsid w:val="00EB69CE"/>
    <w:rsid w:val="00EB71BF"/>
    <w:rsid w:val="00EB7D11"/>
    <w:rsid w:val="00EC09D5"/>
    <w:rsid w:val="00EC42AC"/>
    <w:rsid w:val="00EC48CC"/>
    <w:rsid w:val="00ED26FC"/>
    <w:rsid w:val="00ED4893"/>
    <w:rsid w:val="00ED5371"/>
    <w:rsid w:val="00ED685A"/>
    <w:rsid w:val="00ED6A3E"/>
    <w:rsid w:val="00EE0C2E"/>
    <w:rsid w:val="00EE3374"/>
    <w:rsid w:val="00EE44A6"/>
    <w:rsid w:val="00EF3B2B"/>
    <w:rsid w:val="00EF43C5"/>
    <w:rsid w:val="00EF7C6E"/>
    <w:rsid w:val="00F0337D"/>
    <w:rsid w:val="00F05D73"/>
    <w:rsid w:val="00F077B6"/>
    <w:rsid w:val="00F10473"/>
    <w:rsid w:val="00F12E1F"/>
    <w:rsid w:val="00F23548"/>
    <w:rsid w:val="00F23A07"/>
    <w:rsid w:val="00F267F2"/>
    <w:rsid w:val="00F30FFE"/>
    <w:rsid w:val="00F31EA4"/>
    <w:rsid w:val="00F3357E"/>
    <w:rsid w:val="00F33FA5"/>
    <w:rsid w:val="00F34040"/>
    <w:rsid w:val="00F35103"/>
    <w:rsid w:val="00F35559"/>
    <w:rsid w:val="00F35B3D"/>
    <w:rsid w:val="00F366AC"/>
    <w:rsid w:val="00F4302E"/>
    <w:rsid w:val="00F44843"/>
    <w:rsid w:val="00F455BA"/>
    <w:rsid w:val="00F45774"/>
    <w:rsid w:val="00F51028"/>
    <w:rsid w:val="00F539AC"/>
    <w:rsid w:val="00F53B2B"/>
    <w:rsid w:val="00F655F5"/>
    <w:rsid w:val="00F657B9"/>
    <w:rsid w:val="00F66D47"/>
    <w:rsid w:val="00F66DCF"/>
    <w:rsid w:val="00F67995"/>
    <w:rsid w:val="00F70E6E"/>
    <w:rsid w:val="00F746EE"/>
    <w:rsid w:val="00F75B5D"/>
    <w:rsid w:val="00F817E4"/>
    <w:rsid w:val="00F8190E"/>
    <w:rsid w:val="00F86141"/>
    <w:rsid w:val="00F946D8"/>
    <w:rsid w:val="00F96D07"/>
    <w:rsid w:val="00FA30E5"/>
    <w:rsid w:val="00FB7788"/>
    <w:rsid w:val="00FC2CED"/>
    <w:rsid w:val="00FC33AA"/>
    <w:rsid w:val="00FD26BE"/>
    <w:rsid w:val="00FD6819"/>
    <w:rsid w:val="00FE18DC"/>
    <w:rsid w:val="00FE33CC"/>
    <w:rsid w:val="00FE5A17"/>
    <w:rsid w:val="00FE623A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F33815F"/>
  <w15:docId w15:val="{D496DEB6-6589-49C8-9F22-07469362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5F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255F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5255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C52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55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C5255F"/>
  </w:style>
  <w:style w:type="table" w:styleId="TableGrid">
    <w:name w:val="Table Grid"/>
    <w:basedOn w:val="TableNormal"/>
    <w:uiPriority w:val="59"/>
    <w:rsid w:val="00211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19E0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4A19E0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B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BF"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4AE"/>
    <w:pPr>
      <w:ind w:left="720"/>
      <w:contextualSpacing/>
    </w:pPr>
  </w:style>
  <w:style w:type="paragraph" w:styleId="NormalWeb">
    <w:name w:val="Normal (Web)"/>
    <w:basedOn w:val="Normal"/>
    <w:unhideWhenUsed/>
    <w:rsid w:val="00F817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8517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7B9"/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7B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F65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C3C2-3EA6-4152-9FA9-64AEF28F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Administrator</dc:creator>
  <cp:lastModifiedBy>TPC</cp:lastModifiedBy>
  <cp:revision>716</cp:revision>
  <cp:lastPrinted>2023-08-03T00:16:00Z</cp:lastPrinted>
  <dcterms:created xsi:type="dcterms:W3CDTF">2024-01-31T10:12:00Z</dcterms:created>
  <dcterms:modified xsi:type="dcterms:W3CDTF">2025-01-21T02:02:00Z</dcterms:modified>
</cp:coreProperties>
</file>