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Layout w:type="fixed"/>
        <w:tblLook w:val="04A0" w:firstRow="1" w:lastRow="0" w:firstColumn="1" w:lastColumn="0" w:noHBand="0" w:noVBand="1"/>
      </w:tblPr>
      <w:tblGrid>
        <w:gridCol w:w="3402"/>
        <w:gridCol w:w="5670"/>
      </w:tblGrid>
      <w:tr w:rsidR="000A1C5A" w:rsidRPr="000A0FBC" w14:paraId="3D66E40B" w14:textId="77777777" w:rsidTr="000A0FBC">
        <w:tc>
          <w:tcPr>
            <w:tcW w:w="3402" w:type="dxa"/>
          </w:tcPr>
          <w:p w14:paraId="1FF754D9" w14:textId="77777777" w:rsidR="000A1C5A" w:rsidRPr="000A0FBC" w:rsidRDefault="000A1C5A" w:rsidP="00247143">
            <w:pPr>
              <w:keepNext/>
              <w:spacing w:after="0" w:line="240" w:lineRule="auto"/>
              <w:jc w:val="center"/>
              <w:outlineLvl w:val="0"/>
              <w:rPr>
                <w:rFonts w:eastAsia="Times New Roman" w:cs="Times New Roman"/>
                <w:b/>
                <w:color w:val="000000"/>
                <w:sz w:val="26"/>
                <w:szCs w:val="28"/>
              </w:rPr>
            </w:pPr>
            <w:r w:rsidRPr="000A0FBC">
              <w:rPr>
                <w:rFonts w:eastAsia="Times New Roman" w:cs="Times New Roman"/>
                <w:b/>
                <w:color w:val="000000"/>
                <w:sz w:val="26"/>
                <w:szCs w:val="28"/>
              </w:rPr>
              <w:t xml:space="preserve">ỦY BAN NHÂN DÂN </w:t>
            </w:r>
          </w:p>
          <w:p w14:paraId="6E7EDA20" w14:textId="77777777" w:rsidR="000A1C5A" w:rsidRPr="000A0FBC" w:rsidRDefault="000A1C5A" w:rsidP="00247143">
            <w:pPr>
              <w:keepNext/>
              <w:spacing w:after="0" w:line="240" w:lineRule="auto"/>
              <w:jc w:val="center"/>
              <w:outlineLvl w:val="0"/>
              <w:rPr>
                <w:rFonts w:eastAsia="Times New Roman" w:cs="Times New Roman"/>
                <w:b/>
                <w:color w:val="000000"/>
                <w:sz w:val="26"/>
                <w:szCs w:val="28"/>
              </w:rPr>
            </w:pPr>
            <w:r w:rsidRPr="000A0FBC">
              <w:rPr>
                <w:rFonts w:eastAsia="Times New Roman" w:cs="Times New Roman"/>
                <w:b/>
                <w:color w:val="000000"/>
                <w:sz w:val="26"/>
                <w:szCs w:val="28"/>
              </w:rPr>
              <w:t>TỈNH HÀ TĨNH</w:t>
            </w:r>
          </w:p>
          <w:p w14:paraId="138300E7" w14:textId="77777777" w:rsidR="000A1C5A" w:rsidRPr="000A0FBC" w:rsidRDefault="000A1C5A" w:rsidP="00247143">
            <w:pPr>
              <w:keepNext/>
              <w:spacing w:after="0" w:line="240" w:lineRule="auto"/>
              <w:jc w:val="center"/>
              <w:outlineLvl w:val="0"/>
              <w:rPr>
                <w:rFonts w:eastAsia="Times New Roman" w:cs="Times New Roman"/>
                <w:color w:val="000000"/>
                <w:sz w:val="26"/>
                <w:szCs w:val="28"/>
              </w:rPr>
            </w:pPr>
            <w:r w:rsidRPr="000A0FBC">
              <w:rPr>
                <w:noProof/>
              </w:rPr>
              <mc:AlternateContent>
                <mc:Choice Requires="wps">
                  <w:drawing>
                    <wp:anchor distT="4294967294" distB="4294967294" distL="114300" distR="114300" simplePos="0" relativeHeight="251657216" behindDoc="0" locked="0" layoutInCell="1" allowOverlap="1" wp14:anchorId="7B9B9689" wp14:editId="1AEAF2B8">
                      <wp:simplePos x="0" y="0"/>
                      <wp:positionH relativeFrom="column">
                        <wp:posOffset>728345</wp:posOffset>
                      </wp:positionH>
                      <wp:positionV relativeFrom="paragraph">
                        <wp:posOffset>37464</wp:posOffset>
                      </wp:positionV>
                      <wp:extent cx="6445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D6E62"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2.95pt" to="10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ddqwEAAEcDAAAOAAAAZHJzL2Uyb0RvYy54bWysUsFuGyEQvVfqPyDu9dpWErUrr3NwmlyS&#10;1FLSDxgDu4vKMmgGe9d/HyC2W6W3qhxGDAOP997M6nYanDgYYou+kYvZXArjFWrru0b+fL3/8lUK&#10;juA1OPSmkUfD8nb9+dNqDLVZYo9OGxIJxHM9hkb2MYa6qlj1ZgCeYTA+FVukAWJKqas0wZjQB1ct&#10;5/ObakTSgVAZ5nR6916U64LftkbFH23LJgrXyMQtlkgl7nKs1iuoO4LQW3WiAf/AYgDr06cXqDuI&#10;IPZk/4IarCJkbONM4VBh21plioakZjH/oOalh2CKlmQOh4tN/P9g1fNh47eUqavJv4RHVL9YeNz0&#10;4DtTCLweQ2rcIltVjYHry5OccNiS2I1PqNMd2EcsLkwtDRky6RNTMft4MdtMUah0eHN1db28lkKd&#10;SxXU53eBOD4YHETeNNJZn22AGg6PHDMPqM9X8rHHe+tcaaXzYmzkt4ycK4zO6lwsCXW7jSNxgDwM&#10;ZRVRH64R7r0uYL0B/f20j2Dd+z597vzJiyw/zxrXO9THLZ09St0qLE+Tlcfhz7y8/j3/6zcAAAD/&#10;/wMAUEsDBBQABgAIAAAAIQDONSJi2gAAAAcBAAAPAAAAZHJzL2Rvd25yZXYueG1sTI7BTsMwEETv&#10;SPyDtUhcKuokQIEQp0JAbr1QQFy38ZJExOs0dtvA17NwgePTjGZesZxcr/Y0hs6zgXSegCKuve24&#10;MfDyXJ1dgwoR2WLvmQx8UoBleXxUYG79gZ9ov46NkhEOORpoYxxyrUPdksMw9wOxZO9+dBgFx0bb&#10;EQ8y7nqdJclCO+xYHloc6L6l+mO9cwZC9Urb6mtWz5K388ZTtn1YPaIxpyfT3S2oSFP8K8OPvqhD&#10;KU4bv2MbVC+cXlxJ1cDlDSjJs3SRgdr8si4L/d+//AYAAP//AwBQSwECLQAUAAYACAAAACEAtoM4&#10;kv4AAADhAQAAEwAAAAAAAAAAAAAAAAAAAAAAW0NvbnRlbnRfVHlwZXNdLnhtbFBLAQItABQABgAI&#10;AAAAIQA4/SH/1gAAAJQBAAALAAAAAAAAAAAAAAAAAC8BAABfcmVscy8ucmVsc1BLAQItABQABgAI&#10;AAAAIQAS5FddqwEAAEcDAAAOAAAAAAAAAAAAAAAAAC4CAABkcnMvZTJvRG9jLnhtbFBLAQItABQA&#10;BgAIAAAAIQDONSJi2gAAAAcBAAAPAAAAAAAAAAAAAAAAAAUEAABkcnMvZG93bnJldi54bWxQSwUG&#10;AAAAAAQABADzAAAADAUAAAAA&#10;"/>
                  </w:pict>
                </mc:Fallback>
              </mc:AlternateContent>
            </w:r>
          </w:p>
          <w:p w14:paraId="23C65A63" w14:textId="4B5E504A" w:rsidR="000A1C5A" w:rsidRPr="000A0FBC" w:rsidRDefault="000A1C5A" w:rsidP="00247143">
            <w:pPr>
              <w:keepNext/>
              <w:spacing w:after="0" w:line="240" w:lineRule="auto"/>
              <w:jc w:val="center"/>
              <w:outlineLvl w:val="0"/>
              <w:rPr>
                <w:rFonts w:eastAsia="Times New Roman" w:cs="Times New Roman"/>
                <w:color w:val="000000"/>
                <w:szCs w:val="28"/>
                <w:vertAlign w:val="subscript"/>
              </w:rPr>
            </w:pPr>
            <w:r w:rsidRPr="000A0FBC">
              <w:rPr>
                <w:rFonts w:eastAsia="Times New Roman" w:cs="Times New Roman"/>
                <w:color w:val="000000"/>
                <w:szCs w:val="28"/>
              </w:rPr>
              <w:t>Số:</w:t>
            </w:r>
            <w:r w:rsidRPr="000A0FBC">
              <w:rPr>
                <w:rFonts w:eastAsia="Times New Roman" w:cs="Times New Roman"/>
                <w:b/>
                <w:color w:val="000000"/>
                <w:szCs w:val="28"/>
              </w:rPr>
              <w:t xml:space="preserve">           /</w:t>
            </w:r>
            <w:r w:rsidRPr="000A0FBC">
              <w:rPr>
                <w:rFonts w:eastAsia="Times New Roman" w:cs="Times New Roman"/>
                <w:color w:val="000000"/>
                <w:szCs w:val="28"/>
              </w:rPr>
              <w:t>UBND-</w:t>
            </w:r>
            <w:r w:rsidR="00925CDB">
              <w:rPr>
                <w:rFonts w:eastAsia="Times New Roman" w:cs="Times New Roman"/>
                <w:color w:val="000000"/>
                <w:szCs w:val="28"/>
              </w:rPr>
              <w:t>GT</w:t>
            </w:r>
            <w:r w:rsidR="000F3AF7" w:rsidRPr="000A0FBC">
              <w:rPr>
                <w:rFonts w:eastAsia="Times New Roman" w:cs="Times New Roman"/>
                <w:color w:val="000000"/>
                <w:szCs w:val="28"/>
                <w:vertAlign w:val="subscript"/>
              </w:rPr>
              <w:t>1</w:t>
            </w:r>
          </w:p>
          <w:p w14:paraId="0B8651D9" w14:textId="77777777" w:rsidR="000A1C5A" w:rsidRPr="000A0FBC" w:rsidRDefault="000A1C5A" w:rsidP="00247143">
            <w:pPr>
              <w:keepNext/>
              <w:spacing w:after="0" w:line="240" w:lineRule="auto"/>
              <w:jc w:val="center"/>
              <w:outlineLvl w:val="0"/>
              <w:rPr>
                <w:rFonts w:eastAsia="Times New Roman" w:cs="Times New Roman"/>
                <w:b/>
                <w:color w:val="000000"/>
                <w:sz w:val="8"/>
                <w:szCs w:val="28"/>
              </w:rPr>
            </w:pPr>
          </w:p>
          <w:p w14:paraId="56A852E7" w14:textId="1BB07A5F" w:rsidR="000A1C5A" w:rsidRPr="000A0FBC" w:rsidRDefault="000A1C5A" w:rsidP="00F52926">
            <w:pPr>
              <w:spacing w:after="0" w:line="240" w:lineRule="auto"/>
              <w:jc w:val="center"/>
              <w:rPr>
                <w:rFonts w:eastAsia="Times New Roman" w:cs="Times New Roman"/>
                <w:sz w:val="24"/>
                <w:szCs w:val="24"/>
              </w:rPr>
            </w:pPr>
            <w:r w:rsidRPr="000A0FBC">
              <w:rPr>
                <w:rFonts w:eastAsia="Times New Roman" w:cs="Times New Roman"/>
                <w:sz w:val="24"/>
                <w:szCs w:val="24"/>
              </w:rPr>
              <w:t xml:space="preserve">V/v </w:t>
            </w:r>
            <w:r w:rsidR="00074E56" w:rsidRPr="00074E56">
              <w:rPr>
                <w:rFonts w:eastAsia="Times New Roman" w:cs="Times New Roman"/>
                <w:sz w:val="24"/>
                <w:szCs w:val="24"/>
              </w:rPr>
              <w:t>cập nhật danh sách nền tảng số do</w:t>
            </w:r>
            <w:r w:rsidR="005A204E">
              <w:rPr>
                <w:rFonts w:eastAsia="Times New Roman" w:cs="Times New Roman"/>
                <w:sz w:val="24"/>
                <w:szCs w:val="24"/>
              </w:rPr>
              <w:t xml:space="preserve"> </w:t>
            </w:r>
            <w:r w:rsidR="00074E56" w:rsidRPr="00074E56">
              <w:rPr>
                <w:rFonts w:eastAsia="Times New Roman" w:cs="Times New Roman"/>
                <w:sz w:val="24"/>
                <w:szCs w:val="24"/>
              </w:rPr>
              <w:t>Bộ GTVT triển khai để địa phương</w:t>
            </w:r>
            <w:r w:rsidR="005A204E">
              <w:rPr>
                <w:rFonts w:eastAsia="Times New Roman" w:cs="Times New Roman"/>
                <w:sz w:val="24"/>
                <w:szCs w:val="24"/>
              </w:rPr>
              <w:t xml:space="preserve"> </w:t>
            </w:r>
            <w:r w:rsidR="00074E56" w:rsidRPr="00074E56">
              <w:rPr>
                <w:rFonts w:eastAsia="Times New Roman" w:cs="Times New Roman"/>
                <w:sz w:val="24"/>
                <w:szCs w:val="24"/>
              </w:rPr>
              <w:t>khai thác, tránh triển khai trùng lặp</w:t>
            </w:r>
          </w:p>
        </w:tc>
        <w:tc>
          <w:tcPr>
            <w:tcW w:w="5670" w:type="dxa"/>
          </w:tcPr>
          <w:p w14:paraId="12815970" w14:textId="2ADF0AB9" w:rsidR="000A1C5A" w:rsidRPr="000A0FBC" w:rsidRDefault="000A1C5A" w:rsidP="00247143">
            <w:pPr>
              <w:spacing w:after="0" w:line="240" w:lineRule="auto"/>
              <w:rPr>
                <w:b/>
                <w:sz w:val="26"/>
              </w:rPr>
            </w:pPr>
            <w:r w:rsidRPr="000A0FBC">
              <w:rPr>
                <w:b/>
                <w:sz w:val="26"/>
              </w:rPr>
              <w:t>CỘNG HÒA XÃ HỘI CHỦ NGHĨA VIỆT NAM</w:t>
            </w:r>
          </w:p>
          <w:p w14:paraId="0750D849" w14:textId="77777777" w:rsidR="000A1C5A" w:rsidRPr="000A0FBC" w:rsidRDefault="000A1C5A" w:rsidP="00247143">
            <w:pPr>
              <w:spacing w:after="0" w:line="240" w:lineRule="auto"/>
              <w:jc w:val="center"/>
              <w:rPr>
                <w:b/>
                <w:i/>
                <w:sz w:val="30"/>
              </w:rPr>
            </w:pPr>
            <w:r w:rsidRPr="000A0FBC">
              <w:rPr>
                <w:b/>
              </w:rPr>
              <w:t>Độc lập - Tự do - Hạnh phúc</w:t>
            </w:r>
          </w:p>
          <w:p w14:paraId="43861DA5" w14:textId="77777777" w:rsidR="000A1C5A" w:rsidRPr="000A0FBC" w:rsidRDefault="000A1C5A" w:rsidP="00247143">
            <w:pPr>
              <w:spacing w:after="0" w:line="240" w:lineRule="auto"/>
              <w:jc w:val="center"/>
              <w:rPr>
                <w:b/>
                <w:i/>
                <w:sz w:val="16"/>
              </w:rPr>
            </w:pPr>
            <w:r w:rsidRPr="000A0FBC">
              <w:rPr>
                <w:noProof/>
              </w:rPr>
              <mc:AlternateContent>
                <mc:Choice Requires="wps">
                  <w:drawing>
                    <wp:anchor distT="4294967294" distB="4294967294" distL="114300" distR="114300" simplePos="0" relativeHeight="251666432" behindDoc="0" locked="0" layoutInCell="1" allowOverlap="1" wp14:anchorId="426E3484" wp14:editId="18E18439">
                      <wp:simplePos x="0" y="0"/>
                      <wp:positionH relativeFrom="column">
                        <wp:posOffset>724535</wp:posOffset>
                      </wp:positionH>
                      <wp:positionV relativeFrom="paragraph">
                        <wp:posOffset>22859</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D7FD1"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05pt,1.8pt" to="22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ZNrEsNkAAAAHAQAADwAAAGRycy9kb3ducmV2LnhtbEyOwU7D&#10;MBBE70j8g7VIXCrqpC0RCnEqBOTGhQLiuo2XJCJep7HbBr6epRc4Ps1o5hXryfXqQGPoPBtI5wko&#10;4trbjhsDry/V1Q2oEJEt9p7JwBcFWJfnZwXm1h/5mQ6b2CgZ4ZCjgTbGIdc61C05DHM/EEv24UeH&#10;UXBstB3xKOOu14skybTDjuWhxYHuW6o/N3tnIFRvtKu+Z/UseV82nha7h6dHNObyYrq7BRVpin9l&#10;+NUXdSjFaev3bIPqhdNVKlUDywyU5KvrTHh7Yl0W+r9/+QMAAP//AwBQSwECLQAUAAYACAAAACEA&#10;toM4kv4AAADhAQAAEwAAAAAAAAAAAAAAAAAAAAAAW0NvbnRlbnRfVHlwZXNdLnhtbFBLAQItABQA&#10;BgAIAAAAIQA4/SH/1gAAAJQBAAALAAAAAAAAAAAAAAAAAC8BAABfcmVscy8ucmVsc1BLAQItABQA&#10;BgAIAAAAIQBMJoKUrwEAAEgDAAAOAAAAAAAAAAAAAAAAAC4CAABkcnMvZTJvRG9jLnhtbFBLAQIt&#10;ABQABgAIAAAAIQBk2sSw2QAAAAcBAAAPAAAAAAAAAAAAAAAAAAkEAABkcnMvZG93bnJldi54bWxQ&#10;SwUGAAAAAAQABADzAAAADwUAAAAA&#10;"/>
                  </w:pict>
                </mc:Fallback>
              </mc:AlternateContent>
            </w:r>
            <w:r w:rsidRPr="000A0FBC">
              <w:rPr>
                <w:i/>
                <w:sz w:val="26"/>
              </w:rPr>
              <w:t xml:space="preserve">   </w:t>
            </w:r>
            <w:r w:rsidRPr="000A0FBC">
              <w:rPr>
                <w:i/>
              </w:rPr>
              <w:t xml:space="preserve"> </w:t>
            </w:r>
          </w:p>
          <w:p w14:paraId="0B2C1478" w14:textId="77777777" w:rsidR="000A1C5A" w:rsidRPr="000A0FBC" w:rsidRDefault="000A1C5A" w:rsidP="00247143">
            <w:pPr>
              <w:spacing w:after="0" w:line="240" w:lineRule="auto"/>
              <w:jc w:val="center"/>
              <w:rPr>
                <w:i/>
                <w:sz w:val="2"/>
              </w:rPr>
            </w:pPr>
          </w:p>
          <w:p w14:paraId="3519E4AF" w14:textId="77777777" w:rsidR="000A1C5A" w:rsidRPr="000A0FBC" w:rsidRDefault="000A1C5A" w:rsidP="00247143">
            <w:pPr>
              <w:spacing w:after="0" w:line="240" w:lineRule="auto"/>
              <w:jc w:val="center"/>
            </w:pPr>
            <w:r w:rsidRPr="000A0FBC">
              <w:rPr>
                <w:i/>
              </w:rPr>
              <w:t xml:space="preserve">       Hà Tĩnh, ngày       tháng       năm 2024</w:t>
            </w:r>
          </w:p>
        </w:tc>
      </w:tr>
    </w:tbl>
    <w:p w14:paraId="0DEE778D" w14:textId="73446DFA" w:rsidR="000A1C5A" w:rsidRPr="000A0FBC" w:rsidRDefault="000A1C5A" w:rsidP="000A1C5A">
      <w:pPr>
        <w:tabs>
          <w:tab w:val="left" w:pos="1960"/>
        </w:tabs>
        <w:spacing w:after="0" w:line="240" w:lineRule="auto"/>
        <w:jc w:val="both"/>
        <w:rPr>
          <w:rFonts w:eastAsia="Times New Roman" w:cs="Times New Roman"/>
          <w:szCs w:val="24"/>
        </w:rPr>
      </w:pPr>
    </w:p>
    <w:p w14:paraId="30BA1808" w14:textId="77777777" w:rsidR="00AB1901" w:rsidRDefault="000A1C5A" w:rsidP="00AB1901">
      <w:pPr>
        <w:spacing w:after="0" w:line="240" w:lineRule="auto"/>
        <w:ind w:firstLine="2268"/>
        <w:rPr>
          <w:rFonts w:eastAsia="Times New Roman" w:cs="Times New Roman"/>
          <w:szCs w:val="24"/>
        </w:rPr>
      </w:pPr>
      <w:r w:rsidRPr="000A0FBC">
        <w:rPr>
          <w:rFonts w:eastAsia="Times New Roman" w:cs="Times New Roman"/>
          <w:szCs w:val="24"/>
        </w:rPr>
        <w:t xml:space="preserve">Kính gửi: </w:t>
      </w:r>
      <w:r w:rsidR="00DF7F61" w:rsidRPr="000A0FBC">
        <w:rPr>
          <w:rFonts w:eastAsia="Times New Roman" w:cs="Times New Roman"/>
          <w:szCs w:val="24"/>
        </w:rPr>
        <w:t xml:space="preserve"> </w:t>
      </w:r>
    </w:p>
    <w:p w14:paraId="026B2E0A" w14:textId="0F994AD3" w:rsidR="000A1C5A" w:rsidRDefault="00AB1901" w:rsidP="00AB1901">
      <w:pPr>
        <w:spacing w:after="0" w:line="240" w:lineRule="auto"/>
        <w:ind w:firstLine="3402"/>
        <w:rPr>
          <w:rFonts w:eastAsia="Times New Roman" w:cs="Times New Roman"/>
          <w:szCs w:val="24"/>
        </w:rPr>
      </w:pPr>
      <w:r>
        <w:rPr>
          <w:rFonts w:eastAsia="Times New Roman" w:cs="Times New Roman"/>
          <w:szCs w:val="24"/>
        </w:rPr>
        <w:t xml:space="preserve">- </w:t>
      </w:r>
      <w:r w:rsidR="000A1C5A" w:rsidRPr="000A0FBC">
        <w:rPr>
          <w:rFonts w:eastAsia="Times New Roman" w:cs="Times New Roman"/>
          <w:szCs w:val="24"/>
        </w:rPr>
        <w:t xml:space="preserve">Sở </w:t>
      </w:r>
      <w:r w:rsidR="007C251B">
        <w:rPr>
          <w:rFonts w:eastAsia="Times New Roman" w:cs="Times New Roman"/>
          <w:szCs w:val="24"/>
        </w:rPr>
        <w:t>Giao thông vận tải</w:t>
      </w:r>
      <w:r>
        <w:rPr>
          <w:rFonts w:eastAsia="Times New Roman" w:cs="Times New Roman"/>
          <w:szCs w:val="24"/>
        </w:rPr>
        <w:t>;</w:t>
      </w:r>
    </w:p>
    <w:p w14:paraId="2F783CCD" w14:textId="77777777" w:rsidR="00AB1901" w:rsidRPr="00AB1901" w:rsidRDefault="00AB1901" w:rsidP="00AB1901">
      <w:pPr>
        <w:spacing w:after="0" w:line="240" w:lineRule="auto"/>
        <w:ind w:firstLine="3402"/>
        <w:rPr>
          <w:rFonts w:eastAsia="Times New Roman" w:cs="Times New Roman"/>
          <w:szCs w:val="24"/>
        </w:rPr>
      </w:pPr>
      <w:r w:rsidRPr="00AB1901">
        <w:rPr>
          <w:rFonts w:eastAsia="Times New Roman" w:cs="Times New Roman"/>
          <w:szCs w:val="24"/>
        </w:rPr>
        <w:t>- Sở Thông tin và Truyền thông;</w:t>
      </w:r>
    </w:p>
    <w:p w14:paraId="32C1601C" w14:textId="77777777" w:rsidR="00AB1901" w:rsidRPr="00AB1901" w:rsidRDefault="00AB1901" w:rsidP="00AB1901">
      <w:pPr>
        <w:spacing w:after="0" w:line="240" w:lineRule="auto"/>
        <w:ind w:firstLine="3402"/>
        <w:rPr>
          <w:rFonts w:eastAsia="Times New Roman" w:cs="Times New Roman"/>
          <w:szCs w:val="24"/>
        </w:rPr>
      </w:pPr>
      <w:r w:rsidRPr="00AB1901">
        <w:rPr>
          <w:rFonts w:eastAsia="Times New Roman" w:cs="Times New Roman"/>
          <w:szCs w:val="24"/>
        </w:rPr>
        <w:t>- Công an tỉnh;</w:t>
      </w:r>
    </w:p>
    <w:p w14:paraId="3F90F1A2" w14:textId="30C1F78A" w:rsidR="00AB1901" w:rsidRPr="00AB1901" w:rsidRDefault="00AB1901" w:rsidP="00AB1901">
      <w:pPr>
        <w:spacing w:after="0" w:line="240" w:lineRule="auto"/>
        <w:ind w:firstLine="3402"/>
        <w:rPr>
          <w:rFonts w:eastAsia="Times New Roman" w:cs="Times New Roman"/>
          <w:szCs w:val="24"/>
        </w:rPr>
      </w:pPr>
      <w:r w:rsidRPr="00AB1901">
        <w:rPr>
          <w:rFonts w:eastAsia="Times New Roman" w:cs="Times New Roman"/>
          <w:szCs w:val="24"/>
        </w:rPr>
        <w:t>- UBND các huyện, thành phố, thị xã</w:t>
      </w:r>
      <w:r>
        <w:rPr>
          <w:rFonts w:eastAsia="Times New Roman" w:cs="Times New Roman"/>
          <w:szCs w:val="24"/>
        </w:rPr>
        <w:t>.</w:t>
      </w:r>
    </w:p>
    <w:p w14:paraId="12C17FF8" w14:textId="066BE2F8" w:rsidR="00043388" w:rsidRPr="00AB1901" w:rsidRDefault="00043388" w:rsidP="000A0FBC">
      <w:pPr>
        <w:spacing w:after="0" w:line="240" w:lineRule="auto"/>
        <w:jc w:val="both"/>
        <w:rPr>
          <w:rFonts w:eastAsia="Times New Roman" w:cs="Times New Roman"/>
          <w:szCs w:val="24"/>
          <w:lang w:val="nl-NL"/>
        </w:rPr>
      </w:pPr>
    </w:p>
    <w:p w14:paraId="270A0520" w14:textId="4CF9A982" w:rsidR="008C3E0E" w:rsidRPr="009F1360" w:rsidRDefault="00FC6EF9" w:rsidP="003E4DE4">
      <w:pPr>
        <w:pStyle w:val="Normal1"/>
        <w:pBdr>
          <w:top w:val="nil"/>
          <w:left w:val="nil"/>
          <w:bottom w:val="nil"/>
          <w:right w:val="nil"/>
          <w:between w:val="nil"/>
        </w:pBdr>
        <w:spacing w:before="120" w:after="120" w:line="264" w:lineRule="auto"/>
        <w:ind w:firstLine="709"/>
        <w:jc w:val="both"/>
        <w:rPr>
          <w:spacing w:val="-4"/>
        </w:rPr>
      </w:pPr>
      <w:r w:rsidRPr="009F1360">
        <w:rPr>
          <w:spacing w:val="-4"/>
        </w:rPr>
        <w:t xml:space="preserve">Bộ </w:t>
      </w:r>
      <w:r w:rsidR="00131303" w:rsidRPr="009F1360">
        <w:rPr>
          <w:spacing w:val="-4"/>
        </w:rPr>
        <w:t>Giao thông vận tải</w:t>
      </w:r>
      <w:r w:rsidRPr="009F1360">
        <w:rPr>
          <w:spacing w:val="-4"/>
        </w:rPr>
        <w:t xml:space="preserve"> có Văn bản </w:t>
      </w:r>
      <w:r w:rsidR="008C3E0E" w:rsidRPr="009F1360">
        <w:rPr>
          <w:spacing w:val="-4"/>
        </w:rPr>
        <w:t xml:space="preserve">số </w:t>
      </w:r>
      <w:r w:rsidR="00243292" w:rsidRPr="009F1360">
        <w:rPr>
          <w:spacing w:val="-4"/>
        </w:rPr>
        <w:t>13555</w:t>
      </w:r>
      <w:r w:rsidR="008C3E0E" w:rsidRPr="009F1360">
        <w:rPr>
          <w:spacing w:val="-4"/>
        </w:rPr>
        <w:t>/</w:t>
      </w:r>
      <w:r w:rsidRPr="009F1360">
        <w:rPr>
          <w:spacing w:val="-4"/>
        </w:rPr>
        <w:t>B</w:t>
      </w:r>
      <w:r w:rsidR="0021599D" w:rsidRPr="009F1360">
        <w:rPr>
          <w:spacing w:val="-4"/>
        </w:rPr>
        <w:t>GTVT</w:t>
      </w:r>
      <w:r w:rsidR="008C3E0E" w:rsidRPr="009F1360">
        <w:rPr>
          <w:spacing w:val="-4"/>
        </w:rPr>
        <w:t>-</w:t>
      </w:r>
      <w:r w:rsidR="0076453B" w:rsidRPr="009F1360">
        <w:rPr>
          <w:spacing w:val="-4"/>
        </w:rPr>
        <w:t>TTCNTT</w:t>
      </w:r>
      <w:r w:rsidRPr="009F1360">
        <w:rPr>
          <w:spacing w:val="-4"/>
        </w:rPr>
        <w:t xml:space="preserve"> ngày 1</w:t>
      </w:r>
      <w:r w:rsidR="000837AE" w:rsidRPr="009F1360">
        <w:rPr>
          <w:spacing w:val="-4"/>
        </w:rPr>
        <w:t>3</w:t>
      </w:r>
      <w:r w:rsidRPr="009F1360">
        <w:rPr>
          <w:spacing w:val="-4"/>
        </w:rPr>
        <w:t>/</w:t>
      </w:r>
      <w:r w:rsidR="000837AE" w:rsidRPr="009F1360">
        <w:rPr>
          <w:spacing w:val="-4"/>
        </w:rPr>
        <w:t>12</w:t>
      </w:r>
      <w:r w:rsidRPr="009F1360">
        <w:rPr>
          <w:spacing w:val="-4"/>
        </w:rPr>
        <w:t>/2024</w:t>
      </w:r>
      <w:r w:rsidR="000A1C5A" w:rsidRPr="009F1360">
        <w:rPr>
          <w:spacing w:val="-4"/>
        </w:rPr>
        <w:t xml:space="preserve"> </w:t>
      </w:r>
      <w:r w:rsidR="00125908" w:rsidRPr="009F1360">
        <w:rPr>
          <w:spacing w:val="-4"/>
        </w:rPr>
        <w:t xml:space="preserve">về việc </w:t>
      </w:r>
      <w:r w:rsidR="00074E56" w:rsidRPr="009F1360">
        <w:rPr>
          <w:rFonts w:eastAsia="SimSun"/>
          <w:spacing w:val="-4"/>
        </w:rPr>
        <w:t xml:space="preserve">cập nhật danh sách nền tảng số do Bộ GTVT triển khai để địa phương khai thác, tránh triển khai trùng lặp </w:t>
      </w:r>
      <w:r w:rsidR="000A1C5A" w:rsidRPr="009F1360">
        <w:rPr>
          <w:i/>
          <w:spacing w:val="-4"/>
        </w:rPr>
        <w:t>(</w:t>
      </w:r>
      <w:r w:rsidR="003E4DE4" w:rsidRPr="009F1360">
        <w:rPr>
          <w:i/>
          <w:spacing w:val="-4"/>
        </w:rPr>
        <w:t xml:space="preserve">Văn bản </w:t>
      </w:r>
      <w:r w:rsidR="000A1C5A" w:rsidRPr="009F1360">
        <w:rPr>
          <w:i/>
          <w:spacing w:val="-4"/>
        </w:rPr>
        <w:t xml:space="preserve">gửi kèm trên </w:t>
      </w:r>
      <w:r w:rsidR="000A32E5" w:rsidRPr="009F1360">
        <w:rPr>
          <w:i/>
          <w:spacing w:val="-4"/>
        </w:rPr>
        <w:t xml:space="preserve">hệ thống </w:t>
      </w:r>
      <w:r w:rsidR="000A1C5A" w:rsidRPr="009F1360">
        <w:rPr>
          <w:i/>
          <w:spacing w:val="-4"/>
        </w:rPr>
        <w:t>điện tử);</w:t>
      </w:r>
      <w:r w:rsidR="008C3E0E" w:rsidRPr="009F1360">
        <w:rPr>
          <w:i/>
          <w:spacing w:val="-4"/>
        </w:rPr>
        <w:t xml:space="preserve"> </w:t>
      </w:r>
    </w:p>
    <w:p w14:paraId="2A3B4EFE" w14:textId="77777777" w:rsidR="009C33A8" w:rsidRDefault="003E4DE4" w:rsidP="009C33A8">
      <w:pPr>
        <w:pStyle w:val="Normal1"/>
        <w:pBdr>
          <w:top w:val="nil"/>
          <w:left w:val="nil"/>
          <w:bottom w:val="nil"/>
          <w:right w:val="nil"/>
          <w:between w:val="nil"/>
        </w:pBdr>
        <w:spacing w:before="120" w:after="120" w:line="264" w:lineRule="auto"/>
        <w:ind w:firstLine="709"/>
        <w:jc w:val="both"/>
      </w:pPr>
      <w:r w:rsidRPr="000A0FBC">
        <w:t xml:space="preserve">Phó Chủ tịch </w:t>
      </w:r>
      <w:r w:rsidR="00262458">
        <w:t>UBND tỉnh Trần Báu Hà</w:t>
      </w:r>
      <w:r w:rsidR="000A1C5A" w:rsidRPr="000A0FBC">
        <w:t xml:space="preserve"> </w:t>
      </w:r>
      <w:r w:rsidR="00416C87">
        <w:t>có ý kiến như sau</w:t>
      </w:r>
      <w:r w:rsidR="008C3E0E" w:rsidRPr="000A0FBC">
        <w:t>:</w:t>
      </w:r>
    </w:p>
    <w:p w14:paraId="62BB0ACE" w14:textId="2103C987" w:rsidR="000A1C5A" w:rsidRPr="000A0FBC" w:rsidRDefault="00AB45A2" w:rsidP="004530EF">
      <w:pPr>
        <w:pStyle w:val="Normal1"/>
        <w:pBdr>
          <w:top w:val="nil"/>
          <w:left w:val="nil"/>
          <w:bottom w:val="nil"/>
          <w:right w:val="nil"/>
          <w:between w:val="nil"/>
        </w:pBdr>
        <w:spacing w:before="120" w:after="120" w:line="264" w:lineRule="auto"/>
        <w:ind w:firstLine="709"/>
        <w:jc w:val="both"/>
      </w:pPr>
      <w:r>
        <w:t xml:space="preserve">Giao </w:t>
      </w:r>
      <w:r w:rsidR="00C564DB">
        <w:t xml:space="preserve">Sở </w:t>
      </w:r>
      <w:r w:rsidR="003B01BF">
        <w:t>Giao thông vận tải</w:t>
      </w:r>
      <w:r w:rsidR="00C564DB">
        <w:t xml:space="preserve"> chủ trì</w:t>
      </w:r>
      <w:r w:rsidR="004F312B">
        <w:t>, phối hợp</w:t>
      </w:r>
      <w:r w:rsidR="0077742B">
        <w:t xml:space="preserve"> các đơn vị, địa phương</w:t>
      </w:r>
      <w:r w:rsidR="004F312B">
        <w:t xml:space="preserve"> </w:t>
      </w:r>
      <w:r w:rsidR="0077742B">
        <w:t>liên quan nghiên cứu, rà soát các nội dung Văn bản nêu của Bộ Giao thông vận tải để khai thác, sử dụng và thực hiện các nội dung liên quan theo đúng quy định, tránh triển khai trùng lặp giữa các nền tảng số, hệ thống thông tin, ứng dụng</w:t>
      </w:r>
      <w:r w:rsidR="004530EF">
        <w:t xml:space="preserve">; </w:t>
      </w:r>
      <w:r w:rsidR="00BF357D" w:rsidRPr="000A0FBC">
        <w:t xml:space="preserve">kịp thời báo cáo, tham mưu </w:t>
      </w:r>
      <w:r w:rsidR="004F312B">
        <w:t>UBND tỉnh</w:t>
      </w:r>
      <w:r w:rsidR="00BF357D" w:rsidRPr="000A0FBC">
        <w:t xml:space="preserve"> </w:t>
      </w:r>
      <w:r w:rsidR="004F312B">
        <w:t>các nội dung liên quan</w:t>
      </w:r>
      <w:r w:rsidR="00256EBA">
        <w:t xml:space="preserve"> theo đúng quy định</w:t>
      </w:r>
      <w:r w:rsidR="008C3E0E" w:rsidRPr="000A0FBC">
        <w:t>./.</w:t>
      </w:r>
    </w:p>
    <w:p w14:paraId="04B0F1C6" w14:textId="77777777" w:rsidR="000A1C5A" w:rsidRPr="000A0FBC" w:rsidRDefault="000A1C5A" w:rsidP="000A1C5A">
      <w:pPr>
        <w:spacing w:after="0" w:line="240" w:lineRule="auto"/>
        <w:jc w:val="both"/>
        <w:rPr>
          <w:rFonts w:eastAsia="Times New Roman" w:cs="Times New Roman"/>
          <w:sz w:val="2"/>
          <w:szCs w:val="24"/>
          <w:lang w:val="nl-NL"/>
        </w:rPr>
      </w:pPr>
    </w:p>
    <w:tbl>
      <w:tblPr>
        <w:tblW w:w="9075" w:type="dxa"/>
        <w:tblInd w:w="108" w:type="dxa"/>
        <w:tblLayout w:type="fixed"/>
        <w:tblLook w:val="04A0" w:firstRow="1" w:lastRow="0" w:firstColumn="1" w:lastColumn="0" w:noHBand="0" w:noVBand="1"/>
      </w:tblPr>
      <w:tblGrid>
        <w:gridCol w:w="4536"/>
        <w:gridCol w:w="4539"/>
      </w:tblGrid>
      <w:tr w:rsidR="000A1C5A" w:rsidRPr="009F1360" w14:paraId="6E902C18" w14:textId="77777777" w:rsidTr="00247143">
        <w:tc>
          <w:tcPr>
            <w:tcW w:w="4536" w:type="dxa"/>
            <w:hideMark/>
          </w:tcPr>
          <w:p w14:paraId="1337F94C" w14:textId="77777777" w:rsidR="000A1C5A" w:rsidRPr="000A0FBC" w:rsidRDefault="000A1C5A" w:rsidP="00247143">
            <w:pPr>
              <w:spacing w:after="0" w:line="240" w:lineRule="auto"/>
              <w:jc w:val="both"/>
              <w:rPr>
                <w:sz w:val="24"/>
                <w:szCs w:val="24"/>
                <w:lang w:val="nl-NL"/>
              </w:rPr>
            </w:pPr>
            <w:r w:rsidRPr="000A0FBC">
              <w:rPr>
                <w:b/>
                <w:i/>
                <w:lang w:val="nl-NL"/>
              </w:rPr>
              <w:t>Nơi nhận:</w:t>
            </w:r>
          </w:p>
          <w:p w14:paraId="65638D35" w14:textId="77777777" w:rsidR="000A1C5A" w:rsidRPr="000A0FBC" w:rsidRDefault="000A1C5A" w:rsidP="00247143">
            <w:pPr>
              <w:spacing w:after="0" w:line="240" w:lineRule="auto"/>
              <w:rPr>
                <w:rFonts w:eastAsia="Times New Roman" w:cs="Times New Roman"/>
                <w:color w:val="000000"/>
                <w:sz w:val="22"/>
                <w:lang w:val="nl-NL"/>
              </w:rPr>
            </w:pPr>
            <w:r w:rsidRPr="000A0FBC">
              <w:rPr>
                <w:color w:val="000000"/>
                <w:sz w:val="22"/>
                <w:lang w:val="nl-NL"/>
              </w:rPr>
              <w:t>- Như trên;</w:t>
            </w:r>
          </w:p>
          <w:p w14:paraId="33F3D4D1" w14:textId="09E9B9E0" w:rsidR="00471706" w:rsidRDefault="000A1C5A" w:rsidP="00247143">
            <w:pPr>
              <w:spacing w:after="0" w:line="240" w:lineRule="auto"/>
              <w:rPr>
                <w:color w:val="000000"/>
                <w:sz w:val="22"/>
                <w:lang w:val="nl-NL"/>
              </w:rPr>
            </w:pPr>
            <w:r w:rsidRPr="000A0FBC">
              <w:rPr>
                <w:color w:val="000000"/>
                <w:sz w:val="22"/>
                <w:lang w:val="nl-NL"/>
              </w:rPr>
              <w:t>- Chủ tịch, các PCT UBND tỉnh;</w:t>
            </w:r>
          </w:p>
          <w:p w14:paraId="57F3FC82" w14:textId="7E36C66A" w:rsidR="000A1C5A" w:rsidRPr="000A0FBC" w:rsidRDefault="000A1C5A" w:rsidP="00247143">
            <w:pPr>
              <w:spacing w:after="0" w:line="240" w:lineRule="auto"/>
              <w:rPr>
                <w:color w:val="000000"/>
                <w:sz w:val="22"/>
                <w:lang w:val="nl-NL"/>
              </w:rPr>
            </w:pPr>
            <w:r w:rsidRPr="000A0FBC">
              <w:rPr>
                <w:color w:val="000000"/>
                <w:sz w:val="22"/>
                <w:lang w:val="nl-NL"/>
              </w:rPr>
              <w:t xml:space="preserve">- Chánh VP, PCVP </w:t>
            </w:r>
            <w:r w:rsidR="00D6700E">
              <w:rPr>
                <w:color w:val="000000"/>
                <w:sz w:val="22"/>
                <w:lang w:val="nl-NL"/>
              </w:rPr>
              <w:t>theo dõi lĩnh vực</w:t>
            </w:r>
            <w:r w:rsidRPr="000A0FBC">
              <w:rPr>
                <w:color w:val="000000"/>
                <w:sz w:val="22"/>
                <w:lang w:val="nl-NL"/>
              </w:rPr>
              <w:t>;</w:t>
            </w:r>
          </w:p>
          <w:p w14:paraId="462ADB12" w14:textId="47117092" w:rsidR="000A1C5A" w:rsidRPr="003B01BF" w:rsidRDefault="000A1C5A" w:rsidP="00247143">
            <w:pPr>
              <w:spacing w:after="0" w:line="240" w:lineRule="auto"/>
              <w:rPr>
                <w:color w:val="000000"/>
                <w:sz w:val="22"/>
                <w:lang w:val="nl-NL"/>
              </w:rPr>
            </w:pPr>
            <w:r w:rsidRPr="003B01BF">
              <w:rPr>
                <w:color w:val="000000"/>
                <w:sz w:val="22"/>
                <w:lang w:val="nl-NL"/>
              </w:rPr>
              <w:t>- Trung tâm CB</w:t>
            </w:r>
            <w:r w:rsidR="000E057C" w:rsidRPr="003B01BF">
              <w:rPr>
                <w:color w:val="000000"/>
                <w:sz w:val="22"/>
                <w:lang w:val="nl-NL"/>
              </w:rPr>
              <w:t xml:space="preserve"> </w:t>
            </w:r>
            <w:r w:rsidRPr="003B01BF">
              <w:rPr>
                <w:color w:val="000000"/>
                <w:sz w:val="22"/>
                <w:lang w:val="nl-NL"/>
              </w:rPr>
              <w:t>-TH</w:t>
            </w:r>
            <w:r w:rsidR="0016313D" w:rsidRPr="003B01BF">
              <w:rPr>
                <w:color w:val="000000"/>
                <w:sz w:val="22"/>
                <w:lang w:val="nl-NL"/>
              </w:rPr>
              <w:t xml:space="preserve"> tỉnh</w:t>
            </w:r>
            <w:r w:rsidRPr="003B01BF">
              <w:rPr>
                <w:color w:val="000000"/>
                <w:sz w:val="22"/>
                <w:lang w:val="nl-NL"/>
              </w:rPr>
              <w:t>;</w:t>
            </w:r>
          </w:p>
          <w:p w14:paraId="75232531" w14:textId="363C00BF" w:rsidR="000A1C5A" w:rsidRPr="003B01BF" w:rsidRDefault="000A1C5A" w:rsidP="00247143">
            <w:pPr>
              <w:spacing w:after="0" w:line="240" w:lineRule="auto"/>
              <w:jc w:val="both"/>
              <w:rPr>
                <w:sz w:val="22"/>
                <w:szCs w:val="24"/>
                <w:lang w:val="nl-NL"/>
              </w:rPr>
            </w:pPr>
            <w:r w:rsidRPr="003B01BF">
              <w:rPr>
                <w:bCs/>
                <w:sz w:val="22"/>
                <w:lang w:val="nl-NL"/>
              </w:rPr>
              <w:t xml:space="preserve">- </w:t>
            </w:r>
            <w:r w:rsidRPr="003B01BF">
              <w:rPr>
                <w:sz w:val="22"/>
                <w:lang w:val="nl-NL"/>
              </w:rPr>
              <w:t xml:space="preserve">Lưu: VT, </w:t>
            </w:r>
            <w:r w:rsidR="00A32B1B" w:rsidRPr="003B01BF">
              <w:rPr>
                <w:sz w:val="22"/>
                <w:lang w:val="nl-NL"/>
              </w:rPr>
              <w:t>GT</w:t>
            </w:r>
            <w:r w:rsidR="002E6CA1" w:rsidRPr="003B01BF">
              <w:rPr>
                <w:sz w:val="22"/>
                <w:vertAlign w:val="subscript"/>
                <w:lang w:val="nl-NL"/>
              </w:rPr>
              <w:t>1</w:t>
            </w:r>
            <w:r w:rsidRPr="003B01BF">
              <w:rPr>
                <w:bCs/>
                <w:sz w:val="22"/>
                <w:lang w:val="nl-NL"/>
              </w:rPr>
              <w:t>.</w:t>
            </w:r>
          </w:p>
        </w:tc>
        <w:tc>
          <w:tcPr>
            <w:tcW w:w="4539" w:type="dxa"/>
          </w:tcPr>
          <w:p w14:paraId="6056B8F7" w14:textId="4ADCFB1C" w:rsidR="000A1C5A" w:rsidRPr="009F1360" w:rsidRDefault="000A1C5A" w:rsidP="00247143">
            <w:pPr>
              <w:spacing w:after="0" w:line="240" w:lineRule="auto"/>
              <w:jc w:val="center"/>
              <w:rPr>
                <w:b/>
                <w:bCs/>
                <w:sz w:val="26"/>
                <w:szCs w:val="20"/>
                <w:lang w:val="nl-NL"/>
              </w:rPr>
            </w:pPr>
            <w:r w:rsidRPr="009F1360">
              <w:rPr>
                <w:b/>
                <w:bCs/>
                <w:sz w:val="26"/>
                <w:szCs w:val="20"/>
                <w:lang w:val="nl-NL"/>
              </w:rPr>
              <w:t>T</w:t>
            </w:r>
            <w:r w:rsidR="00125908" w:rsidRPr="009F1360">
              <w:rPr>
                <w:b/>
                <w:bCs/>
                <w:sz w:val="26"/>
                <w:szCs w:val="20"/>
                <w:lang w:val="nl-NL"/>
              </w:rPr>
              <w:t>L</w:t>
            </w:r>
            <w:r w:rsidRPr="009F1360">
              <w:rPr>
                <w:b/>
                <w:bCs/>
                <w:sz w:val="26"/>
                <w:szCs w:val="20"/>
                <w:lang w:val="nl-NL"/>
              </w:rPr>
              <w:t>. CHỦ TỊCH</w:t>
            </w:r>
          </w:p>
          <w:p w14:paraId="59FB8133" w14:textId="77777777" w:rsidR="00125908" w:rsidRPr="009F1360" w:rsidRDefault="00125908" w:rsidP="00247143">
            <w:pPr>
              <w:spacing w:after="0" w:line="240" w:lineRule="auto"/>
              <w:jc w:val="center"/>
              <w:rPr>
                <w:b/>
                <w:bCs/>
                <w:sz w:val="26"/>
                <w:szCs w:val="20"/>
                <w:lang w:val="nl-NL"/>
              </w:rPr>
            </w:pPr>
            <w:r w:rsidRPr="009F1360">
              <w:rPr>
                <w:b/>
                <w:bCs/>
                <w:sz w:val="26"/>
                <w:szCs w:val="20"/>
                <w:lang w:val="nl-NL"/>
              </w:rPr>
              <w:t>KT. CHÁNH VĂN PHÒNG</w:t>
            </w:r>
          </w:p>
          <w:p w14:paraId="69364F1E" w14:textId="153D50CF" w:rsidR="000A1C5A" w:rsidRDefault="008C3E0E" w:rsidP="009532AB">
            <w:pPr>
              <w:spacing w:after="0" w:line="240" w:lineRule="auto"/>
              <w:jc w:val="center"/>
              <w:rPr>
                <w:b/>
                <w:bCs/>
                <w:sz w:val="26"/>
                <w:szCs w:val="20"/>
                <w:lang w:val="nl-NL"/>
              </w:rPr>
            </w:pPr>
            <w:r w:rsidRPr="009F1360">
              <w:rPr>
                <w:b/>
                <w:bCs/>
                <w:sz w:val="26"/>
                <w:szCs w:val="20"/>
                <w:lang w:val="nl-NL"/>
              </w:rPr>
              <w:t xml:space="preserve">PHÓ </w:t>
            </w:r>
            <w:r w:rsidR="00125908" w:rsidRPr="009F1360">
              <w:rPr>
                <w:b/>
                <w:bCs/>
                <w:sz w:val="26"/>
                <w:szCs w:val="20"/>
                <w:lang w:val="nl-NL"/>
              </w:rPr>
              <w:t>CHÁNH VĂN PHÒNG</w:t>
            </w:r>
          </w:p>
          <w:p w14:paraId="19F6963A" w14:textId="77777777" w:rsidR="009532AB" w:rsidRDefault="009532AB" w:rsidP="009532AB">
            <w:pPr>
              <w:spacing w:after="0" w:line="240" w:lineRule="auto"/>
              <w:jc w:val="center"/>
              <w:rPr>
                <w:b/>
                <w:bCs/>
                <w:sz w:val="26"/>
                <w:szCs w:val="20"/>
                <w:lang w:val="nl-NL"/>
              </w:rPr>
            </w:pPr>
          </w:p>
          <w:p w14:paraId="7AB3C886" w14:textId="77777777" w:rsidR="009532AB" w:rsidRDefault="009532AB" w:rsidP="009532AB">
            <w:pPr>
              <w:spacing w:after="0" w:line="240" w:lineRule="auto"/>
              <w:jc w:val="center"/>
              <w:rPr>
                <w:b/>
                <w:bCs/>
                <w:sz w:val="26"/>
                <w:szCs w:val="20"/>
                <w:lang w:val="nl-NL"/>
              </w:rPr>
            </w:pPr>
          </w:p>
          <w:p w14:paraId="295CB774" w14:textId="77777777" w:rsidR="009532AB" w:rsidRPr="009532AB" w:rsidRDefault="009532AB" w:rsidP="009532AB">
            <w:pPr>
              <w:spacing w:after="0" w:line="240" w:lineRule="auto"/>
              <w:jc w:val="center"/>
              <w:rPr>
                <w:b/>
                <w:bCs/>
                <w:sz w:val="26"/>
                <w:szCs w:val="20"/>
                <w:lang w:val="nl-NL"/>
              </w:rPr>
            </w:pPr>
          </w:p>
          <w:p w14:paraId="638616C0" w14:textId="77777777" w:rsidR="000A1C5A" w:rsidRPr="009F1360" w:rsidRDefault="000A1C5A" w:rsidP="00247143">
            <w:pPr>
              <w:spacing w:after="0" w:line="240" w:lineRule="auto"/>
              <w:jc w:val="center"/>
              <w:rPr>
                <w:b/>
                <w:sz w:val="32"/>
                <w:szCs w:val="4"/>
                <w:lang w:val="nl-NL"/>
              </w:rPr>
            </w:pPr>
          </w:p>
          <w:p w14:paraId="2A23B053" w14:textId="77777777" w:rsidR="000A1C5A" w:rsidRPr="009F1360" w:rsidRDefault="000A1C5A" w:rsidP="00247143">
            <w:pPr>
              <w:tabs>
                <w:tab w:val="left" w:pos="3660"/>
              </w:tabs>
              <w:spacing w:after="0" w:line="240" w:lineRule="auto"/>
              <w:rPr>
                <w:b/>
                <w:szCs w:val="20"/>
                <w:lang w:val="nl-NL"/>
              </w:rPr>
            </w:pPr>
            <w:r w:rsidRPr="009F1360">
              <w:rPr>
                <w:b/>
                <w:szCs w:val="20"/>
                <w:lang w:val="nl-NL"/>
              </w:rPr>
              <w:t xml:space="preserve">   </w:t>
            </w:r>
          </w:p>
          <w:p w14:paraId="36301B32" w14:textId="5FBE336A" w:rsidR="000A1C5A" w:rsidRPr="009F1360" w:rsidRDefault="008C3E0E" w:rsidP="00247143">
            <w:pPr>
              <w:tabs>
                <w:tab w:val="left" w:pos="3660"/>
              </w:tabs>
              <w:spacing w:after="0" w:line="240" w:lineRule="auto"/>
              <w:jc w:val="center"/>
              <w:rPr>
                <w:b/>
                <w:sz w:val="26"/>
                <w:szCs w:val="24"/>
                <w:lang w:val="nl-NL"/>
              </w:rPr>
            </w:pPr>
            <w:r w:rsidRPr="009F1360">
              <w:rPr>
                <w:b/>
                <w:szCs w:val="20"/>
                <w:lang w:val="nl-NL"/>
              </w:rPr>
              <w:t xml:space="preserve">  </w:t>
            </w:r>
            <w:r w:rsidR="00125908" w:rsidRPr="009F1360">
              <w:rPr>
                <w:b/>
                <w:szCs w:val="20"/>
                <w:lang w:val="nl-NL"/>
              </w:rPr>
              <w:t xml:space="preserve">Trần </w:t>
            </w:r>
            <w:r w:rsidR="006237B9" w:rsidRPr="009F1360">
              <w:rPr>
                <w:b/>
                <w:szCs w:val="20"/>
                <w:lang w:val="nl-NL"/>
              </w:rPr>
              <w:t>Viết Hải</w:t>
            </w:r>
          </w:p>
        </w:tc>
      </w:tr>
    </w:tbl>
    <w:p w14:paraId="2F94D427" w14:textId="77777777" w:rsidR="00A74AE5" w:rsidRPr="009F1360" w:rsidRDefault="00A74AE5" w:rsidP="009532AB">
      <w:pPr>
        <w:pStyle w:val="BodyText"/>
        <w:spacing w:before="80" w:after="80"/>
        <w:ind w:firstLine="720"/>
        <w:jc w:val="both"/>
        <w:rPr>
          <w:lang w:val="nl-NL"/>
        </w:rPr>
      </w:pPr>
    </w:p>
    <w:sectPr w:rsidR="00A74AE5" w:rsidRPr="009F1360" w:rsidSect="008348C0">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D22"/>
    <w:multiLevelType w:val="hybridMultilevel"/>
    <w:tmpl w:val="7B0CE94E"/>
    <w:lvl w:ilvl="0" w:tplc="4A16913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B96015B"/>
    <w:multiLevelType w:val="hybridMultilevel"/>
    <w:tmpl w:val="F2507A10"/>
    <w:lvl w:ilvl="0" w:tplc="9E98C58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966862578">
    <w:abstractNumId w:val="1"/>
  </w:num>
  <w:num w:numId="2" w16cid:durableId="179151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5A"/>
    <w:rsid w:val="00014B7C"/>
    <w:rsid w:val="00021FC2"/>
    <w:rsid w:val="0003486F"/>
    <w:rsid w:val="00043388"/>
    <w:rsid w:val="00074E56"/>
    <w:rsid w:val="000837AE"/>
    <w:rsid w:val="000A0FBC"/>
    <w:rsid w:val="000A1C5A"/>
    <w:rsid w:val="000A32E5"/>
    <w:rsid w:val="000D6011"/>
    <w:rsid w:val="000E057C"/>
    <w:rsid w:val="000F3AF7"/>
    <w:rsid w:val="00125908"/>
    <w:rsid w:val="00131303"/>
    <w:rsid w:val="0013173B"/>
    <w:rsid w:val="00153921"/>
    <w:rsid w:val="0016145C"/>
    <w:rsid w:val="0016313D"/>
    <w:rsid w:val="001903EE"/>
    <w:rsid w:val="001A1AA7"/>
    <w:rsid w:val="001B57A4"/>
    <w:rsid w:val="001B7DD9"/>
    <w:rsid w:val="001D1877"/>
    <w:rsid w:val="001D2E4D"/>
    <w:rsid w:val="001F2BE8"/>
    <w:rsid w:val="00211B09"/>
    <w:rsid w:val="0021599D"/>
    <w:rsid w:val="00234C1F"/>
    <w:rsid w:val="00243292"/>
    <w:rsid w:val="00256EBA"/>
    <w:rsid w:val="00262458"/>
    <w:rsid w:val="002C2A38"/>
    <w:rsid w:val="002E6CA1"/>
    <w:rsid w:val="003003FD"/>
    <w:rsid w:val="00312E60"/>
    <w:rsid w:val="0035627D"/>
    <w:rsid w:val="00357615"/>
    <w:rsid w:val="003625EF"/>
    <w:rsid w:val="00387C3C"/>
    <w:rsid w:val="003956E6"/>
    <w:rsid w:val="003A66CA"/>
    <w:rsid w:val="003B01BF"/>
    <w:rsid w:val="003C06C2"/>
    <w:rsid w:val="003C4648"/>
    <w:rsid w:val="003C5888"/>
    <w:rsid w:val="003E4DE4"/>
    <w:rsid w:val="00416C87"/>
    <w:rsid w:val="00452E4E"/>
    <w:rsid w:val="004530EF"/>
    <w:rsid w:val="00471706"/>
    <w:rsid w:val="00484FBD"/>
    <w:rsid w:val="00494660"/>
    <w:rsid w:val="004F312B"/>
    <w:rsid w:val="004F45B0"/>
    <w:rsid w:val="005024CD"/>
    <w:rsid w:val="005236ED"/>
    <w:rsid w:val="00560F38"/>
    <w:rsid w:val="00577A87"/>
    <w:rsid w:val="005A204E"/>
    <w:rsid w:val="005C51BB"/>
    <w:rsid w:val="005E705E"/>
    <w:rsid w:val="005F71C8"/>
    <w:rsid w:val="006237B9"/>
    <w:rsid w:val="00652715"/>
    <w:rsid w:val="0066564E"/>
    <w:rsid w:val="006659DF"/>
    <w:rsid w:val="00677093"/>
    <w:rsid w:val="0069197F"/>
    <w:rsid w:val="006B197C"/>
    <w:rsid w:val="006B7ED0"/>
    <w:rsid w:val="0070778D"/>
    <w:rsid w:val="0076453B"/>
    <w:rsid w:val="0077742B"/>
    <w:rsid w:val="0079297B"/>
    <w:rsid w:val="007B15FA"/>
    <w:rsid w:val="007C251B"/>
    <w:rsid w:val="007D066A"/>
    <w:rsid w:val="007F3E20"/>
    <w:rsid w:val="008029C2"/>
    <w:rsid w:val="00812310"/>
    <w:rsid w:val="00833B06"/>
    <w:rsid w:val="008348C0"/>
    <w:rsid w:val="00876018"/>
    <w:rsid w:val="008A0E8D"/>
    <w:rsid w:val="008A1271"/>
    <w:rsid w:val="008C3E0E"/>
    <w:rsid w:val="008F0F93"/>
    <w:rsid w:val="008F5A83"/>
    <w:rsid w:val="00925CDB"/>
    <w:rsid w:val="009532AB"/>
    <w:rsid w:val="00961001"/>
    <w:rsid w:val="009C33A8"/>
    <w:rsid w:val="009F1360"/>
    <w:rsid w:val="00A32B1B"/>
    <w:rsid w:val="00A4238C"/>
    <w:rsid w:val="00A728CA"/>
    <w:rsid w:val="00A74AE5"/>
    <w:rsid w:val="00AA2A15"/>
    <w:rsid w:val="00AB1901"/>
    <w:rsid w:val="00AB45A2"/>
    <w:rsid w:val="00AC202B"/>
    <w:rsid w:val="00AC688C"/>
    <w:rsid w:val="00AD4EA1"/>
    <w:rsid w:val="00AE1260"/>
    <w:rsid w:val="00AF5AEA"/>
    <w:rsid w:val="00B03E6B"/>
    <w:rsid w:val="00B25864"/>
    <w:rsid w:val="00B54A68"/>
    <w:rsid w:val="00B56AF4"/>
    <w:rsid w:val="00BB4701"/>
    <w:rsid w:val="00BE5299"/>
    <w:rsid w:val="00BF357D"/>
    <w:rsid w:val="00C364C9"/>
    <w:rsid w:val="00C408E5"/>
    <w:rsid w:val="00C564DB"/>
    <w:rsid w:val="00CE3349"/>
    <w:rsid w:val="00D47BC3"/>
    <w:rsid w:val="00D53ECC"/>
    <w:rsid w:val="00D6700E"/>
    <w:rsid w:val="00D81F63"/>
    <w:rsid w:val="00DB05D9"/>
    <w:rsid w:val="00DD10ED"/>
    <w:rsid w:val="00DF7F61"/>
    <w:rsid w:val="00E24B08"/>
    <w:rsid w:val="00E81494"/>
    <w:rsid w:val="00E95F80"/>
    <w:rsid w:val="00EB4EF9"/>
    <w:rsid w:val="00ED594B"/>
    <w:rsid w:val="00F02C63"/>
    <w:rsid w:val="00F07AA4"/>
    <w:rsid w:val="00F355BC"/>
    <w:rsid w:val="00F46148"/>
    <w:rsid w:val="00F52926"/>
    <w:rsid w:val="00F72E9B"/>
    <w:rsid w:val="00F97DC9"/>
    <w:rsid w:val="00FC5160"/>
    <w:rsid w:val="00FC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DC50"/>
  <w15:docId w15:val="{639D3B1A-D25D-4F99-8CED-7F4605C7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5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2">
    <w:name w:val="Body Text Char2"/>
    <w:aliases w:val="Body Text Char Char Char Char Char Char,Body Text Char Char Char Char Char Char Char Char Char,Body Text Char Char Char1,Body Text Char Char Char Char,Body Text Char1 Char"/>
    <w:link w:val="BodyText"/>
    <w:locked/>
    <w:rsid w:val="000A1C5A"/>
    <w:rPr>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2"/>
    <w:unhideWhenUsed/>
    <w:rsid w:val="000A1C5A"/>
    <w:pPr>
      <w:spacing w:after="120" w:line="240" w:lineRule="auto"/>
    </w:pPr>
    <w:rPr>
      <w:rFonts w:asciiTheme="minorHAnsi" w:hAnsiTheme="minorHAnsi"/>
      <w:sz w:val="22"/>
      <w:szCs w:val="28"/>
    </w:rPr>
  </w:style>
  <w:style w:type="character" w:customStyle="1" w:styleId="BodyTextChar">
    <w:name w:val="Body Text Char"/>
    <w:basedOn w:val="DefaultParagraphFont"/>
    <w:uiPriority w:val="99"/>
    <w:semiHidden/>
    <w:rsid w:val="000A1C5A"/>
    <w:rPr>
      <w:rFonts w:ascii="Times New Roman" w:hAnsi="Times New Roman"/>
      <w:sz w:val="28"/>
    </w:rPr>
  </w:style>
  <w:style w:type="paragraph" w:customStyle="1" w:styleId="Normal1">
    <w:name w:val="Normal1"/>
    <w:rsid w:val="001D2E4D"/>
    <w:pPr>
      <w:spacing w:after="0" w:line="240" w:lineRule="auto"/>
    </w:pPr>
    <w:rPr>
      <w:rFonts w:ascii="Times New Roman" w:eastAsia="Times New Roman" w:hAnsi="Times New Roman" w:cs="Times New Roman"/>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TPC</cp:lastModifiedBy>
  <cp:revision>8</cp:revision>
  <cp:lastPrinted>2024-07-23T01:11:00Z</cp:lastPrinted>
  <dcterms:created xsi:type="dcterms:W3CDTF">2024-12-29T04:23:00Z</dcterms:created>
  <dcterms:modified xsi:type="dcterms:W3CDTF">2024-12-29T04:24:00Z</dcterms:modified>
</cp:coreProperties>
</file>