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832C21">
        <w:tc>
          <w:tcPr>
            <w:tcW w:w="3261" w:type="dxa"/>
          </w:tcPr>
          <w:p w:rsidR="00832C21" w:rsidRDefault="00A34D83">
            <w:pPr>
              <w:jc w:val="center"/>
              <w:rPr>
                <w:b/>
                <w:color w:val="000000" w:themeColor="text1"/>
                <w:sz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</w:rPr>
              <w:t>Ủ</w:t>
            </w:r>
            <w:r>
              <w:rPr>
                <w:b/>
                <w:color w:val="000000" w:themeColor="text1"/>
                <w:sz w:val="26"/>
              </w:rPr>
              <w:t>Y BAN NHÂN DÂN</w:t>
            </w:r>
          </w:p>
          <w:p w:rsidR="00832C21" w:rsidRDefault="00A34D83">
            <w:pPr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T</w:t>
            </w:r>
            <w:r>
              <w:rPr>
                <w:b/>
                <w:color w:val="000000" w:themeColor="text1"/>
                <w:sz w:val="26"/>
              </w:rPr>
              <w:t>Ỉ</w:t>
            </w:r>
            <w:r>
              <w:rPr>
                <w:b/>
                <w:color w:val="000000" w:themeColor="text1"/>
                <w:sz w:val="26"/>
              </w:rPr>
              <w:t>NH HÀ TĨNH</w:t>
            </w:r>
          </w:p>
          <w:p w:rsidR="00832C21" w:rsidRDefault="00A34D8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642057</wp:posOffset>
                      </wp:positionH>
                      <wp:positionV relativeFrom="paragraph">
                        <wp:posOffset>25400</wp:posOffset>
                      </wp:positionV>
                      <wp:extent cx="629752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7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2pt" to="100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matgEAAMI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832C21" w:rsidRDefault="00A34D83">
            <w:pPr>
              <w:jc w:val="center"/>
              <w:rPr>
                <w:color w:val="000000" w:themeColor="text1"/>
                <w:vertAlign w:val="subscript"/>
              </w:rPr>
            </w:pPr>
            <w:r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ố</w:t>
            </w:r>
            <w:r>
              <w:rPr>
                <w:color w:val="000000" w:themeColor="text1"/>
              </w:rPr>
              <w:t>:         /UBND-XD</w:t>
            </w:r>
            <w:r>
              <w:rPr>
                <w:color w:val="000000" w:themeColor="text1"/>
                <w:vertAlign w:val="subscript"/>
              </w:rPr>
              <w:t>1</w:t>
            </w:r>
          </w:p>
          <w:p w:rsidR="00832C21" w:rsidRDefault="00832C21">
            <w:pPr>
              <w:jc w:val="center"/>
              <w:rPr>
                <w:color w:val="000000" w:themeColor="text1"/>
                <w:sz w:val="2"/>
              </w:rPr>
            </w:pPr>
          </w:p>
          <w:p w:rsidR="00832C21" w:rsidRDefault="00A34D83">
            <w:pPr>
              <w:jc w:val="center"/>
              <w:rPr>
                <w:color w:val="000000" w:themeColor="text1"/>
                <w:sz w:val="48"/>
              </w:rPr>
            </w:pPr>
            <w:r>
              <w:rPr>
                <w:color w:val="000000" w:themeColor="text1"/>
                <w:sz w:val="24"/>
              </w:rPr>
              <w:t xml:space="preserve">V/v </w:t>
            </w:r>
            <w:proofErr w:type="spellStart"/>
            <w:r>
              <w:rPr>
                <w:color w:val="000000" w:themeColor="text1"/>
                <w:sz w:val="24"/>
              </w:rPr>
              <w:t>đôn</w:t>
            </w:r>
            <w:proofErr w:type="spellEnd"/>
            <w:r>
              <w:rPr>
                <w:color w:val="000000" w:themeColor="text1"/>
                <w:sz w:val="24"/>
              </w:rPr>
              <w:t xml:space="preserve"> đ</w:t>
            </w:r>
            <w:r>
              <w:rPr>
                <w:color w:val="000000" w:themeColor="text1"/>
                <w:sz w:val="24"/>
              </w:rPr>
              <w:t>ố</w:t>
            </w:r>
            <w:r>
              <w:rPr>
                <w:color w:val="000000" w:themeColor="text1"/>
                <w:sz w:val="24"/>
              </w:rPr>
              <w:t>c chu</w:t>
            </w:r>
            <w:r>
              <w:rPr>
                <w:color w:val="000000" w:themeColor="text1"/>
                <w:sz w:val="24"/>
              </w:rPr>
              <w:t>ẩ</w:t>
            </w:r>
            <w:r>
              <w:rPr>
                <w:color w:val="000000" w:themeColor="text1"/>
                <w:sz w:val="24"/>
              </w:rPr>
              <w:t>n b</w:t>
            </w:r>
            <w:r>
              <w:rPr>
                <w:color w:val="000000" w:themeColor="text1"/>
                <w:sz w:val="24"/>
              </w:rPr>
              <w:t>ị</w:t>
            </w:r>
            <w:r>
              <w:rPr>
                <w:color w:val="000000" w:themeColor="text1"/>
                <w:sz w:val="24"/>
              </w:rPr>
              <w:t xml:space="preserve"> n</w:t>
            </w:r>
            <w:r>
              <w:rPr>
                <w:color w:val="000000" w:themeColor="text1"/>
                <w:sz w:val="24"/>
              </w:rPr>
              <w:t>ộ</w:t>
            </w:r>
            <w:r>
              <w:rPr>
                <w:color w:val="000000" w:themeColor="text1"/>
                <w:sz w:val="24"/>
              </w:rPr>
              <w:t>i dung trình K</w:t>
            </w:r>
            <w:r>
              <w:rPr>
                <w:color w:val="000000" w:themeColor="text1"/>
                <w:sz w:val="24"/>
              </w:rPr>
              <w:t>ỳ</w:t>
            </w:r>
            <w:r>
              <w:rPr>
                <w:color w:val="000000" w:themeColor="text1"/>
                <w:sz w:val="24"/>
              </w:rPr>
              <w:t xml:space="preserve"> h</w:t>
            </w:r>
            <w:r>
              <w:rPr>
                <w:color w:val="000000" w:themeColor="text1"/>
                <w:sz w:val="24"/>
              </w:rPr>
              <w:t>ọ</w:t>
            </w:r>
            <w:r>
              <w:rPr>
                <w:color w:val="000000" w:themeColor="text1"/>
                <w:sz w:val="24"/>
              </w:rPr>
              <w:t>p thư</w:t>
            </w:r>
            <w:r>
              <w:rPr>
                <w:color w:val="000000" w:themeColor="text1"/>
                <w:sz w:val="24"/>
              </w:rPr>
              <w:t>ờ</w:t>
            </w:r>
            <w:r>
              <w:rPr>
                <w:color w:val="000000" w:themeColor="text1"/>
                <w:sz w:val="24"/>
              </w:rPr>
              <w:t>ng l</w:t>
            </w:r>
            <w:r>
              <w:rPr>
                <w:color w:val="000000" w:themeColor="text1"/>
                <w:sz w:val="24"/>
              </w:rPr>
              <w:t>ệ</w:t>
            </w:r>
            <w:r>
              <w:rPr>
                <w:color w:val="000000" w:themeColor="text1"/>
                <w:sz w:val="24"/>
              </w:rPr>
              <w:t xml:space="preserve"> cu</w:t>
            </w:r>
            <w:r>
              <w:rPr>
                <w:color w:val="000000" w:themeColor="text1"/>
                <w:sz w:val="24"/>
              </w:rPr>
              <w:t>ố</w:t>
            </w:r>
            <w:r>
              <w:rPr>
                <w:color w:val="000000" w:themeColor="text1"/>
                <w:sz w:val="24"/>
              </w:rPr>
              <w:t>i năm 2024 c</w:t>
            </w:r>
            <w:r>
              <w:rPr>
                <w:color w:val="000000" w:themeColor="text1"/>
                <w:sz w:val="24"/>
              </w:rPr>
              <w:t>ủ</w:t>
            </w:r>
            <w:r>
              <w:rPr>
                <w:color w:val="000000" w:themeColor="text1"/>
                <w:sz w:val="24"/>
              </w:rPr>
              <w:t>a HĐND t</w:t>
            </w:r>
            <w:r>
              <w:rPr>
                <w:color w:val="000000" w:themeColor="text1"/>
                <w:sz w:val="24"/>
              </w:rPr>
              <w:t>ỉ</w:t>
            </w:r>
            <w:r>
              <w:rPr>
                <w:color w:val="000000" w:themeColor="text1"/>
                <w:sz w:val="24"/>
              </w:rPr>
              <w:t>nh</w:t>
            </w:r>
          </w:p>
        </w:tc>
        <w:tc>
          <w:tcPr>
            <w:tcW w:w="6237" w:type="dxa"/>
          </w:tcPr>
          <w:p w:rsidR="00832C21" w:rsidRDefault="00A34D83">
            <w:pPr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C</w:t>
            </w:r>
            <w:r>
              <w:rPr>
                <w:b/>
                <w:color w:val="000000" w:themeColor="text1"/>
                <w:sz w:val="26"/>
              </w:rPr>
              <w:t>Ộ</w:t>
            </w:r>
            <w:r>
              <w:rPr>
                <w:b/>
                <w:color w:val="000000" w:themeColor="text1"/>
                <w:sz w:val="26"/>
              </w:rPr>
              <w:t>NG HÒA XÃ H</w:t>
            </w:r>
            <w:r>
              <w:rPr>
                <w:b/>
                <w:color w:val="000000" w:themeColor="text1"/>
                <w:sz w:val="26"/>
              </w:rPr>
              <w:t>Ộ</w:t>
            </w:r>
            <w:r>
              <w:rPr>
                <w:b/>
                <w:color w:val="000000" w:themeColor="text1"/>
                <w:sz w:val="26"/>
              </w:rPr>
              <w:t>I CH</w:t>
            </w:r>
            <w:r>
              <w:rPr>
                <w:b/>
                <w:color w:val="000000" w:themeColor="text1"/>
                <w:sz w:val="26"/>
              </w:rPr>
              <w:t>Ủ</w:t>
            </w:r>
            <w:r>
              <w:rPr>
                <w:b/>
                <w:color w:val="000000" w:themeColor="text1"/>
                <w:sz w:val="26"/>
              </w:rPr>
              <w:t xml:space="preserve"> NGHĨA VI</w:t>
            </w:r>
            <w:r>
              <w:rPr>
                <w:b/>
                <w:color w:val="000000" w:themeColor="text1"/>
                <w:sz w:val="26"/>
              </w:rPr>
              <w:t>Ệ</w:t>
            </w:r>
            <w:r>
              <w:rPr>
                <w:b/>
                <w:color w:val="000000" w:themeColor="text1"/>
                <w:sz w:val="26"/>
              </w:rPr>
              <w:t>T NAM</w:t>
            </w:r>
          </w:p>
          <w:p w:rsidR="00832C21" w:rsidRDefault="00A34D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</w:t>
            </w:r>
            <w:r>
              <w:rPr>
                <w:b/>
                <w:color w:val="000000" w:themeColor="text1"/>
              </w:rPr>
              <w:t>ộ</w:t>
            </w:r>
            <w:r>
              <w:rPr>
                <w:b/>
                <w:color w:val="000000" w:themeColor="text1"/>
              </w:rPr>
              <w:t>c l</w:t>
            </w:r>
            <w:r>
              <w:rPr>
                <w:b/>
                <w:color w:val="000000" w:themeColor="text1"/>
              </w:rPr>
              <w:t>ậ</w:t>
            </w:r>
            <w:r>
              <w:rPr>
                <w:b/>
                <w:color w:val="000000" w:themeColor="text1"/>
              </w:rPr>
              <w:t xml:space="preserve">p </w:t>
            </w:r>
            <w:r>
              <w:rPr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T</w:t>
            </w:r>
            <w:r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 xml:space="preserve"> do </w:t>
            </w:r>
            <w:r>
              <w:rPr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H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nh phúc</w:t>
            </w:r>
          </w:p>
          <w:p w:rsidR="00832C21" w:rsidRDefault="00A34D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849051</wp:posOffset>
                      </wp:positionH>
                      <wp:positionV relativeFrom="paragraph">
                        <wp:posOffset>31469</wp:posOffset>
                      </wp:positionV>
                      <wp:extent cx="2158060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8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85pt,2.5pt" to="236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832C21" w:rsidRDefault="00A34D8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Hà Tĩnh, ngày         tháng        năm 2024</w:t>
            </w:r>
          </w:p>
        </w:tc>
      </w:tr>
    </w:tbl>
    <w:p w:rsidR="00832C21" w:rsidRDefault="00832C21">
      <w:pPr>
        <w:spacing w:after="0" w:line="240" w:lineRule="auto"/>
        <w:rPr>
          <w:color w:val="000000" w:themeColor="text1"/>
          <w:sz w:val="34"/>
        </w:rPr>
      </w:pPr>
    </w:p>
    <w:p w:rsidR="00832C21" w:rsidRDefault="00832C21">
      <w:pPr>
        <w:spacing w:after="0" w:line="240" w:lineRule="auto"/>
        <w:rPr>
          <w:color w:val="000000" w:themeColor="text1"/>
          <w:sz w:val="30"/>
        </w:rPr>
      </w:pPr>
    </w:p>
    <w:p w:rsidR="00832C21" w:rsidRDefault="00A34D83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Kính g</w:t>
      </w:r>
      <w:r>
        <w:rPr>
          <w:color w:val="000000" w:themeColor="text1"/>
        </w:rPr>
        <w:t>ử</w:t>
      </w:r>
      <w:r>
        <w:rPr>
          <w:color w:val="000000" w:themeColor="text1"/>
        </w:rPr>
        <w:t xml:space="preserve">i: </w:t>
      </w:r>
      <w:r>
        <w:rPr>
          <w:color w:val="000000" w:themeColor="text1"/>
          <w:lang w:val="vi-VN"/>
        </w:rPr>
        <w:t xml:space="preserve">  </w:t>
      </w:r>
      <w:r>
        <w:rPr>
          <w:color w:val="000000" w:themeColor="text1"/>
          <w:lang w:val="en-GB"/>
        </w:rPr>
        <w:t>S</w:t>
      </w:r>
      <w:r>
        <w:rPr>
          <w:color w:val="000000" w:themeColor="text1"/>
          <w:lang w:val="en-GB"/>
        </w:rPr>
        <w:t>ở</w:t>
      </w:r>
      <w:r>
        <w:rPr>
          <w:color w:val="000000" w:themeColor="text1"/>
          <w:lang w:val="en-GB"/>
        </w:rPr>
        <w:t xml:space="preserve"> Xây d</w:t>
      </w:r>
      <w:r>
        <w:rPr>
          <w:color w:val="000000" w:themeColor="text1"/>
          <w:lang w:val="en-GB"/>
        </w:rPr>
        <w:t>ự</w:t>
      </w:r>
      <w:r>
        <w:rPr>
          <w:color w:val="000000" w:themeColor="text1"/>
          <w:lang w:val="en-GB"/>
        </w:rPr>
        <w:t>ng</w:t>
      </w:r>
    </w:p>
    <w:p w:rsidR="00832C21" w:rsidRDefault="00832C21">
      <w:pPr>
        <w:spacing w:after="120" w:line="240" w:lineRule="auto"/>
        <w:ind w:firstLine="2127"/>
        <w:jc w:val="center"/>
        <w:rPr>
          <w:color w:val="000000" w:themeColor="text1"/>
          <w:sz w:val="50"/>
        </w:rPr>
      </w:pPr>
    </w:p>
    <w:p w:rsidR="00832C21" w:rsidRDefault="00A34D83">
      <w:pPr>
        <w:spacing w:after="120" w:line="240" w:lineRule="auto"/>
        <w:ind w:firstLine="68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Ngày 20/10/2024, Ch</w:t>
      </w:r>
      <w:r>
        <w:rPr>
          <w:color w:val="000000" w:themeColor="text1"/>
          <w:spacing w:val="-2"/>
          <w:szCs w:val="28"/>
        </w:rPr>
        <w:t>ủ</w:t>
      </w:r>
      <w:r>
        <w:rPr>
          <w:color w:val="000000" w:themeColor="text1"/>
          <w:spacing w:val="-2"/>
          <w:szCs w:val="28"/>
        </w:rPr>
        <w:t xml:space="preserve"> t</w:t>
      </w:r>
      <w:r>
        <w:rPr>
          <w:color w:val="000000" w:themeColor="text1"/>
          <w:spacing w:val="-2"/>
          <w:szCs w:val="28"/>
        </w:rPr>
        <w:t>ị</w:t>
      </w:r>
      <w:r>
        <w:rPr>
          <w:color w:val="000000" w:themeColor="text1"/>
          <w:spacing w:val="-2"/>
          <w:szCs w:val="28"/>
        </w:rPr>
        <w:t>ch UBND t</w:t>
      </w:r>
      <w:r>
        <w:rPr>
          <w:color w:val="000000" w:themeColor="text1"/>
          <w:spacing w:val="-2"/>
          <w:szCs w:val="28"/>
        </w:rPr>
        <w:t>ỉ</w:t>
      </w:r>
      <w:r>
        <w:rPr>
          <w:color w:val="000000" w:themeColor="text1"/>
          <w:spacing w:val="-2"/>
          <w:szCs w:val="28"/>
        </w:rPr>
        <w:t>nh có Văn b</w:t>
      </w:r>
      <w:r>
        <w:rPr>
          <w:color w:val="000000" w:themeColor="text1"/>
          <w:spacing w:val="-2"/>
          <w:szCs w:val="28"/>
        </w:rPr>
        <w:t>ả</w:t>
      </w:r>
      <w:r>
        <w:rPr>
          <w:color w:val="000000" w:themeColor="text1"/>
          <w:spacing w:val="-2"/>
          <w:szCs w:val="28"/>
        </w:rPr>
        <w:t>n s</w:t>
      </w:r>
      <w:r>
        <w:rPr>
          <w:color w:val="000000" w:themeColor="text1"/>
          <w:spacing w:val="-2"/>
          <w:szCs w:val="28"/>
        </w:rPr>
        <w:t>ố</w:t>
      </w:r>
      <w:r>
        <w:rPr>
          <w:color w:val="000000" w:themeColor="text1"/>
          <w:spacing w:val="-2"/>
          <w:szCs w:val="28"/>
        </w:rPr>
        <w:t xml:space="preserve"> 6297/UBND-TH</w:t>
      </w:r>
      <w:r>
        <w:rPr>
          <w:color w:val="000000" w:themeColor="text1"/>
          <w:spacing w:val="-2"/>
          <w:szCs w:val="28"/>
          <w:vertAlign w:val="subscript"/>
        </w:rPr>
        <w:t xml:space="preserve">6 </w:t>
      </w:r>
      <w:r>
        <w:rPr>
          <w:color w:val="000000" w:themeColor="text1"/>
          <w:spacing w:val="-2"/>
          <w:szCs w:val="28"/>
        </w:rPr>
        <w:t>v</w:t>
      </w:r>
      <w:r>
        <w:rPr>
          <w:color w:val="000000" w:themeColor="text1"/>
          <w:spacing w:val="-2"/>
          <w:szCs w:val="28"/>
        </w:rPr>
        <w:t>ề</w:t>
      </w:r>
      <w:r>
        <w:rPr>
          <w:color w:val="000000" w:themeColor="text1"/>
          <w:spacing w:val="-2"/>
          <w:szCs w:val="28"/>
        </w:rPr>
        <w:t xml:space="preserve"> vi</w:t>
      </w:r>
      <w:r>
        <w:rPr>
          <w:color w:val="000000" w:themeColor="text1"/>
          <w:spacing w:val="-2"/>
          <w:szCs w:val="28"/>
        </w:rPr>
        <w:t>ệ</w:t>
      </w:r>
      <w:r>
        <w:rPr>
          <w:color w:val="000000" w:themeColor="text1"/>
          <w:spacing w:val="-2"/>
          <w:szCs w:val="28"/>
        </w:rPr>
        <w:t>c chu</w:t>
      </w:r>
      <w:r>
        <w:rPr>
          <w:color w:val="000000" w:themeColor="text1"/>
          <w:spacing w:val="-2"/>
          <w:szCs w:val="28"/>
        </w:rPr>
        <w:t>ẩ</w:t>
      </w:r>
      <w:r>
        <w:rPr>
          <w:color w:val="000000" w:themeColor="text1"/>
          <w:spacing w:val="-2"/>
          <w:szCs w:val="28"/>
        </w:rPr>
        <w:t>n b</w:t>
      </w:r>
      <w:r>
        <w:rPr>
          <w:color w:val="000000" w:themeColor="text1"/>
          <w:spacing w:val="-2"/>
          <w:szCs w:val="28"/>
        </w:rPr>
        <w:t>ị</w:t>
      </w:r>
      <w:r>
        <w:rPr>
          <w:color w:val="000000" w:themeColor="text1"/>
          <w:spacing w:val="-2"/>
          <w:szCs w:val="28"/>
        </w:rPr>
        <w:t xml:space="preserve"> n</w:t>
      </w:r>
      <w:r>
        <w:rPr>
          <w:color w:val="000000" w:themeColor="text1"/>
          <w:spacing w:val="-2"/>
          <w:szCs w:val="28"/>
        </w:rPr>
        <w:t>ộ</w:t>
      </w:r>
      <w:r>
        <w:rPr>
          <w:color w:val="000000" w:themeColor="text1"/>
          <w:spacing w:val="-2"/>
          <w:szCs w:val="28"/>
        </w:rPr>
        <w:t>i dung K</w:t>
      </w:r>
      <w:r>
        <w:rPr>
          <w:color w:val="000000" w:themeColor="text1"/>
          <w:spacing w:val="-2"/>
          <w:szCs w:val="28"/>
        </w:rPr>
        <w:t>ỳ</w:t>
      </w:r>
      <w:r>
        <w:rPr>
          <w:color w:val="000000" w:themeColor="text1"/>
          <w:spacing w:val="-2"/>
          <w:szCs w:val="28"/>
        </w:rPr>
        <w:t xml:space="preserve"> h</w:t>
      </w:r>
      <w:r>
        <w:rPr>
          <w:color w:val="000000" w:themeColor="text1"/>
          <w:spacing w:val="-2"/>
          <w:szCs w:val="28"/>
        </w:rPr>
        <w:t>ọ</w:t>
      </w:r>
      <w:r>
        <w:rPr>
          <w:color w:val="000000" w:themeColor="text1"/>
          <w:spacing w:val="-2"/>
          <w:szCs w:val="28"/>
        </w:rPr>
        <w:t>p thư</w:t>
      </w:r>
      <w:r>
        <w:rPr>
          <w:color w:val="000000" w:themeColor="text1"/>
          <w:spacing w:val="-2"/>
          <w:szCs w:val="28"/>
        </w:rPr>
        <w:t>ờ</w:t>
      </w:r>
      <w:r>
        <w:rPr>
          <w:color w:val="000000" w:themeColor="text1"/>
          <w:spacing w:val="-2"/>
          <w:szCs w:val="28"/>
        </w:rPr>
        <w:t>ng l</w:t>
      </w:r>
      <w:r>
        <w:rPr>
          <w:color w:val="000000" w:themeColor="text1"/>
          <w:spacing w:val="-2"/>
          <w:szCs w:val="28"/>
        </w:rPr>
        <w:t>ệ</w:t>
      </w:r>
      <w:r>
        <w:rPr>
          <w:color w:val="000000" w:themeColor="text1"/>
          <w:spacing w:val="-2"/>
          <w:szCs w:val="28"/>
        </w:rPr>
        <w:t xml:space="preserve"> cu</w:t>
      </w:r>
      <w:r>
        <w:rPr>
          <w:color w:val="000000" w:themeColor="text1"/>
          <w:spacing w:val="-2"/>
          <w:szCs w:val="28"/>
        </w:rPr>
        <w:t>ố</w:t>
      </w:r>
      <w:r>
        <w:rPr>
          <w:color w:val="000000" w:themeColor="text1"/>
          <w:spacing w:val="-2"/>
          <w:szCs w:val="28"/>
        </w:rPr>
        <w:t>i năm 2024 c</w:t>
      </w:r>
      <w:r>
        <w:rPr>
          <w:color w:val="000000" w:themeColor="text1"/>
          <w:spacing w:val="-2"/>
          <w:szCs w:val="28"/>
        </w:rPr>
        <w:t>ủ</w:t>
      </w:r>
      <w:r>
        <w:rPr>
          <w:color w:val="000000" w:themeColor="text1"/>
          <w:spacing w:val="-2"/>
          <w:szCs w:val="28"/>
        </w:rPr>
        <w:t>a HĐND t</w:t>
      </w:r>
      <w:r>
        <w:rPr>
          <w:color w:val="000000" w:themeColor="text1"/>
          <w:spacing w:val="-2"/>
          <w:szCs w:val="28"/>
        </w:rPr>
        <w:t>ỉ</w:t>
      </w:r>
      <w:r>
        <w:rPr>
          <w:color w:val="000000" w:themeColor="text1"/>
          <w:spacing w:val="-2"/>
          <w:szCs w:val="28"/>
        </w:rPr>
        <w:t>nh khóa XVIII; theo đó, giao S</w:t>
      </w:r>
      <w:r>
        <w:rPr>
          <w:color w:val="000000" w:themeColor="text1"/>
          <w:spacing w:val="-2"/>
          <w:szCs w:val="28"/>
        </w:rPr>
        <w:t>ở</w:t>
      </w:r>
      <w:r>
        <w:rPr>
          <w:color w:val="000000" w:themeColor="text1"/>
          <w:spacing w:val="-2"/>
          <w:szCs w:val="28"/>
        </w:rPr>
        <w:t xml:space="preserve"> Xây d</w:t>
      </w:r>
      <w:r>
        <w:rPr>
          <w:color w:val="000000" w:themeColor="text1"/>
          <w:spacing w:val="-2"/>
          <w:szCs w:val="28"/>
        </w:rPr>
        <w:t>ự</w:t>
      </w:r>
      <w:r>
        <w:rPr>
          <w:color w:val="000000" w:themeColor="text1"/>
          <w:spacing w:val="-2"/>
          <w:szCs w:val="28"/>
        </w:rPr>
        <w:t>ng tham mưu Ngh</w:t>
      </w:r>
      <w:r>
        <w:rPr>
          <w:color w:val="000000" w:themeColor="text1"/>
          <w:spacing w:val="-2"/>
          <w:szCs w:val="28"/>
        </w:rPr>
        <w:t>ị</w:t>
      </w:r>
      <w:r>
        <w:rPr>
          <w:color w:val="000000" w:themeColor="text1"/>
          <w:spacing w:val="-2"/>
          <w:szCs w:val="28"/>
        </w:rPr>
        <w:t xml:space="preserve"> quy</w:t>
      </w:r>
      <w:r>
        <w:rPr>
          <w:color w:val="000000" w:themeColor="text1"/>
          <w:spacing w:val="-2"/>
          <w:szCs w:val="28"/>
        </w:rPr>
        <w:t>ế</w:t>
      </w:r>
      <w:r>
        <w:rPr>
          <w:color w:val="000000" w:themeColor="text1"/>
          <w:spacing w:val="-2"/>
          <w:szCs w:val="28"/>
        </w:rPr>
        <w:t>t đi</w:t>
      </w:r>
      <w:r>
        <w:rPr>
          <w:color w:val="000000" w:themeColor="text1"/>
          <w:spacing w:val="-2"/>
          <w:szCs w:val="28"/>
        </w:rPr>
        <w:t>ề</w:t>
      </w:r>
      <w:r>
        <w:rPr>
          <w:color w:val="000000" w:themeColor="text1"/>
          <w:spacing w:val="-2"/>
          <w:szCs w:val="28"/>
        </w:rPr>
        <w:t>u ch</w:t>
      </w:r>
      <w:r>
        <w:rPr>
          <w:color w:val="000000" w:themeColor="text1"/>
          <w:spacing w:val="-2"/>
          <w:szCs w:val="28"/>
        </w:rPr>
        <w:t>ỉ</w:t>
      </w:r>
      <w:r>
        <w:rPr>
          <w:color w:val="000000" w:themeColor="text1"/>
          <w:spacing w:val="-2"/>
          <w:szCs w:val="28"/>
        </w:rPr>
        <w:t>nh Chương trình phát tri</w:t>
      </w:r>
      <w:r>
        <w:rPr>
          <w:color w:val="000000" w:themeColor="text1"/>
          <w:spacing w:val="-2"/>
          <w:szCs w:val="28"/>
        </w:rPr>
        <w:t>ể</w:t>
      </w:r>
      <w:r>
        <w:rPr>
          <w:color w:val="000000" w:themeColor="text1"/>
          <w:spacing w:val="-2"/>
          <w:szCs w:val="28"/>
        </w:rPr>
        <w:t>n nhà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pacing w:val="-2"/>
          <w:szCs w:val="28"/>
        </w:rPr>
        <w:t>ở</w:t>
      </w:r>
      <w:r>
        <w:rPr>
          <w:color w:val="000000" w:themeColor="text1"/>
          <w:spacing w:val="-2"/>
          <w:szCs w:val="28"/>
        </w:rPr>
        <w:t xml:space="preserve"> t</w:t>
      </w:r>
      <w:r>
        <w:rPr>
          <w:color w:val="000000" w:themeColor="text1"/>
          <w:spacing w:val="-2"/>
          <w:szCs w:val="28"/>
        </w:rPr>
        <w:t>ỉ</w:t>
      </w:r>
      <w:r>
        <w:rPr>
          <w:color w:val="000000" w:themeColor="text1"/>
          <w:spacing w:val="-2"/>
          <w:szCs w:val="28"/>
        </w:rPr>
        <w:t>nh đ</w:t>
      </w:r>
      <w:r>
        <w:rPr>
          <w:color w:val="000000" w:themeColor="text1"/>
          <w:spacing w:val="-2"/>
          <w:szCs w:val="28"/>
        </w:rPr>
        <w:t>ế</w:t>
      </w:r>
      <w:r>
        <w:rPr>
          <w:color w:val="000000" w:themeColor="text1"/>
          <w:spacing w:val="-2"/>
          <w:szCs w:val="28"/>
        </w:rPr>
        <w:t>n năm 2030, báo cáo UBND t</w:t>
      </w:r>
      <w:r>
        <w:rPr>
          <w:color w:val="000000" w:themeColor="text1"/>
          <w:spacing w:val="-2"/>
          <w:szCs w:val="28"/>
        </w:rPr>
        <w:t>ỉ</w:t>
      </w:r>
      <w:r>
        <w:rPr>
          <w:color w:val="000000" w:themeColor="text1"/>
          <w:spacing w:val="-2"/>
          <w:szCs w:val="28"/>
        </w:rPr>
        <w:t>nh trư</w:t>
      </w:r>
      <w:r>
        <w:rPr>
          <w:color w:val="000000" w:themeColor="text1"/>
          <w:spacing w:val="-2"/>
          <w:szCs w:val="28"/>
        </w:rPr>
        <w:t>ớ</w:t>
      </w:r>
      <w:r>
        <w:rPr>
          <w:color w:val="000000" w:themeColor="text1"/>
          <w:spacing w:val="-2"/>
          <w:szCs w:val="28"/>
        </w:rPr>
        <w:t>c ngày 26/10/2024. Tuy nhiên, theo báo cáo c</w:t>
      </w:r>
      <w:r>
        <w:rPr>
          <w:color w:val="000000" w:themeColor="text1"/>
          <w:spacing w:val="-2"/>
          <w:szCs w:val="28"/>
        </w:rPr>
        <w:t>ủ</w:t>
      </w:r>
      <w:r>
        <w:rPr>
          <w:color w:val="000000" w:themeColor="text1"/>
          <w:spacing w:val="-2"/>
          <w:szCs w:val="28"/>
        </w:rPr>
        <w:t>a S</w:t>
      </w:r>
      <w:r>
        <w:rPr>
          <w:color w:val="000000" w:themeColor="text1"/>
          <w:spacing w:val="-2"/>
          <w:szCs w:val="28"/>
        </w:rPr>
        <w:t>ở</w:t>
      </w:r>
      <w:r>
        <w:rPr>
          <w:color w:val="000000" w:themeColor="text1"/>
          <w:spacing w:val="-2"/>
          <w:szCs w:val="28"/>
        </w:rPr>
        <w:t xml:space="preserve"> Xây d</w:t>
      </w:r>
      <w:r>
        <w:rPr>
          <w:color w:val="000000" w:themeColor="text1"/>
          <w:spacing w:val="-2"/>
          <w:szCs w:val="28"/>
        </w:rPr>
        <w:t>ự</w:t>
      </w:r>
      <w:r>
        <w:rPr>
          <w:color w:val="000000" w:themeColor="text1"/>
          <w:spacing w:val="-2"/>
          <w:szCs w:val="28"/>
        </w:rPr>
        <w:t>ng t</w:t>
      </w:r>
      <w:r>
        <w:rPr>
          <w:color w:val="000000" w:themeColor="text1"/>
          <w:spacing w:val="-2"/>
          <w:szCs w:val="28"/>
        </w:rPr>
        <w:t>ạ</w:t>
      </w:r>
      <w:r>
        <w:rPr>
          <w:color w:val="000000" w:themeColor="text1"/>
          <w:spacing w:val="-2"/>
          <w:szCs w:val="28"/>
        </w:rPr>
        <w:t>i Văn b</w:t>
      </w:r>
      <w:r>
        <w:rPr>
          <w:color w:val="000000" w:themeColor="text1"/>
          <w:spacing w:val="-2"/>
          <w:szCs w:val="28"/>
        </w:rPr>
        <w:t>ả</w:t>
      </w:r>
      <w:r>
        <w:rPr>
          <w:color w:val="000000" w:themeColor="text1"/>
          <w:spacing w:val="-2"/>
          <w:szCs w:val="28"/>
        </w:rPr>
        <w:t>n s</w:t>
      </w:r>
      <w:r>
        <w:rPr>
          <w:color w:val="000000" w:themeColor="text1"/>
          <w:spacing w:val="-2"/>
          <w:szCs w:val="28"/>
        </w:rPr>
        <w:t>ố</w:t>
      </w:r>
      <w:r>
        <w:rPr>
          <w:color w:val="000000" w:themeColor="text1"/>
          <w:spacing w:val="-2"/>
          <w:szCs w:val="28"/>
        </w:rPr>
        <w:t xml:space="preserve"> 3597/SXD-QLN</w:t>
      </w:r>
      <w:r>
        <w:rPr>
          <w:color w:val="000000" w:themeColor="text1"/>
          <w:spacing w:val="-2"/>
          <w:szCs w:val="28"/>
          <w:vertAlign w:val="subscript"/>
        </w:rPr>
        <w:t>6</w:t>
      </w:r>
      <w:r>
        <w:rPr>
          <w:color w:val="000000" w:themeColor="text1"/>
          <w:spacing w:val="-2"/>
          <w:szCs w:val="28"/>
        </w:rPr>
        <w:t xml:space="preserve"> ngày 04/11/2024, đ</w:t>
      </w:r>
      <w:r>
        <w:rPr>
          <w:color w:val="000000" w:themeColor="text1"/>
          <w:spacing w:val="-2"/>
          <w:szCs w:val="28"/>
        </w:rPr>
        <w:t>ế</w:t>
      </w:r>
      <w:r>
        <w:rPr>
          <w:color w:val="000000" w:themeColor="text1"/>
          <w:spacing w:val="-2"/>
          <w:szCs w:val="28"/>
        </w:rPr>
        <w:t>n nay S</w:t>
      </w:r>
      <w:r>
        <w:rPr>
          <w:color w:val="000000" w:themeColor="text1"/>
          <w:spacing w:val="-2"/>
          <w:szCs w:val="28"/>
        </w:rPr>
        <w:t>ở</w:t>
      </w:r>
      <w:r>
        <w:rPr>
          <w:color w:val="000000" w:themeColor="text1"/>
          <w:spacing w:val="-2"/>
          <w:szCs w:val="28"/>
        </w:rPr>
        <w:t xml:space="preserve"> chưa hoàn thành nhi</w:t>
      </w:r>
      <w:r>
        <w:rPr>
          <w:color w:val="000000" w:themeColor="text1"/>
          <w:spacing w:val="-2"/>
          <w:szCs w:val="28"/>
        </w:rPr>
        <w:t>ệ</w:t>
      </w:r>
      <w:r>
        <w:rPr>
          <w:color w:val="000000" w:themeColor="text1"/>
          <w:spacing w:val="-2"/>
          <w:szCs w:val="28"/>
        </w:rPr>
        <w:t>m v</w:t>
      </w:r>
      <w:r>
        <w:rPr>
          <w:color w:val="000000" w:themeColor="text1"/>
          <w:spacing w:val="-2"/>
          <w:szCs w:val="28"/>
        </w:rPr>
        <w:t>ụ</w:t>
      </w:r>
      <w:r>
        <w:rPr>
          <w:color w:val="000000" w:themeColor="text1"/>
          <w:spacing w:val="-2"/>
          <w:szCs w:val="28"/>
        </w:rPr>
        <w:t xml:space="preserve"> đư</w:t>
      </w:r>
      <w:r>
        <w:rPr>
          <w:color w:val="000000" w:themeColor="text1"/>
          <w:spacing w:val="-2"/>
          <w:szCs w:val="28"/>
        </w:rPr>
        <w:t>ợ</w:t>
      </w:r>
      <w:r>
        <w:rPr>
          <w:color w:val="000000" w:themeColor="text1"/>
          <w:spacing w:val="-2"/>
          <w:szCs w:val="28"/>
        </w:rPr>
        <w:t>c giao.</w:t>
      </w:r>
    </w:p>
    <w:p w:rsidR="00832C21" w:rsidRDefault="00A34D83">
      <w:pPr>
        <w:spacing w:after="120" w:line="240" w:lineRule="auto"/>
        <w:ind w:firstLine="6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Đ</w:t>
      </w:r>
      <w:r>
        <w:rPr>
          <w:color w:val="000000" w:themeColor="text1"/>
          <w:szCs w:val="28"/>
        </w:rPr>
        <w:t>ể</w:t>
      </w:r>
      <w:r>
        <w:rPr>
          <w:color w:val="000000" w:themeColor="text1"/>
          <w:szCs w:val="28"/>
        </w:rPr>
        <w:t xml:space="preserve"> chu</w:t>
      </w:r>
      <w:r>
        <w:rPr>
          <w:color w:val="000000" w:themeColor="text1"/>
          <w:szCs w:val="28"/>
        </w:rPr>
        <w:t>ẩ</w:t>
      </w:r>
      <w:r>
        <w:rPr>
          <w:color w:val="000000" w:themeColor="text1"/>
          <w:szCs w:val="28"/>
        </w:rPr>
        <w:t>n b</w:t>
      </w:r>
      <w:r>
        <w:rPr>
          <w:color w:val="000000" w:themeColor="text1"/>
          <w:szCs w:val="28"/>
        </w:rPr>
        <w:t>ị</w:t>
      </w:r>
      <w:r>
        <w:rPr>
          <w:color w:val="000000" w:themeColor="text1"/>
          <w:szCs w:val="28"/>
        </w:rPr>
        <w:t xml:space="preserve"> n</w:t>
      </w:r>
      <w:r>
        <w:rPr>
          <w:color w:val="000000" w:themeColor="text1"/>
          <w:szCs w:val="28"/>
        </w:rPr>
        <w:t>ộ</w:t>
      </w:r>
      <w:r>
        <w:rPr>
          <w:color w:val="000000" w:themeColor="text1"/>
          <w:szCs w:val="28"/>
        </w:rPr>
        <w:t>i dung trình K</w:t>
      </w:r>
      <w:r>
        <w:rPr>
          <w:color w:val="000000" w:themeColor="text1"/>
          <w:szCs w:val="28"/>
        </w:rPr>
        <w:t>ỳ</w:t>
      </w:r>
      <w:r>
        <w:rPr>
          <w:color w:val="000000" w:themeColor="text1"/>
          <w:szCs w:val="28"/>
        </w:rPr>
        <w:t xml:space="preserve"> h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p thư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>ng l</w:t>
      </w:r>
      <w:r>
        <w:rPr>
          <w:color w:val="000000" w:themeColor="text1"/>
          <w:szCs w:val="28"/>
        </w:rPr>
        <w:t>ệ</w:t>
      </w:r>
      <w:r>
        <w:rPr>
          <w:color w:val="000000" w:themeColor="text1"/>
          <w:szCs w:val="28"/>
        </w:rPr>
        <w:t xml:space="preserve"> cu</w:t>
      </w:r>
      <w:r>
        <w:rPr>
          <w:color w:val="000000" w:themeColor="text1"/>
          <w:szCs w:val="28"/>
        </w:rPr>
        <w:t>ố</w:t>
      </w:r>
      <w:r>
        <w:rPr>
          <w:color w:val="000000" w:themeColor="text1"/>
          <w:szCs w:val="28"/>
        </w:rPr>
        <w:t>i năm 2024 c</w:t>
      </w:r>
      <w:r>
        <w:rPr>
          <w:color w:val="000000" w:themeColor="text1"/>
          <w:szCs w:val="28"/>
        </w:rPr>
        <w:t>ủ</w:t>
      </w:r>
      <w:r>
        <w:rPr>
          <w:color w:val="000000" w:themeColor="text1"/>
          <w:szCs w:val="28"/>
        </w:rPr>
        <w:t>a H</w:t>
      </w:r>
      <w:r>
        <w:rPr>
          <w:color w:val="000000" w:themeColor="text1"/>
          <w:szCs w:val="28"/>
        </w:rPr>
        <w:t>ộ</w:t>
      </w:r>
      <w:r>
        <w:rPr>
          <w:color w:val="000000" w:themeColor="text1"/>
          <w:szCs w:val="28"/>
        </w:rPr>
        <w:t>i đ</w:t>
      </w:r>
      <w:r>
        <w:rPr>
          <w:color w:val="000000" w:themeColor="text1"/>
          <w:szCs w:val="28"/>
        </w:rPr>
        <w:t>ồ</w:t>
      </w:r>
      <w:r>
        <w:rPr>
          <w:color w:val="000000" w:themeColor="text1"/>
          <w:szCs w:val="28"/>
        </w:rPr>
        <w:t>ng nhân dân t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 k</w:t>
      </w:r>
      <w:r>
        <w:rPr>
          <w:color w:val="000000" w:themeColor="text1"/>
          <w:szCs w:val="28"/>
        </w:rPr>
        <w:t>ị</w:t>
      </w:r>
      <w:r>
        <w:rPr>
          <w:color w:val="000000" w:themeColor="text1"/>
          <w:szCs w:val="28"/>
        </w:rPr>
        <w:t>p th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>i, hi</w:t>
      </w:r>
      <w:r>
        <w:rPr>
          <w:color w:val="000000" w:themeColor="text1"/>
          <w:szCs w:val="28"/>
        </w:rPr>
        <w:t>ệ</w:t>
      </w:r>
      <w:r>
        <w:rPr>
          <w:color w:val="000000" w:themeColor="text1"/>
          <w:szCs w:val="28"/>
        </w:rPr>
        <w:t>u qu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; Phó Ch</w:t>
      </w:r>
      <w:r>
        <w:rPr>
          <w:color w:val="000000" w:themeColor="text1"/>
          <w:szCs w:val="28"/>
        </w:rPr>
        <w:t>ủ</w:t>
      </w:r>
      <w:r>
        <w:rPr>
          <w:color w:val="000000" w:themeColor="text1"/>
          <w:szCs w:val="28"/>
        </w:rPr>
        <w:t xml:space="preserve"> t</w:t>
      </w:r>
      <w:r>
        <w:rPr>
          <w:color w:val="000000" w:themeColor="text1"/>
          <w:szCs w:val="28"/>
        </w:rPr>
        <w:t>ị</w:t>
      </w:r>
      <w:r>
        <w:rPr>
          <w:color w:val="000000" w:themeColor="text1"/>
          <w:szCs w:val="28"/>
        </w:rPr>
        <w:t>ch UBND t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 Tr</w:t>
      </w:r>
      <w:r>
        <w:rPr>
          <w:color w:val="000000" w:themeColor="text1"/>
          <w:szCs w:val="28"/>
        </w:rPr>
        <w:t>ầ</w:t>
      </w:r>
      <w:r>
        <w:rPr>
          <w:color w:val="000000" w:themeColor="text1"/>
          <w:szCs w:val="28"/>
        </w:rPr>
        <w:t>n Báu Hà yêu c</w:t>
      </w:r>
      <w:r>
        <w:rPr>
          <w:color w:val="000000" w:themeColor="text1"/>
          <w:szCs w:val="28"/>
        </w:rPr>
        <w:t>ầ</w:t>
      </w:r>
      <w:r>
        <w:rPr>
          <w:color w:val="000000" w:themeColor="text1"/>
          <w:szCs w:val="28"/>
        </w:rPr>
        <w:t>u:</w:t>
      </w:r>
    </w:p>
    <w:p w:rsidR="00832C21" w:rsidRDefault="00A34D83">
      <w:pPr>
        <w:spacing w:after="120" w:line="240" w:lineRule="auto"/>
        <w:ind w:firstLine="6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S</w:t>
      </w:r>
      <w:r>
        <w:rPr>
          <w:color w:val="000000" w:themeColor="text1"/>
          <w:szCs w:val="28"/>
        </w:rPr>
        <w:t>ở</w:t>
      </w:r>
      <w:r>
        <w:rPr>
          <w:color w:val="000000" w:themeColor="text1"/>
          <w:szCs w:val="28"/>
        </w:rPr>
        <w:t xml:space="preserve"> Xây d</w:t>
      </w:r>
      <w:r>
        <w:rPr>
          <w:color w:val="000000" w:themeColor="text1"/>
          <w:szCs w:val="28"/>
        </w:rPr>
        <w:t>ự</w:t>
      </w:r>
      <w:r>
        <w:rPr>
          <w:color w:val="000000" w:themeColor="text1"/>
          <w:szCs w:val="28"/>
        </w:rPr>
        <w:t>ng kh</w:t>
      </w:r>
      <w:r>
        <w:rPr>
          <w:color w:val="000000" w:themeColor="text1"/>
          <w:szCs w:val="28"/>
        </w:rPr>
        <w:t>ẩ</w:t>
      </w:r>
      <w:r>
        <w:rPr>
          <w:color w:val="000000" w:themeColor="text1"/>
          <w:szCs w:val="28"/>
        </w:rPr>
        <w:t>n trương th</w:t>
      </w:r>
      <w:r>
        <w:rPr>
          <w:color w:val="000000" w:themeColor="text1"/>
          <w:szCs w:val="28"/>
        </w:rPr>
        <w:t>ự</w:t>
      </w:r>
      <w:r>
        <w:rPr>
          <w:color w:val="000000" w:themeColor="text1"/>
          <w:szCs w:val="28"/>
        </w:rPr>
        <w:t>c hi</w:t>
      </w:r>
      <w:r>
        <w:rPr>
          <w:color w:val="000000" w:themeColor="text1"/>
          <w:szCs w:val="28"/>
        </w:rPr>
        <w:t>ệ</w:t>
      </w:r>
      <w:r>
        <w:rPr>
          <w:color w:val="000000" w:themeColor="text1"/>
          <w:szCs w:val="28"/>
        </w:rPr>
        <w:t>n n</w:t>
      </w:r>
      <w:r>
        <w:rPr>
          <w:color w:val="000000" w:themeColor="text1"/>
          <w:szCs w:val="28"/>
        </w:rPr>
        <w:t>ộ</w:t>
      </w:r>
      <w:r>
        <w:rPr>
          <w:color w:val="000000" w:themeColor="text1"/>
          <w:szCs w:val="28"/>
        </w:rPr>
        <w:t>i dung nêu trên, tham mưu, báo cáo UBND t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 trư</w:t>
      </w:r>
      <w:r>
        <w:rPr>
          <w:color w:val="000000" w:themeColor="text1"/>
          <w:szCs w:val="28"/>
        </w:rPr>
        <w:t>ớ</w:t>
      </w:r>
      <w:r>
        <w:rPr>
          <w:color w:val="000000" w:themeColor="text1"/>
          <w:szCs w:val="28"/>
        </w:rPr>
        <w:t>c ngày 10/11/2024; đ</w:t>
      </w:r>
      <w:r>
        <w:rPr>
          <w:color w:val="000000" w:themeColor="text1"/>
          <w:szCs w:val="28"/>
        </w:rPr>
        <w:t>ồ</w:t>
      </w:r>
      <w:r>
        <w:rPr>
          <w:color w:val="000000" w:themeColor="text1"/>
          <w:szCs w:val="28"/>
        </w:rPr>
        <w:t>ng th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>i kh</w:t>
      </w:r>
      <w:r>
        <w:rPr>
          <w:color w:val="000000" w:themeColor="text1"/>
          <w:szCs w:val="28"/>
        </w:rPr>
        <w:t>ẩ</w:t>
      </w:r>
      <w:r>
        <w:rPr>
          <w:color w:val="000000" w:themeColor="text1"/>
          <w:szCs w:val="28"/>
        </w:rPr>
        <w:t>n trương hoàn thi</w:t>
      </w:r>
      <w:r>
        <w:rPr>
          <w:color w:val="000000" w:themeColor="text1"/>
          <w:szCs w:val="28"/>
        </w:rPr>
        <w:t>ệ</w:t>
      </w:r>
      <w:r>
        <w:rPr>
          <w:color w:val="000000" w:themeColor="text1"/>
          <w:szCs w:val="28"/>
        </w:rPr>
        <w:t>n h</w:t>
      </w:r>
      <w:r>
        <w:rPr>
          <w:color w:val="000000" w:themeColor="text1"/>
          <w:szCs w:val="28"/>
        </w:rPr>
        <w:t>ồ</w:t>
      </w:r>
      <w:r>
        <w:rPr>
          <w:color w:val="000000" w:themeColor="text1"/>
          <w:szCs w:val="28"/>
        </w:rPr>
        <w:t xml:space="preserve"> sơ Quy ch</w:t>
      </w:r>
      <w:r>
        <w:rPr>
          <w:color w:val="000000" w:themeColor="text1"/>
          <w:szCs w:val="28"/>
        </w:rPr>
        <w:t>ế</w:t>
      </w:r>
      <w:r>
        <w:rPr>
          <w:color w:val="000000" w:themeColor="text1"/>
          <w:szCs w:val="28"/>
        </w:rPr>
        <w:t xml:space="preserve"> qu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n lý ki</w:t>
      </w:r>
      <w:r>
        <w:rPr>
          <w:color w:val="000000" w:themeColor="text1"/>
          <w:szCs w:val="28"/>
        </w:rPr>
        <w:t>ế</w:t>
      </w:r>
      <w:r>
        <w:rPr>
          <w:color w:val="000000" w:themeColor="text1"/>
          <w:szCs w:val="28"/>
        </w:rPr>
        <w:t>n trú</w:t>
      </w:r>
      <w:r>
        <w:rPr>
          <w:color w:val="000000" w:themeColor="text1"/>
          <w:szCs w:val="28"/>
        </w:rPr>
        <w:t>c thành ph</w:t>
      </w:r>
      <w:r>
        <w:rPr>
          <w:color w:val="000000" w:themeColor="text1"/>
          <w:szCs w:val="28"/>
        </w:rPr>
        <w:t>ố</w:t>
      </w:r>
      <w:r>
        <w:rPr>
          <w:color w:val="000000" w:themeColor="text1"/>
          <w:szCs w:val="28"/>
        </w:rPr>
        <w:t xml:space="preserve"> Hà Tĩnh theo ch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 xml:space="preserve"> đ</w:t>
      </w:r>
      <w:r>
        <w:rPr>
          <w:color w:val="000000" w:themeColor="text1"/>
          <w:szCs w:val="28"/>
        </w:rPr>
        <w:t>ạ</w:t>
      </w:r>
      <w:r>
        <w:rPr>
          <w:color w:val="000000" w:themeColor="text1"/>
          <w:szCs w:val="28"/>
        </w:rPr>
        <w:t>o c</w:t>
      </w:r>
      <w:r>
        <w:rPr>
          <w:color w:val="000000" w:themeColor="text1"/>
          <w:szCs w:val="28"/>
        </w:rPr>
        <w:t>ủ</w:t>
      </w:r>
      <w:r>
        <w:rPr>
          <w:color w:val="000000" w:themeColor="text1"/>
          <w:szCs w:val="28"/>
        </w:rPr>
        <w:t>a UBND t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 t</w:t>
      </w:r>
      <w:r>
        <w:rPr>
          <w:color w:val="000000" w:themeColor="text1"/>
          <w:szCs w:val="28"/>
        </w:rPr>
        <w:t>ạ</w:t>
      </w:r>
      <w:r>
        <w:rPr>
          <w:color w:val="000000" w:themeColor="text1"/>
          <w:szCs w:val="28"/>
        </w:rPr>
        <w:t>i Văn b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n s</w:t>
      </w:r>
      <w:r>
        <w:rPr>
          <w:color w:val="000000" w:themeColor="text1"/>
          <w:szCs w:val="28"/>
        </w:rPr>
        <w:t>ố</w:t>
      </w:r>
      <w:r>
        <w:rPr>
          <w:color w:val="000000" w:themeColor="text1"/>
          <w:szCs w:val="28"/>
        </w:rPr>
        <w:t xml:space="preserve"> 6715/UBND-XD</w:t>
      </w:r>
      <w:r>
        <w:rPr>
          <w:color w:val="000000" w:themeColor="text1"/>
          <w:szCs w:val="28"/>
          <w:vertAlign w:val="subscript"/>
        </w:rPr>
        <w:t>2</w:t>
      </w:r>
      <w:r>
        <w:rPr>
          <w:color w:val="000000" w:themeColor="text1"/>
          <w:szCs w:val="28"/>
        </w:rPr>
        <w:t xml:space="preserve"> ngày 06/11/2024 đ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m b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o ch</w:t>
      </w:r>
      <w:r>
        <w:rPr>
          <w:color w:val="000000" w:themeColor="text1"/>
          <w:szCs w:val="28"/>
        </w:rPr>
        <w:t>ấ</w:t>
      </w:r>
      <w:r>
        <w:rPr>
          <w:color w:val="000000" w:themeColor="text1"/>
          <w:szCs w:val="28"/>
        </w:rPr>
        <w:t>t lư</w:t>
      </w:r>
      <w:r>
        <w:rPr>
          <w:color w:val="000000" w:themeColor="text1"/>
          <w:szCs w:val="28"/>
        </w:rPr>
        <w:t>ợ</w:t>
      </w:r>
      <w:r>
        <w:rPr>
          <w:color w:val="000000" w:themeColor="text1"/>
          <w:szCs w:val="28"/>
        </w:rPr>
        <w:t>ng, đúng quy trình, quy đ</w:t>
      </w:r>
      <w:r>
        <w:rPr>
          <w:color w:val="000000" w:themeColor="text1"/>
          <w:szCs w:val="28"/>
        </w:rPr>
        <w:t>ị</w:t>
      </w:r>
      <w:r>
        <w:rPr>
          <w:color w:val="000000" w:themeColor="text1"/>
          <w:szCs w:val="28"/>
        </w:rPr>
        <w:t>nh. Giám đ</w:t>
      </w:r>
      <w:r>
        <w:rPr>
          <w:color w:val="000000" w:themeColor="text1"/>
          <w:szCs w:val="28"/>
        </w:rPr>
        <w:t>ố</w:t>
      </w:r>
      <w:r>
        <w:rPr>
          <w:color w:val="000000" w:themeColor="text1"/>
          <w:szCs w:val="28"/>
        </w:rPr>
        <w:t>c S</w:t>
      </w:r>
      <w:r>
        <w:rPr>
          <w:color w:val="000000" w:themeColor="text1"/>
          <w:szCs w:val="28"/>
        </w:rPr>
        <w:t>ở</w:t>
      </w:r>
      <w:r>
        <w:rPr>
          <w:color w:val="000000" w:themeColor="text1"/>
          <w:szCs w:val="28"/>
        </w:rPr>
        <w:t xml:space="preserve"> Xây d</w:t>
      </w:r>
      <w:r>
        <w:rPr>
          <w:color w:val="000000" w:themeColor="text1"/>
          <w:szCs w:val="28"/>
        </w:rPr>
        <w:t>ự</w:t>
      </w:r>
      <w:r>
        <w:rPr>
          <w:color w:val="000000" w:themeColor="text1"/>
          <w:szCs w:val="28"/>
        </w:rPr>
        <w:t>ng ph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i ch</w:t>
      </w:r>
      <w:r>
        <w:rPr>
          <w:color w:val="000000" w:themeColor="text1"/>
          <w:szCs w:val="28"/>
        </w:rPr>
        <w:t>ị</w:t>
      </w:r>
      <w:r>
        <w:rPr>
          <w:color w:val="000000" w:themeColor="text1"/>
          <w:szCs w:val="28"/>
        </w:rPr>
        <w:t>u hoàn toàn trách nhi</w:t>
      </w:r>
      <w:r>
        <w:rPr>
          <w:color w:val="000000" w:themeColor="text1"/>
          <w:szCs w:val="28"/>
        </w:rPr>
        <w:t>ệ</w:t>
      </w:r>
      <w:r>
        <w:rPr>
          <w:color w:val="000000" w:themeColor="text1"/>
          <w:szCs w:val="28"/>
        </w:rPr>
        <w:t>m trư</w:t>
      </w:r>
      <w:r>
        <w:rPr>
          <w:color w:val="000000" w:themeColor="text1"/>
          <w:szCs w:val="28"/>
        </w:rPr>
        <w:t>ớ</w:t>
      </w:r>
      <w:r>
        <w:rPr>
          <w:color w:val="000000" w:themeColor="text1"/>
          <w:szCs w:val="28"/>
        </w:rPr>
        <w:t>c UBND t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 và Ch</w:t>
      </w:r>
      <w:r>
        <w:rPr>
          <w:color w:val="000000" w:themeColor="text1"/>
          <w:szCs w:val="28"/>
        </w:rPr>
        <w:t>ủ</w:t>
      </w:r>
      <w:r>
        <w:rPr>
          <w:color w:val="000000" w:themeColor="text1"/>
          <w:szCs w:val="28"/>
        </w:rPr>
        <w:t xml:space="preserve"> t</w:t>
      </w:r>
      <w:r>
        <w:rPr>
          <w:color w:val="000000" w:themeColor="text1"/>
          <w:szCs w:val="28"/>
        </w:rPr>
        <w:t>ị</w:t>
      </w:r>
      <w:r>
        <w:rPr>
          <w:color w:val="000000" w:themeColor="text1"/>
          <w:szCs w:val="28"/>
        </w:rPr>
        <w:t>ch UBND t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 v</w:t>
      </w:r>
      <w:r>
        <w:rPr>
          <w:color w:val="000000" w:themeColor="text1"/>
          <w:szCs w:val="28"/>
        </w:rPr>
        <w:t>ề</w:t>
      </w:r>
      <w:r>
        <w:rPr>
          <w:color w:val="000000" w:themeColor="text1"/>
          <w:szCs w:val="28"/>
        </w:rPr>
        <w:t xml:space="preserve"> </w:t>
      </w:r>
      <w:r>
        <w:rPr>
          <w:szCs w:val="27"/>
        </w:rPr>
        <w:t>vi</w:t>
      </w:r>
      <w:r>
        <w:rPr>
          <w:szCs w:val="27"/>
        </w:rPr>
        <w:t>ệ</w:t>
      </w:r>
      <w:r>
        <w:rPr>
          <w:szCs w:val="27"/>
        </w:rPr>
        <w:t>c ch</w:t>
      </w:r>
      <w:r>
        <w:rPr>
          <w:szCs w:val="27"/>
        </w:rPr>
        <w:t>ậ</w:t>
      </w:r>
      <w:r>
        <w:rPr>
          <w:szCs w:val="27"/>
        </w:rPr>
        <w:t>m tr</w:t>
      </w:r>
      <w:r>
        <w:rPr>
          <w:szCs w:val="27"/>
        </w:rPr>
        <w:t>ễ</w:t>
      </w:r>
      <w:r>
        <w:rPr>
          <w:szCs w:val="27"/>
        </w:rPr>
        <w:t xml:space="preserve"> và n</w:t>
      </w:r>
      <w:r>
        <w:rPr>
          <w:szCs w:val="27"/>
        </w:rPr>
        <w:t>ộ</w:t>
      </w:r>
      <w:r>
        <w:rPr>
          <w:szCs w:val="27"/>
        </w:rPr>
        <w:t>i dun</w:t>
      </w:r>
      <w:r>
        <w:rPr>
          <w:szCs w:val="27"/>
        </w:rPr>
        <w:t>g tham mưu</w:t>
      </w:r>
      <w:r>
        <w:rPr>
          <w:color w:val="000000" w:themeColor="text1"/>
          <w:szCs w:val="28"/>
        </w:rPr>
        <w:t>./.</w:t>
      </w:r>
      <w:r>
        <w:rPr>
          <w:color w:val="000000" w:themeColor="text1"/>
          <w:szCs w:val="28"/>
        </w:rPr>
        <w:cr/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832C21">
        <w:tc>
          <w:tcPr>
            <w:tcW w:w="4678" w:type="dxa"/>
          </w:tcPr>
          <w:p w:rsidR="00832C21" w:rsidRDefault="00A34D83">
            <w:pPr>
              <w:ind w:left="-108"/>
              <w:jc w:val="both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Nơi nh</w:t>
            </w:r>
            <w:r>
              <w:rPr>
                <w:b/>
                <w:i/>
                <w:color w:val="000000" w:themeColor="text1"/>
                <w:sz w:val="24"/>
              </w:rPr>
              <w:t>ậ</w:t>
            </w:r>
            <w:r>
              <w:rPr>
                <w:b/>
                <w:i/>
                <w:color w:val="000000" w:themeColor="text1"/>
                <w:sz w:val="24"/>
              </w:rPr>
              <w:t>n:</w:t>
            </w:r>
          </w:p>
          <w:p w:rsidR="00832C21" w:rsidRDefault="00A34D83">
            <w:pPr>
              <w:ind w:left="-10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Như trên;</w:t>
            </w:r>
          </w:p>
          <w:p w:rsidR="00832C21" w:rsidRDefault="00A34D83">
            <w:pPr>
              <w:ind w:left="-10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Ch</w:t>
            </w:r>
            <w:r>
              <w:rPr>
                <w:color w:val="000000" w:themeColor="text1"/>
                <w:sz w:val="22"/>
              </w:rPr>
              <w:t>ủ</w:t>
            </w:r>
            <w:r>
              <w:rPr>
                <w:color w:val="000000" w:themeColor="text1"/>
                <w:sz w:val="22"/>
              </w:rPr>
              <w:t xml:space="preserve"> t</w:t>
            </w:r>
            <w:r>
              <w:rPr>
                <w:color w:val="000000" w:themeColor="text1"/>
                <w:sz w:val="22"/>
              </w:rPr>
              <w:t>ị</w:t>
            </w:r>
            <w:r>
              <w:rPr>
                <w:color w:val="000000" w:themeColor="text1"/>
                <w:sz w:val="22"/>
              </w:rPr>
              <w:t>ch, các PCT UBND t</w:t>
            </w:r>
            <w:r>
              <w:rPr>
                <w:color w:val="000000" w:themeColor="text1"/>
                <w:sz w:val="22"/>
              </w:rPr>
              <w:t>ỉ</w:t>
            </w:r>
            <w:r>
              <w:rPr>
                <w:color w:val="000000" w:themeColor="text1"/>
                <w:sz w:val="22"/>
              </w:rPr>
              <w:t>nh;</w:t>
            </w:r>
          </w:p>
          <w:p w:rsidR="00832C21" w:rsidRDefault="00A34D83">
            <w:pPr>
              <w:ind w:left="-10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Chánh VP, PCVP theo dõi lĩnh v</w:t>
            </w:r>
            <w:r>
              <w:rPr>
                <w:color w:val="000000" w:themeColor="text1"/>
                <w:sz w:val="22"/>
              </w:rPr>
              <w:t>ự</w:t>
            </w:r>
            <w:r>
              <w:rPr>
                <w:color w:val="000000" w:themeColor="text1"/>
                <w:sz w:val="22"/>
              </w:rPr>
              <w:t>c;</w:t>
            </w:r>
          </w:p>
          <w:p w:rsidR="00832C21" w:rsidRDefault="00A34D83">
            <w:pPr>
              <w:ind w:left="-10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Trung tâm CB - TH t</w:t>
            </w:r>
            <w:r>
              <w:rPr>
                <w:color w:val="000000" w:themeColor="text1"/>
                <w:sz w:val="22"/>
              </w:rPr>
              <w:t>ỉ</w:t>
            </w:r>
            <w:r>
              <w:rPr>
                <w:color w:val="000000" w:themeColor="text1"/>
                <w:sz w:val="22"/>
              </w:rPr>
              <w:t>nh;</w:t>
            </w:r>
          </w:p>
          <w:p w:rsidR="00832C21" w:rsidRDefault="00A34D83">
            <w:pPr>
              <w:ind w:left="-10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Các CV VP (</w:t>
            </w:r>
            <w:proofErr w:type="spellStart"/>
            <w:r>
              <w:rPr>
                <w:color w:val="000000" w:themeColor="text1"/>
                <w:sz w:val="22"/>
              </w:rPr>
              <w:t>đôn</w:t>
            </w:r>
            <w:proofErr w:type="spellEnd"/>
            <w:r>
              <w:rPr>
                <w:color w:val="000000" w:themeColor="text1"/>
                <w:sz w:val="22"/>
              </w:rPr>
              <w:t xml:space="preserve"> đ</w:t>
            </w:r>
            <w:r>
              <w:rPr>
                <w:color w:val="000000" w:themeColor="text1"/>
                <w:sz w:val="22"/>
              </w:rPr>
              <w:t>ố</w:t>
            </w:r>
            <w:r>
              <w:rPr>
                <w:color w:val="000000" w:themeColor="text1"/>
                <w:sz w:val="22"/>
              </w:rPr>
              <w:t>c, tham mưu)</w:t>
            </w:r>
          </w:p>
          <w:p w:rsidR="00832C21" w:rsidRDefault="00A34D83">
            <w:pPr>
              <w:ind w:left="-10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Lưu: VT, XD</w:t>
            </w:r>
            <w:r>
              <w:rPr>
                <w:color w:val="000000" w:themeColor="text1"/>
                <w:sz w:val="22"/>
                <w:vertAlign w:val="subscript"/>
              </w:rPr>
              <w:t>1</w:t>
            </w:r>
            <w:r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394" w:type="dxa"/>
          </w:tcPr>
          <w:p w:rsidR="00832C21" w:rsidRDefault="00A34D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TL. CH</w:t>
            </w: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 xml:space="preserve"> T</w:t>
            </w:r>
            <w:r>
              <w:rPr>
                <w:b/>
                <w:sz w:val="26"/>
              </w:rPr>
              <w:t>Ị</w:t>
            </w:r>
            <w:r>
              <w:rPr>
                <w:b/>
                <w:sz w:val="26"/>
              </w:rPr>
              <w:t>CH</w:t>
            </w:r>
          </w:p>
          <w:p w:rsidR="00832C21" w:rsidRDefault="00A34D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CHÁNH VĂN PHÒNG</w:t>
            </w:r>
          </w:p>
          <w:p w:rsidR="00832C21" w:rsidRDefault="00A34D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 w:rsidR="00832C21" w:rsidRDefault="00832C21">
            <w:pPr>
              <w:jc w:val="center"/>
              <w:rPr>
                <w:b/>
                <w:sz w:val="26"/>
              </w:rPr>
            </w:pPr>
          </w:p>
          <w:p w:rsidR="00832C21" w:rsidRDefault="00832C21">
            <w:pPr>
              <w:jc w:val="center"/>
              <w:rPr>
                <w:b/>
                <w:sz w:val="38"/>
              </w:rPr>
            </w:pPr>
          </w:p>
          <w:p w:rsidR="00832C21" w:rsidRDefault="00832C21">
            <w:pPr>
              <w:jc w:val="center"/>
              <w:rPr>
                <w:b/>
                <w:sz w:val="40"/>
                <w:szCs w:val="2"/>
              </w:rPr>
            </w:pPr>
          </w:p>
          <w:p w:rsidR="00832C21" w:rsidRDefault="00832C21">
            <w:pPr>
              <w:spacing w:before="240"/>
              <w:rPr>
                <w:b/>
                <w:sz w:val="10"/>
              </w:rPr>
            </w:pPr>
          </w:p>
          <w:p w:rsidR="00832C21" w:rsidRDefault="00A34D83">
            <w:pPr>
              <w:spacing w:before="24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Tr</w:t>
            </w:r>
            <w:r>
              <w:rPr>
                <w:b/>
              </w:rPr>
              <w:t>ầ</w:t>
            </w:r>
            <w:r>
              <w:rPr>
                <w:b/>
              </w:rPr>
              <w:t>n Vi</w:t>
            </w:r>
            <w:r>
              <w:rPr>
                <w:b/>
              </w:rPr>
              <w:t>ế</w:t>
            </w:r>
            <w:r>
              <w:rPr>
                <w:b/>
              </w:rPr>
              <w:t>t H</w:t>
            </w:r>
            <w:r>
              <w:rPr>
                <w:b/>
              </w:rPr>
              <w:t>ả</w:t>
            </w:r>
            <w:r>
              <w:rPr>
                <w:b/>
              </w:rPr>
              <w:t>i</w:t>
            </w:r>
          </w:p>
        </w:tc>
      </w:tr>
    </w:tbl>
    <w:p w:rsidR="00832C21" w:rsidRDefault="00832C21">
      <w:pPr>
        <w:widowControl w:val="0"/>
        <w:jc w:val="center"/>
        <w:rPr>
          <w:b/>
          <w:bCs/>
          <w:color w:val="000000" w:themeColor="text1"/>
          <w:szCs w:val="28"/>
        </w:rPr>
      </w:pPr>
    </w:p>
    <w:sectPr w:rsidR="00832C21">
      <w:pgSz w:w="11907" w:h="16840" w:code="9"/>
      <w:pgMar w:top="1134" w:right="1134" w:bottom="1134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83" w:rsidRDefault="00A34D83">
      <w:pPr>
        <w:spacing w:after="0" w:line="240" w:lineRule="auto"/>
      </w:pPr>
      <w:r>
        <w:separator/>
      </w:r>
    </w:p>
  </w:endnote>
  <w:endnote w:type="continuationSeparator" w:id="0">
    <w:p w:rsidR="00A34D83" w:rsidRDefault="00A3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83" w:rsidRDefault="00A34D83">
      <w:pPr>
        <w:spacing w:after="0" w:line="240" w:lineRule="auto"/>
      </w:pPr>
      <w:r>
        <w:separator/>
      </w:r>
    </w:p>
  </w:footnote>
  <w:footnote w:type="continuationSeparator" w:id="0">
    <w:p w:rsidR="00A34D83" w:rsidRDefault="00A3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56C"/>
    <w:multiLevelType w:val="hybridMultilevel"/>
    <w:tmpl w:val="D43CAFD4"/>
    <w:lvl w:ilvl="0" w:tplc="1A102F3E">
      <w:start w:val="1"/>
      <w:numFmt w:val="bullet"/>
      <w:lvlText w:val="-"/>
      <w:lvlJc w:val="left"/>
      <w:pPr>
        <w:ind w:left="10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21"/>
    <w:rsid w:val="00832C21"/>
    <w:rsid w:val="00A34D83"/>
    <w:rsid w:val="00B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_1.."/>
    <w:basedOn w:val="Normal"/>
    <w:next w:val="Normal"/>
    <w:link w:val="Heading3Char"/>
    <w:qFormat/>
    <w:pPr>
      <w:keepNext/>
      <w:spacing w:after="0" w:line="360" w:lineRule="auto"/>
      <w:jc w:val="center"/>
      <w:outlineLvl w:val="2"/>
    </w:pPr>
    <w:rPr>
      <w:rFonts w:ascii=".VnTimeH" w:eastAsia="Times New Roman" w:hAnsi=".VnTimeH" w:cs="Times New Roman"/>
      <w:b/>
      <w:sz w:val="24"/>
      <w:szCs w:val="20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360" w:lineRule="auto"/>
      <w:jc w:val="center"/>
      <w:outlineLvl w:val="3"/>
    </w:pPr>
    <w:rPr>
      <w:rFonts w:ascii=".VnTimeH" w:eastAsia="Times New Roman" w:hAnsi=".VnTimeH" w:cs="Times New Roman"/>
      <w:b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Arial" w:cs="Times New Roman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_1.. Char"/>
    <w:basedOn w:val="DefaultParagraphFont"/>
    <w:link w:val="Heading3"/>
    <w:rPr>
      <w:rFonts w:ascii=".VnTimeH" w:eastAsia="Times New Roman" w:hAnsi=".VnTimeH" w:cs="Times New Roman"/>
      <w:b/>
      <w:sz w:val="24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Pr>
      <w:rFonts w:ascii=".VnTimeH" w:eastAsia="Times New Roman" w:hAnsi=".VnTimeH" w:cs="Times New Roman"/>
      <w:b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24"/>
      <w:szCs w:val="20"/>
      <w:lang w:val="en-GB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_1.."/>
    <w:basedOn w:val="Normal"/>
    <w:next w:val="Normal"/>
    <w:link w:val="Heading3Char"/>
    <w:qFormat/>
    <w:pPr>
      <w:keepNext/>
      <w:spacing w:after="0" w:line="360" w:lineRule="auto"/>
      <w:jc w:val="center"/>
      <w:outlineLvl w:val="2"/>
    </w:pPr>
    <w:rPr>
      <w:rFonts w:ascii=".VnTimeH" w:eastAsia="Times New Roman" w:hAnsi=".VnTimeH" w:cs="Times New Roman"/>
      <w:b/>
      <w:sz w:val="24"/>
      <w:szCs w:val="20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360" w:lineRule="auto"/>
      <w:jc w:val="center"/>
      <w:outlineLvl w:val="3"/>
    </w:pPr>
    <w:rPr>
      <w:rFonts w:ascii=".VnTimeH" w:eastAsia="Times New Roman" w:hAnsi=".VnTimeH" w:cs="Times New Roman"/>
      <w:b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Arial" w:cs="Times New Roman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_1.. Char"/>
    <w:basedOn w:val="DefaultParagraphFont"/>
    <w:link w:val="Heading3"/>
    <w:rPr>
      <w:rFonts w:ascii=".VnTimeH" w:eastAsia="Times New Roman" w:hAnsi=".VnTimeH" w:cs="Times New Roman"/>
      <w:b/>
      <w:sz w:val="24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Pr>
      <w:rFonts w:ascii=".VnTimeH" w:eastAsia="Times New Roman" w:hAnsi=".VnTimeH" w:cs="Times New Roman"/>
      <w:b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24"/>
      <w:szCs w:val="20"/>
      <w:lang w:val="en-GB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EDA1-42B3-4697-BC51-68EA1A40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andongnhi</cp:lastModifiedBy>
  <cp:revision>2</cp:revision>
  <cp:lastPrinted>2022-04-19T08:17:00Z</cp:lastPrinted>
  <dcterms:created xsi:type="dcterms:W3CDTF">2024-11-08T05:09:00Z</dcterms:created>
  <dcterms:modified xsi:type="dcterms:W3CDTF">2024-11-08T05:09:00Z</dcterms:modified>
</cp:coreProperties>
</file>