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00" w:type="dxa"/>
        <w:jc w:val="center"/>
        <w:tblLayout w:type="fixed"/>
        <w:tblLook w:val="0000" w:firstRow="0" w:lastRow="0" w:firstColumn="0" w:lastColumn="0" w:noHBand="0" w:noVBand="0"/>
      </w:tblPr>
      <w:tblGrid>
        <w:gridCol w:w="3722"/>
        <w:gridCol w:w="5678"/>
      </w:tblGrid>
      <w:tr w:rsidR="00850BE5" w:rsidRPr="00850BE5" w:rsidTr="004A1E74">
        <w:trPr>
          <w:jc w:val="center"/>
        </w:trPr>
        <w:tc>
          <w:tcPr>
            <w:tcW w:w="3722" w:type="dxa"/>
          </w:tcPr>
          <w:p w:rsidR="005707B8" w:rsidRPr="00850BE5" w:rsidRDefault="002002EC" w:rsidP="002B5D65">
            <w:pPr>
              <w:jc w:val="center"/>
              <w:rPr>
                <w:rFonts w:ascii="Times New Roman" w:hAnsi="Times New Roman"/>
                <w:b/>
                <w:color w:val="auto"/>
                <w:sz w:val="26"/>
              </w:rPr>
            </w:pPr>
            <w:r w:rsidRPr="00850BE5">
              <w:rPr>
                <w:rFonts w:ascii="Times New Roman" w:hAnsi="Times New Roman"/>
                <w:b/>
                <w:color w:val="auto"/>
                <w:sz w:val="26"/>
              </w:rPr>
              <w:t>ỦY</w:t>
            </w:r>
            <w:r w:rsidR="005707B8" w:rsidRPr="00850BE5">
              <w:rPr>
                <w:rFonts w:ascii="Times New Roman" w:hAnsi="Times New Roman"/>
                <w:b/>
                <w:color w:val="auto"/>
                <w:sz w:val="26"/>
              </w:rPr>
              <w:t xml:space="preserve"> BAN NHÂN DÂN</w:t>
            </w:r>
          </w:p>
          <w:p w:rsidR="005707B8" w:rsidRPr="00850BE5" w:rsidRDefault="005707B8" w:rsidP="002B5D65">
            <w:pPr>
              <w:jc w:val="center"/>
              <w:rPr>
                <w:rFonts w:ascii="Times New Roman" w:hAnsi="Times New Roman"/>
                <w:color w:val="auto"/>
              </w:rPr>
            </w:pPr>
            <w:r w:rsidRPr="00850BE5">
              <w:rPr>
                <w:rFonts w:ascii="Times New Roman" w:hAnsi="Times New Roman"/>
                <w:b/>
                <w:color w:val="auto"/>
                <w:sz w:val="26"/>
              </w:rPr>
              <w:t>TỈNH HÀ TĨNH</w:t>
            </w:r>
            <w:r w:rsidRPr="00850BE5">
              <w:rPr>
                <w:rFonts w:ascii="Times New Roman" w:hAnsi="Times New Roman"/>
                <w:b/>
                <w:color w:val="auto"/>
              </w:rPr>
              <w:t xml:space="preserve"> </w:t>
            </w:r>
          </w:p>
          <w:p w:rsidR="00315EA4" w:rsidRPr="00850BE5" w:rsidRDefault="005707B8" w:rsidP="00315EA4">
            <w:pPr>
              <w:tabs>
                <w:tab w:val="center" w:pos="1969"/>
                <w:tab w:val="right" w:pos="3939"/>
              </w:tabs>
              <w:rPr>
                <w:rFonts w:ascii="Times New Roman" w:hAnsi="Times New Roman"/>
                <w:color w:val="auto"/>
                <w:sz w:val="24"/>
              </w:rPr>
            </w:pPr>
            <w:r w:rsidRPr="00850BE5">
              <w:rPr>
                <w:rFonts w:ascii="Times New Roman" w:hAnsi="Times New Roman"/>
                <w:noProof/>
                <w:color w:val="auto"/>
                <w:sz w:val="24"/>
                <w:lang w:val="en-US"/>
              </w:rPr>
              <mc:AlternateContent>
                <mc:Choice Requires="wps">
                  <w:drawing>
                    <wp:anchor distT="0" distB="0" distL="114300" distR="114300" simplePos="0" relativeHeight="251661312" behindDoc="0" locked="0" layoutInCell="1" allowOverlap="1" wp14:anchorId="03BA11A6" wp14:editId="1443BA90">
                      <wp:simplePos x="0" y="0"/>
                      <wp:positionH relativeFrom="column">
                        <wp:posOffset>845883</wp:posOffset>
                      </wp:positionH>
                      <wp:positionV relativeFrom="paragraph">
                        <wp:posOffset>10795</wp:posOffset>
                      </wp:positionV>
                      <wp:extent cx="628015" cy="0"/>
                      <wp:effectExtent l="0" t="0" r="1968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0254F" id="_x0000_t32" coordsize="21600,21600" o:spt="32" o:oned="t" path="m,l21600,21600e" filled="f">
                      <v:path arrowok="t" fillok="f" o:connecttype="none"/>
                      <o:lock v:ext="edit" shapetype="t"/>
                    </v:shapetype>
                    <v:shape id="Straight Arrow Connector 4" o:spid="_x0000_s1026" type="#_x0000_t32" style="position:absolute;margin-left:66.6pt;margin-top:.85pt;width:49.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"/>
                  </w:pict>
                </mc:Fallback>
              </mc:AlternateContent>
            </w:r>
            <w:r w:rsidRPr="00850BE5">
              <w:rPr>
                <w:rFonts w:ascii="Times New Roman" w:hAnsi="Times New Roman"/>
                <w:color w:val="auto"/>
                <w:sz w:val="24"/>
              </w:rPr>
              <w:tab/>
            </w:r>
          </w:p>
          <w:p w:rsidR="005707B8" w:rsidRPr="00850BE5" w:rsidRDefault="005707B8" w:rsidP="00315EA4">
            <w:pPr>
              <w:tabs>
                <w:tab w:val="center" w:pos="1969"/>
                <w:tab w:val="right" w:pos="3939"/>
              </w:tabs>
              <w:jc w:val="center"/>
              <w:rPr>
                <w:rFonts w:ascii="Times New Roman" w:hAnsi="Times New Roman"/>
                <w:color w:val="auto"/>
                <w:sz w:val="26"/>
                <w:szCs w:val="24"/>
                <w:vertAlign w:val="subscript"/>
              </w:rPr>
            </w:pPr>
            <w:r w:rsidRPr="00850BE5">
              <w:rPr>
                <w:rFonts w:ascii="Times New Roman" w:hAnsi="Times New Roman"/>
                <w:color w:val="auto"/>
                <w:sz w:val="26"/>
                <w:szCs w:val="24"/>
              </w:rPr>
              <w:t>Số</w:t>
            </w:r>
            <w:r w:rsidR="006B5154" w:rsidRPr="00850BE5">
              <w:rPr>
                <w:rFonts w:ascii="Times New Roman" w:hAnsi="Times New Roman"/>
                <w:color w:val="auto"/>
                <w:sz w:val="26"/>
                <w:szCs w:val="24"/>
              </w:rPr>
              <w:t>:</w:t>
            </w:r>
            <w:r w:rsidR="00E218DF" w:rsidRPr="00850BE5">
              <w:rPr>
                <w:rFonts w:ascii="Times New Roman" w:hAnsi="Times New Roman"/>
                <w:color w:val="auto"/>
                <w:sz w:val="26"/>
                <w:szCs w:val="24"/>
              </w:rPr>
              <w:t xml:space="preserve"> </w:t>
            </w:r>
            <w:r w:rsidR="00DD51B9" w:rsidRPr="00850BE5">
              <w:rPr>
                <w:rFonts w:ascii="Times New Roman" w:hAnsi="Times New Roman"/>
                <w:color w:val="auto"/>
                <w:sz w:val="26"/>
                <w:szCs w:val="24"/>
              </w:rPr>
              <w:t xml:space="preserve">     </w:t>
            </w:r>
            <w:r w:rsidR="00E93F66" w:rsidRPr="00850BE5">
              <w:rPr>
                <w:rFonts w:ascii="Times New Roman" w:hAnsi="Times New Roman"/>
                <w:color w:val="auto"/>
                <w:sz w:val="26"/>
                <w:szCs w:val="24"/>
              </w:rPr>
              <w:t xml:space="preserve">   </w:t>
            </w:r>
            <w:r w:rsidR="00DD51B9" w:rsidRPr="00850BE5">
              <w:rPr>
                <w:rFonts w:ascii="Times New Roman" w:hAnsi="Times New Roman"/>
                <w:color w:val="auto"/>
                <w:sz w:val="26"/>
                <w:szCs w:val="24"/>
              </w:rPr>
              <w:t xml:space="preserve"> </w:t>
            </w:r>
            <w:r w:rsidRPr="00850BE5">
              <w:rPr>
                <w:rFonts w:ascii="Times New Roman" w:hAnsi="Times New Roman"/>
                <w:color w:val="auto"/>
                <w:sz w:val="26"/>
                <w:szCs w:val="24"/>
              </w:rPr>
              <w:t>/UBND-TH</w:t>
            </w:r>
            <w:r w:rsidR="00506349" w:rsidRPr="00850BE5">
              <w:rPr>
                <w:rFonts w:ascii="Times New Roman" w:hAnsi="Times New Roman"/>
                <w:color w:val="auto"/>
                <w:sz w:val="26"/>
                <w:szCs w:val="24"/>
                <w:vertAlign w:val="subscript"/>
              </w:rPr>
              <w:t>1</w:t>
            </w:r>
          </w:p>
          <w:p w:rsidR="005707B8" w:rsidRPr="00850BE5" w:rsidRDefault="005707B8" w:rsidP="00315EA4">
            <w:pPr>
              <w:jc w:val="center"/>
              <w:rPr>
                <w:rFonts w:ascii="Times New Roman" w:hAnsi="Times New Roman"/>
                <w:color w:val="auto"/>
                <w:sz w:val="24"/>
              </w:rPr>
            </w:pPr>
            <w:r w:rsidRPr="00850BE5">
              <w:rPr>
                <w:rFonts w:ascii="Times New Roman" w:hAnsi="Times New Roman"/>
                <w:color w:val="auto"/>
                <w:sz w:val="24"/>
              </w:rPr>
              <w:t xml:space="preserve">V/v </w:t>
            </w:r>
            <w:r w:rsidR="002B5D65" w:rsidRPr="00850BE5">
              <w:rPr>
                <w:rFonts w:ascii="Times New Roman" w:hAnsi="Times New Roman"/>
                <w:color w:val="auto"/>
                <w:sz w:val="24"/>
                <w:szCs w:val="26"/>
              </w:rPr>
              <w:t xml:space="preserve">chuẩn bị </w:t>
            </w:r>
            <w:r w:rsidR="000E11D5" w:rsidRPr="00850BE5">
              <w:rPr>
                <w:rFonts w:ascii="Times New Roman" w:hAnsi="Times New Roman"/>
                <w:color w:val="auto"/>
                <w:sz w:val="24"/>
                <w:szCs w:val="26"/>
              </w:rPr>
              <w:t xml:space="preserve">nội dung </w:t>
            </w:r>
            <w:r w:rsidR="002B5D65" w:rsidRPr="00850BE5">
              <w:rPr>
                <w:rFonts w:ascii="Times New Roman" w:hAnsi="Times New Roman"/>
                <w:color w:val="auto"/>
                <w:sz w:val="24"/>
                <w:szCs w:val="26"/>
              </w:rPr>
              <w:t xml:space="preserve">trả lời chất vấn tại </w:t>
            </w:r>
            <w:r w:rsidR="00B8757D" w:rsidRPr="00850BE5">
              <w:rPr>
                <w:rFonts w:ascii="Times New Roman" w:hAnsi="Times New Roman"/>
                <w:color w:val="auto"/>
                <w:sz w:val="24"/>
                <w:szCs w:val="26"/>
              </w:rPr>
              <w:t xml:space="preserve">Kỳ họp thứ </w:t>
            </w:r>
            <w:r w:rsidR="002B08AE" w:rsidRPr="00850BE5">
              <w:rPr>
                <w:rFonts w:ascii="Times New Roman" w:hAnsi="Times New Roman"/>
                <w:color w:val="auto"/>
                <w:sz w:val="24"/>
                <w:szCs w:val="26"/>
              </w:rPr>
              <w:t>23</w:t>
            </w:r>
            <w:r w:rsidR="00B8757D" w:rsidRPr="00850BE5">
              <w:rPr>
                <w:rFonts w:ascii="Times New Roman" w:hAnsi="Times New Roman"/>
                <w:color w:val="auto"/>
                <w:sz w:val="24"/>
                <w:szCs w:val="26"/>
              </w:rPr>
              <w:t xml:space="preserve"> HĐND tỉnh</w:t>
            </w:r>
          </w:p>
        </w:tc>
        <w:tc>
          <w:tcPr>
            <w:tcW w:w="5678" w:type="dxa"/>
          </w:tcPr>
          <w:p w:rsidR="005707B8" w:rsidRPr="00850BE5" w:rsidRDefault="005707B8" w:rsidP="002B5D65">
            <w:pPr>
              <w:jc w:val="center"/>
              <w:rPr>
                <w:rFonts w:ascii="Times New Roman" w:hAnsi="Times New Roman"/>
                <w:color w:val="auto"/>
                <w:sz w:val="26"/>
              </w:rPr>
            </w:pPr>
            <w:r w:rsidRPr="00850BE5">
              <w:rPr>
                <w:rFonts w:ascii="Times New Roman" w:hAnsi="Times New Roman"/>
                <w:b/>
                <w:color w:val="auto"/>
                <w:sz w:val="26"/>
              </w:rPr>
              <w:t>CỘNG H</w:t>
            </w:r>
            <w:r w:rsidR="00E93F66" w:rsidRPr="00850BE5">
              <w:rPr>
                <w:rFonts w:ascii="Times New Roman" w:hAnsi="Times New Roman"/>
                <w:b/>
                <w:color w:val="auto"/>
                <w:sz w:val="26"/>
              </w:rPr>
              <w:t>ÒA</w:t>
            </w:r>
            <w:r w:rsidRPr="00850BE5">
              <w:rPr>
                <w:rFonts w:ascii="Times New Roman" w:hAnsi="Times New Roman"/>
                <w:b/>
                <w:color w:val="auto"/>
                <w:sz w:val="26"/>
              </w:rPr>
              <w:t xml:space="preserve"> XÃ HỘI CHỦ NGHĨA VIỆT NAM</w:t>
            </w:r>
          </w:p>
          <w:p w:rsidR="005707B8" w:rsidRPr="00850BE5" w:rsidRDefault="005707B8" w:rsidP="002B5D65">
            <w:pPr>
              <w:jc w:val="center"/>
              <w:rPr>
                <w:rFonts w:ascii="Times New Roman" w:hAnsi="Times New Roman"/>
                <w:b/>
                <w:i/>
                <w:color w:val="auto"/>
              </w:rPr>
            </w:pPr>
            <w:r w:rsidRPr="00850BE5">
              <w:rPr>
                <w:rFonts w:ascii="Times New Roman" w:hAnsi="Times New Roman"/>
                <w:b/>
                <w:color w:val="auto"/>
              </w:rPr>
              <w:t>Độc lập - Tự do - Hạnh phúc</w:t>
            </w:r>
          </w:p>
          <w:p w:rsidR="005707B8" w:rsidRPr="00850BE5" w:rsidRDefault="005707B8" w:rsidP="002B5D65">
            <w:pPr>
              <w:jc w:val="center"/>
              <w:rPr>
                <w:rFonts w:ascii="Times New Roman" w:hAnsi="Times New Roman"/>
                <w:b/>
                <w:i/>
                <w:color w:val="auto"/>
              </w:rPr>
            </w:pPr>
            <w:r w:rsidRPr="00850BE5">
              <w:rPr>
                <w:rFonts w:ascii="Times New Roman" w:hAnsi="Times New Roman"/>
                <w:b/>
                <w:noProof/>
                <w:color w:val="auto"/>
                <w:sz w:val="26"/>
                <w:lang w:val="en-US"/>
              </w:rPr>
              <mc:AlternateContent>
                <mc:Choice Requires="wps">
                  <w:drawing>
                    <wp:anchor distT="0" distB="0" distL="114300" distR="114300" simplePos="0" relativeHeight="251656192" behindDoc="0" locked="0" layoutInCell="1" allowOverlap="1" wp14:anchorId="0558F511" wp14:editId="40BE3CFB">
                      <wp:simplePos x="0" y="0"/>
                      <wp:positionH relativeFrom="column">
                        <wp:posOffset>716915</wp:posOffset>
                      </wp:positionH>
                      <wp:positionV relativeFrom="paragraph">
                        <wp:posOffset>10160</wp:posOffset>
                      </wp:positionV>
                      <wp:extent cx="2012315" cy="635"/>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3CA0E9"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8pt" to="214.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">
                      <v:stroke startarrowwidth="narrow" startarrowlength="short" endarrowwidth="narrow" endarrowlength="short"/>
                    </v:line>
                  </w:pict>
                </mc:Fallback>
              </mc:AlternateContent>
            </w:r>
            <w:r w:rsidRPr="00850BE5">
              <w:rPr>
                <w:rFonts w:ascii="Times New Roman" w:hAnsi="Times New Roman"/>
                <w:i/>
                <w:color w:val="auto"/>
              </w:rPr>
              <w:t xml:space="preserve">                                                                    </w:t>
            </w:r>
          </w:p>
          <w:p w:rsidR="005707B8" w:rsidRPr="00850BE5" w:rsidRDefault="00E93F66" w:rsidP="00183324">
            <w:pPr>
              <w:spacing w:before="120"/>
              <w:jc w:val="center"/>
              <w:rPr>
                <w:rFonts w:ascii="Times New Roman" w:hAnsi="Times New Roman"/>
                <w:color w:val="auto"/>
                <w:sz w:val="24"/>
              </w:rPr>
            </w:pPr>
            <w:r w:rsidRPr="00850BE5">
              <w:rPr>
                <w:rFonts w:ascii="Times New Roman" w:hAnsi="Times New Roman"/>
                <w:i/>
                <w:color w:val="auto"/>
              </w:rPr>
              <w:t xml:space="preserve">          </w:t>
            </w:r>
            <w:r w:rsidR="005707B8" w:rsidRPr="00850BE5">
              <w:rPr>
                <w:rFonts w:ascii="Times New Roman" w:hAnsi="Times New Roman"/>
                <w:i/>
                <w:color w:val="auto"/>
              </w:rPr>
              <w:t xml:space="preserve">Hà Tĩnh, </w:t>
            </w:r>
            <w:r w:rsidR="006B5154" w:rsidRPr="00850BE5">
              <w:rPr>
                <w:rFonts w:ascii="Times New Roman" w:hAnsi="Times New Roman"/>
                <w:i/>
                <w:color w:val="auto"/>
              </w:rPr>
              <w:t>ngày</w:t>
            </w:r>
            <w:r w:rsidR="007C04A3" w:rsidRPr="00850BE5">
              <w:rPr>
                <w:rFonts w:ascii="Times New Roman" w:hAnsi="Times New Roman"/>
                <w:i/>
                <w:color w:val="auto"/>
              </w:rPr>
              <w:t xml:space="preserve"> </w:t>
            </w:r>
            <w:r w:rsidR="00DD51B9" w:rsidRPr="00850BE5">
              <w:rPr>
                <w:rFonts w:ascii="Times New Roman" w:hAnsi="Times New Roman"/>
                <w:i/>
                <w:color w:val="auto"/>
              </w:rPr>
              <w:t xml:space="preserve">   </w:t>
            </w:r>
            <w:r w:rsidR="007C04A3" w:rsidRPr="00850BE5">
              <w:rPr>
                <w:rFonts w:ascii="Times New Roman" w:hAnsi="Times New Roman"/>
                <w:i/>
                <w:color w:val="auto"/>
              </w:rPr>
              <w:t xml:space="preserve"> </w:t>
            </w:r>
            <w:r w:rsidR="005905BC" w:rsidRPr="00850BE5">
              <w:rPr>
                <w:rFonts w:ascii="Times New Roman" w:hAnsi="Times New Roman"/>
                <w:i/>
                <w:color w:val="auto"/>
              </w:rPr>
              <w:t xml:space="preserve"> </w:t>
            </w:r>
            <w:r w:rsidR="005707B8" w:rsidRPr="00850BE5">
              <w:rPr>
                <w:rFonts w:ascii="Times New Roman" w:hAnsi="Times New Roman"/>
                <w:i/>
                <w:color w:val="auto"/>
              </w:rPr>
              <w:t>tháng</w:t>
            </w:r>
            <w:r w:rsidR="00626C15" w:rsidRPr="00850BE5">
              <w:rPr>
                <w:rFonts w:ascii="Times New Roman" w:hAnsi="Times New Roman"/>
                <w:i/>
                <w:color w:val="auto"/>
              </w:rPr>
              <w:t xml:space="preserve"> </w:t>
            </w:r>
            <w:r w:rsidR="00DD51B9" w:rsidRPr="00850BE5">
              <w:rPr>
                <w:rFonts w:ascii="Times New Roman" w:hAnsi="Times New Roman"/>
                <w:i/>
                <w:color w:val="auto"/>
              </w:rPr>
              <w:t xml:space="preserve">  </w:t>
            </w:r>
            <w:r w:rsidR="005D12FC" w:rsidRPr="00850BE5">
              <w:rPr>
                <w:rFonts w:ascii="Times New Roman" w:hAnsi="Times New Roman"/>
                <w:i/>
                <w:color w:val="auto"/>
              </w:rPr>
              <w:t xml:space="preserve"> </w:t>
            </w:r>
            <w:r w:rsidR="00DD51B9" w:rsidRPr="00850BE5">
              <w:rPr>
                <w:rFonts w:ascii="Times New Roman" w:hAnsi="Times New Roman"/>
                <w:i/>
                <w:color w:val="auto"/>
              </w:rPr>
              <w:t xml:space="preserve"> </w:t>
            </w:r>
            <w:r w:rsidR="00626C15" w:rsidRPr="00850BE5">
              <w:rPr>
                <w:rFonts w:ascii="Times New Roman" w:hAnsi="Times New Roman"/>
                <w:i/>
                <w:color w:val="auto"/>
              </w:rPr>
              <w:t xml:space="preserve"> </w:t>
            </w:r>
            <w:r w:rsidR="005707B8" w:rsidRPr="00850BE5">
              <w:rPr>
                <w:rFonts w:ascii="Times New Roman" w:hAnsi="Times New Roman"/>
                <w:i/>
                <w:color w:val="auto"/>
              </w:rPr>
              <w:t>năm 20</w:t>
            </w:r>
            <w:r w:rsidR="00622E98" w:rsidRPr="00850BE5">
              <w:rPr>
                <w:rFonts w:ascii="Times New Roman" w:hAnsi="Times New Roman"/>
                <w:i/>
                <w:color w:val="auto"/>
              </w:rPr>
              <w:t>2</w:t>
            </w:r>
            <w:r w:rsidR="002B08AE" w:rsidRPr="00850BE5">
              <w:rPr>
                <w:rFonts w:ascii="Times New Roman" w:hAnsi="Times New Roman"/>
                <w:i/>
                <w:color w:val="auto"/>
              </w:rPr>
              <w:t>4</w:t>
            </w:r>
          </w:p>
        </w:tc>
      </w:tr>
    </w:tbl>
    <w:p w:rsidR="009F5A3A" w:rsidRPr="00850BE5" w:rsidRDefault="004E591C" w:rsidP="00677169">
      <w:pPr>
        <w:ind w:left="2694" w:hanging="1254"/>
        <w:jc w:val="both"/>
        <w:rPr>
          <w:rFonts w:ascii="Times New Roman" w:hAnsi="Times New Roman"/>
          <w:color w:val="auto"/>
          <w:szCs w:val="28"/>
        </w:rPr>
      </w:pPr>
      <w:r w:rsidRPr="00850BE5">
        <w:rPr>
          <w:rFonts w:ascii="Times New Roman" w:hAnsi="Times New Roman"/>
          <w:color w:val="auto"/>
          <w:szCs w:val="28"/>
        </w:rPr>
        <w:t xml:space="preserve">  </w:t>
      </w:r>
    </w:p>
    <w:p w:rsidR="005857DE" w:rsidRPr="00850BE5" w:rsidRDefault="005857DE" w:rsidP="00407A38">
      <w:pPr>
        <w:ind w:left="3261" w:hanging="3261"/>
        <w:jc w:val="center"/>
        <w:rPr>
          <w:rFonts w:ascii="Times New Roman" w:hAnsi="Times New Roman"/>
          <w:color w:val="auto"/>
          <w:szCs w:val="28"/>
        </w:rPr>
      </w:pPr>
    </w:p>
    <w:tbl>
      <w:tblPr>
        <w:tblStyle w:val="TableGrid"/>
        <w:tblW w:w="73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5858"/>
      </w:tblGrid>
      <w:tr w:rsidR="00561240" w:rsidRPr="00850BE5" w:rsidTr="005D12FC">
        <w:trPr>
          <w:jc w:val="center"/>
        </w:trPr>
        <w:tc>
          <w:tcPr>
            <w:tcW w:w="1455" w:type="dxa"/>
          </w:tcPr>
          <w:p w:rsidR="00E27744" w:rsidRPr="00850BE5" w:rsidRDefault="00E93F66" w:rsidP="00180748">
            <w:pPr>
              <w:rPr>
                <w:rFonts w:ascii="Times New Roman" w:hAnsi="Times New Roman"/>
                <w:color w:val="auto"/>
                <w:szCs w:val="28"/>
              </w:rPr>
            </w:pPr>
            <w:r w:rsidRPr="00850BE5">
              <w:rPr>
                <w:rFonts w:ascii="Times New Roman" w:hAnsi="Times New Roman"/>
                <w:color w:val="auto"/>
                <w:szCs w:val="28"/>
              </w:rPr>
              <w:t xml:space="preserve">  </w:t>
            </w:r>
            <w:r w:rsidR="00E27744" w:rsidRPr="00850BE5">
              <w:rPr>
                <w:rFonts w:ascii="Times New Roman" w:hAnsi="Times New Roman"/>
                <w:color w:val="auto"/>
                <w:szCs w:val="28"/>
              </w:rPr>
              <w:t xml:space="preserve">Kính gửi:  </w:t>
            </w:r>
          </w:p>
        </w:tc>
        <w:tc>
          <w:tcPr>
            <w:tcW w:w="5858" w:type="dxa"/>
          </w:tcPr>
          <w:p w:rsidR="00E27744" w:rsidRPr="00850BE5" w:rsidRDefault="00E27744" w:rsidP="00407A38">
            <w:pPr>
              <w:jc w:val="center"/>
              <w:rPr>
                <w:rFonts w:ascii="Times New Roman" w:hAnsi="Times New Roman"/>
                <w:color w:val="auto"/>
                <w:szCs w:val="28"/>
              </w:rPr>
            </w:pPr>
          </w:p>
          <w:p w:rsidR="008C18BB" w:rsidRPr="00850BE5" w:rsidRDefault="008C18BB" w:rsidP="00954EF5">
            <w:pPr>
              <w:jc w:val="both"/>
              <w:rPr>
                <w:rFonts w:ascii="Times New Roman" w:hAnsi="Times New Roman"/>
                <w:color w:val="auto"/>
                <w:szCs w:val="28"/>
              </w:rPr>
            </w:pPr>
            <w:r w:rsidRPr="00850BE5">
              <w:rPr>
                <w:rFonts w:ascii="Times New Roman" w:hAnsi="Times New Roman"/>
                <w:color w:val="auto"/>
                <w:szCs w:val="28"/>
              </w:rPr>
              <w:t xml:space="preserve"> - </w:t>
            </w:r>
            <w:r w:rsidR="00954EF5" w:rsidRPr="00850BE5">
              <w:rPr>
                <w:rFonts w:ascii="Times New Roman" w:hAnsi="Times New Roman"/>
                <w:color w:val="auto"/>
                <w:szCs w:val="28"/>
              </w:rPr>
              <w:t xml:space="preserve">Các đồng chí </w:t>
            </w:r>
            <w:r w:rsidRPr="00850BE5">
              <w:rPr>
                <w:rFonts w:ascii="Times New Roman" w:hAnsi="Times New Roman"/>
                <w:color w:val="auto"/>
                <w:szCs w:val="28"/>
              </w:rPr>
              <w:t>Phó Chủ tịch UBND tỉnh;</w:t>
            </w:r>
          </w:p>
          <w:p w:rsidR="006001B3" w:rsidRPr="00850BE5" w:rsidRDefault="008C18BB" w:rsidP="004033E6">
            <w:pPr>
              <w:rPr>
                <w:rFonts w:ascii="Times New Roman" w:hAnsi="Times New Roman"/>
                <w:color w:val="auto"/>
                <w:szCs w:val="28"/>
              </w:rPr>
            </w:pPr>
            <w:r w:rsidRPr="00850BE5">
              <w:rPr>
                <w:rFonts w:ascii="Times New Roman" w:hAnsi="Times New Roman"/>
                <w:color w:val="auto"/>
                <w:szCs w:val="28"/>
              </w:rPr>
              <w:t xml:space="preserve"> </w:t>
            </w:r>
            <w:r w:rsidR="00E27744" w:rsidRPr="00850BE5">
              <w:rPr>
                <w:rFonts w:ascii="Times New Roman" w:hAnsi="Times New Roman"/>
                <w:color w:val="auto"/>
                <w:szCs w:val="28"/>
              </w:rPr>
              <w:t xml:space="preserve">- Giám đốc </w:t>
            </w:r>
            <w:r w:rsidR="00AC47D3" w:rsidRPr="00850BE5">
              <w:rPr>
                <w:rFonts w:ascii="Times New Roman" w:hAnsi="Times New Roman"/>
                <w:color w:val="auto"/>
                <w:szCs w:val="28"/>
              </w:rPr>
              <w:t xml:space="preserve">(Thủ trưởng) </w:t>
            </w:r>
            <w:r w:rsidR="00E27744" w:rsidRPr="00850BE5">
              <w:rPr>
                <w:rFonts w:ascii="Times New Roman" w:hAnsi="Times New Roman"/>
                <w:color w:val="auto"/>
                <w:szCs w:val="28"/>
              </w:rPr>
              <w:t xml:space="preserve">các </w:t>
            </w:r>
            <w:r w:rsidRPr="00850BE5">
              <w:rPr>
                <w:rFonts w:ascii="Times New Roman" w:hAnsi="Times New Roman"/>
                <w:color w:val="auto"/>
                <w:szCs w:val="28"/>
              </w:rPr>
              <w:t>S</w:t>
            </w:r>
            <w:r w:rsidR="00E27744" w:rsidRPr="00850BE5">
              <w:rPr>
                <w:rFonts w:ascii="Times New Roman" w:hAnsi="Times New Roman"/>
                <w:color w:val="auto"/>
                <w:szCs w:val="28"/>
              </w:rPr>
              <w:t>ở</w:t>
            </w:r>
            <w:r w:rsidR="0075020F" w:rsidRPr="00850BE5">
              <w:rPr>
                <w:rFonts w:ascii="Times New Roman" w:hAnsi="Times New Roman"/>
                <w:color w:val="auto"/>
                <w:szCs w:val="28"/>
              </w:rPr>
              <w:t>,</w:t>
            </w:r>
            <w:r w:rsidR="00BD6490" w:rsidRPr="00850BE5">
              <w:rPr>
                <w:rFonts w:ascii="Times New Roman" w:hAnsi="Times New Roman"/>
                <w:color w:val="auto"/>
                <w:szCs w:val="28"/>
              </w:rPr>
              <w:t xml:space="preserve"> ban,</w:t>
            </w:r>
            <w:r w:rsidR="0075020F" w:rsidRPr="00850BE5">
              <w:rPr>
                <w:rFonts w:ascii="Times New Roman" w:hAnsi="Times New Roman"/>
                <w:color w:val="auto"/>
                <w:szCs w:val="28"/>
              </w:rPr>
              <w:t xml:space="preserve"> ngành</w:t>
            </w:r>
            <w:r w:rsidR="004033E6" w:rsidRPr="00850BE5">
              <w:rPr>
                <w:rFonts w:ascii="Times New Roman" w:hAnsi="Times New Roman"/>
                <w:color w:val="auto"/>
                <w:szCs w:val="28"/>
              </w:rPr>
              <w:t>;</w:t>
            </w:r>
          </w:p>
          <w:p w:rsidR="004033E6" w:rsidRPr="00850BE5" w:rsidRDefault="004033E6" w:rsidP="00AC47D3">
            <w:pPr>
              <w:rPr>
                <w:rFonts w:ascii="Times New Roman" w:hAnsi="Times New Roman"/>
                <w:color w:val="auto"/>
                <w:szCs w:val="28"/>
              </w:rPr>
            </w:pPr>
            <w:r w:rsidRPr="00850BE5">
              <w:rPr>
                <w:rFonts w:ascii="Times New Roman" w:hAnsi="Times New Roman"/>
                <w:color w:val="auto"/>
                <w:szCs w:val="28"/>
              </w:rPr>
              <w:t xml:space="preserve"> - </w:t>
            </w:r>
            <w:r w:rsidR="0075020F" w:rsidRPr="00850BE5">
              <w:rPr>
                <w:rFonts w:ascii="Times New Roman" w:hAnsi="Times New Roman"/>
                <w:color w:val="auto"/>
                <w:szCs w:val="28"/>
              </w:rPr>
              <w:t>Chủ tịch UBND các huyện, thành ph</w:t>
            </w:r>
            <w:r w:rsidR="00AC47D3" w:rsidRPr="00850BE5">
              <w:rPr>
                <w:rFonts w:ascii="Times New Roman" w:hAnsi="Times New Roman"/>
                <w:color w:val="auto"/>
                <w:szCs w:val="28"/>
              </w:rPr>
              <w:t>ố</w:t>
            </w:r>
            <w:r w:rsidR="0075020F" w:rsidRPr="00850BE5">
              <w:rPr>
                <w:rFonts w:ascii="Times New Roman" w:hAnsi="Times New Roman"/>
                <w:color w:val="auto"/>
                <w:szCs w:val="28"/>
              </w:rPr>
              <w:t>, thị xã</w:t>
            </w:r>
            <w:r w:rsidR="004D5088" w:rsidRPr="00850BE5">
              <w:rPr>
                <w:rFonts w:ascii="Times New Roman" w:hAnsi="Times New Roman"/>
                <w:color w:val="auto"/>
                <w:szCs w:val="28"/>
              </w:rPr>
              <w:t>.</w:t>
            </w:r>
            <w:r w:rsidRPr="00850BE5">
              <w:rPr>
                <w:rFonts w:ascii="Times New Roman" w:hAnsi="Times New Roman"/>
                <w:color w:val="auto"/>
                <w:szCs w:val="28"/>
              </w:rPr>
              <w:t xml:space="preserve"> </w:t>
            </w:r>
          </w:p>
        </w:tc>
      </w:tr>
    </w:tbl>
    <w:p w:rsidR="00E27744" w:rsidRPr="00850BE5" w:rsidRDefault="00E27744" w:rsidP="00407A38">
      <w:pPr>
        <w:ind w:left="3261" w:hanging="3261"/>
        <w:jc w:val="center"/>
        <w:rPr>
          <w:rFonts w:ascii="Times New Roman" w:hAnsi="Times New Roman"/>
          <w:color w:val="auto"/>
          <w:szCs w:val="28"/>
        </w:rPr>
      </w:pPr>
    </w:p>
    <w:p w:rsidR="009F5A3A" w:rsidRPr="00850BE5" w:rsidRDefault="009F5A3A" w:rsidP="009F5A3A">
      <w:pPr>
        <w:ind w:left="2160" w:firstLine="720"/>
        <w:rPr>
          <w:rFonts w:ascii="Times New Roman" w:hAnsi="Times New Roman"/>
          <w:color w:val="auto"/>
          <w:szCs w:val="28"/>
          <w:lang w:val="nl-NL"/>
        </w:rPr>
      </w:pPr>
    </w:p>
    <w:p w:rsidR="004D762F" w:rsidRPr="00850BE5" w:rsidRDefault="006D65DD" w:rsidP="002002EC">
      <w:pPr>
        <w:spacing w:after="60"/>
        <w:ind w:firstLine="720"/>
        <w:jc w:val="both"/>
        <w:rPr>
          <w:rFonts w:ascii="Times New Roman" w:hAnsi="Times New Roman"/>
          <w:color w:val="auto"/>
          <w:szCs w:val="28"/>
          <w:lang w:val="nl-NL"/>
        </w:rPr>
      </w:pPr>
      <w:r w:rsidRPr="00850BE5">
        <w:rPr>
          <w:rFonts w:ascii="Times New Roman" w:hAnsi="Times New Roman"/>
          <w:color w:val="auto"/>
          <w:szCs w:val="28"/>
          <w:lang w:val="nl-NL"/>
        </w:rPr>
        <w:t xml:space="preserve">Thực hiện </w:t>
      </w:r>
      <w:r w:rsidR="00407A38" w:rsidRPr="00850BE5">
        <w:rPr>
          <w:rFonts w:ascii="Times New Roman" w:hAnsi="Times New Roman"/>
          <w:color w:val="auto"/>
          <w:szCs w:val="28"/>
          <w:lang w:val="nl-NL"/>
        </w:rPr>
        <w:t xml:space="preserve">Văn bản </w:t>
      </w:r>
      <w:r w:rsidR="007B3036" w:rsidRPr="00850BE5">
        <w:rPr>
          <w:rFonts w:ascii="Times New Roman" w:hAnsi="Times New Roman"/>
          <w:color w:val="auto"/>
          <w:szCs w:val="28"/>
          <w:lang w:val="nl-NL"/>
        </w:rPr>
        <w:t>s</w:t>
      </w:r>
      <w:r w:rsidR="00407A38" w:rsidRPr="00850BE5">
        <w:rPr>
          <w:rFonts w:ascii="Times New Roman" w:hAnsi="Times New Roman"/>
          <w:color w:val="auto"/>
          <w:szCs w:val="28"/>
          <w:lang w:val="nl-NL"/>
        </w:rPr>
        <w:t>ố</w:t>
      </w:r>
      <w:r w:rsidR="00340D1B" w:rsidRPr="00850BE5">
        <w:rPr>
          <w:rFonts w:ascii="Times New Roman" w:hAnsi="Times New Roman"/>
          <w:color w:val="auto"/>
          <w:szCs w:val="28"/>
          <w:lang w:val="nl-NL"/>
        </w:rPr>
        <w:t xml:space="preserve"> </w:t>
      </w:r>
      <w:r w:rsidR="00AA0526" w:rsidRPr="00850BE5">
        <w:rPr>
          <w:rFonts w:ascii="Times New Roman" w:hAnsi="Times New Roman"/>
          <w:color w:val="auto"/>
          <w:szCs w:val="28"/>
          <w:lang w:val="nl-NL"/>
        </w:rPr>
        <w:t>66</w:t>
      </w:r>
      <w:r w:rsidR="002B08AE" w:rsidRPr="00850BE5">
        <w:rPr>
          <w:rFonts w:ascii="Times New Roman" w:hAnsi="Times New Roman"/>
          <w:color w:val="auto"/>
          <w:szCs w:val="28"/>
          <w:lang w:val="nl-NL"/>
        </w:rPr>
        <w:t>0</w:t>
      </w:r>
      <w:r w:rsidR="002B5D65" w:rsidRPr="00850BE5">
        <w:rPr>
          <w:rFonts w:ascii="Times New Roman" w:hAnsi="Times New Roman"/>
          <w:color w:val="auto"/>
          <w:szCs w:val="28"/>
          <w:lang w:val="nl-NL"/>
        </w:rPr>
        <w:t xml:space="preserve">/HĐND </w:t>
      </w:r>
      <w:r w:rsidR="00407A38" w:rsidRPr="00850BE5">
        <w:rPr>
          <w:rFonts w:ascii="Times New Roman" w:hAnsi="Times New Roman"/>
          <w:color w:val="auto"/>
          <w:szCs w:val="28"/>
          <w:lang w:val="nl-NL"/>
        </w:rPr>
        <w:t>ngày</w:t>
      </w:r>
      <w:r w:rsidR="003C378D" w:rsidRPr="00850BE5">
        <w:rPr>
          <w:rFonts w:ascii="Times New Roman" w:hAnsi="Times New Roman"/>
          <w:color w:val="auto"/>
          <w:szCs w:val="28"/>
          <w:lang w:val="nl-NL"/>
        </w:rPr>
        <w:t xml:space="preserve"> </w:t>
      </w:r>
      <w:r w:rsidR="002B08AE" w:rsidRPr="00850BE5">
        <w:rPr>
          <w:rFonts w:ascii="Times New Roman" w:hAnsi="Times New Roman"/>
          <w:color w:val="auto"/>
          <w:szCs w:val="28"/>
          <w:lang w:val="nl-NL"/>
        </w:rPr>
        <w:t>26</w:t>
      </w:r>
      <w:r w:rsidR="00BD2865" w:rsidRPr="00850BE5">
        <w:rPr>
          <w:rFonts w:ascii="Times New Roman" w:hAnsi="Times New Roman"/>
          <w:color w:val="auto"/>
          <w:szCs w:val="28"/>
          <w:lang w:val="nl-NL"/>
        </w:rPr>
        <w:t>/</w:t>
      </w:r>
      <w:r w:rsidR="00B8757D" w:rsidRPr="00850BE5">
        <w:rPr>
          <w:rFonts w:ascii="Times New Roman" w:hAnsi="Times New Roman"/>
          <w:color w:val="auto"/>
          <w:szCs w:val="28"/>
          <w:lang w:val="nl-NL"/>
        </w:rPr>
        <w:t>1</w:t>
      </w:r>
      <w:r w:rsidR="00AA0526" w:rsidRPr="00850BE5">
        <w:rPr>
          <w:rFonts w:ascii="Times New Roman" w:hAnsi="Times New Roman"/>
          <w:color w:val="auto"/>
          <w:szCs w:val="28"/>
          <w:lang w:val="nl-NL"/>
        </w:rPr>
        <w:t>1</w:t>
      </w:r>
      <w:r w:rsidR="00407A38" w:rsidRPr="00850BE5">
        <w:rPr>
          <w:rFonts w:ascii="Times New Roman" w:hAnsi="Times New Roman"/>
          <w:color w:val="auto"/>
          <w:szCs w:val="28"/>
          <w:lang w:val="nl-NL"/>
        </w:rPr>
        <w:t>/20</w:t>
      </w:r>
      <w:r w:rsidR="00622E98" w:rsidRPr="00850BE5">
        <w:rPr>
          <w:rFonts w:ascii="Times New Roman" w:hAnsi="Times New Roman"/>
          <w:color w:val="auto"/>
          <w:szCs w:val="28"/>
          <w:lang w:val="nl-NL"/>
        </w:rPr>
        <w:t>2</w:t>
      </w:r>
      <w:r w:rsidR="002B08AE" w:rsidRPr="00850BE5">
        <w:rPr>
          <w:rFonts w:ascii="Times New Roman" w:hAnsi="Times New Roman"/>
          <w:color w:val="auto"/>
          <w:szCs w:val="28"/>
          <w:lang w:val="nl-NL"/>
        </w:rPr>
        <w:t>4</w:t>
      </w:r>
      <w:r w:rsidR="00407A38" w:rsidRPr="00850BE5">
        <w:rPr>
          <w:rFonts w:ascii="Times New Roman" w:hAnsi="Times New Roman"/>
          <w:color w:val="auto"/>
          <w:szCs w:val="28"/>
          <w:lang w:val="nl-NL"/>
        </w:rPr>
        <w:t xml:space="preserve"> của Thường trực Hội đồng nhân dân tỉnh về việc </w:t>
      </w:r>
      <w:r w:rsidR="002B5D65" w:rsidRPr="00850BE5">
        <w:rPr>
          <w:rFonts w:ascii="Times New Roman" w:hAnsi="Times New Roman"/>
          <w:color w:val="auto"/>
          <w:szCs w:val="28"/>
          <w:lang w:val="nl-NL"/>
        </w:rPr>
        <w:t xml:space="preserve">chuẩn bị trả lời chất vấn tại Kỳ họp thứ </w:t>
      </w:r>
      <w:r w:rsidR="002B08AE" w:rsidRPr="00850BE5">
        <w:rPr>
          <w:rFonts w:ascii="Times New Roman" w:hAnsi="Times New Roman"/>
          <w:color w:val="auto"/>
          <w:szCs w:val="28"/>
          <w:lang w:val="nl-NL"/>
        </w:rPr>
        <w:t>23</w:t>
      </w:r>
      <w:r w:rsidR="002B5D65" w:rsidRPr="00850BE5">
        <w:rPr>
          <w:rFonts w:ascii="Times New Roman" w:hAnsi="Times New Roman"/>
          <w:color w:val="auto"/>
          <w:szCs w:val="28"/>
          <w:lang w:val="nl-NL"/>
        </w:rPr>
        <w:t xml:space="preserve"> </w:t>
      </w:r>
      <w:r w:rsidR="002002EC" w:rsidRPr="00850BE5">
        <w:rPr>
          <w:rFonts w:ascii="Times New Roman" w:hAnsi="Times New Roman"/>
          <w:color w:val="auto"/>
          <w:szCs w:val="28"/>
          <w:lang w:val="nl-NL"/>
        </w:rPr>
        <w:t>Hội đồng nhân dân</w:t>
      </w:r>
      <w:r w:rsidR="002B5D65" w:rsidRPr="00850BE5">
        <w:rPr>
          <w:rFonts w:ascii="Times New Roman" w:hAnsi="Times New Roman"/>
          <w:color w:val="auto"/>
          <w:szCs w:val="28"/>
          <w:lang w:val="nl-NL"/>
        </w:rPr>
        <w:t xml:space="preserve"> tỉnh</w:t>
      </w:r>
      <w:r w:rsidR="004D762F" w:rsidRPr="00850BE5">
        <w:rPr>
          <w:rFonts w:ascii="Times New Roman" w:hAnsi="Times New Roman"/>
          <w:color w:val="auto"/>
          <w:szCs w:val="28"/>
          <w:lang w:val="nl-NL"/>
        </w:rPr>
        <w:t>;</w:t>
      </w:r>
      <w:r w:rsidR="00407A38" w:rsidRPr="00850BE5">
        <w:rPr>
          <w:rFonts w:ascii="Times New Roman" w:hAnsi="Times New Roman"/>
          <w:color w:val="auto"/>
          <w:szCs w:val="28"/>
          <w:lang w:val="nl-NL"/>
        </w:rPr>
        <w:t xml:space="preserve"> </w:t>
      </w:r>
    </w:p>
    <w:p w:rsidR="00407A38" w:rsidRPr="00850BE5" w:rsidRDefault="006F53C5" w:rsidP="00850BE5">
      <w:pPr>
        <w:spacing w:after="60"/>
        <w:ind w:firstLine="720"/>
        <w:jc w:val="both"/>
        <w:rPr>
          <w:rFonts w:ascii="Times New Roman" w:hAnsi="Times New Roman"/>
          <w:color w:val="auto"/>
          <w:szCs w:val="28"/>
          <w:lang w:val="nl-NL"/>
        </w:rPr>
      </w:pPr>
      <w:r w:rsidRPr="00850BE5">
        <w:rPr>
          <w:rFonts w:ascii="Times New Roman" w:hAnsi="Times New Roman"/>
          <w:color w:val="auto"/>
          <w:szCs w:val="28"/>
          <w:lang w:val="nl-NL"/>
        </w:rPr>
        <w:t>Ủy ban nhân dân</w:t>
      </w:r>
      <w:r w:rsidR="00407A38" w:rsidRPr="00850BE5">
        <w:rPr>
          <w:rFonts w:ascii="Times New Roman" w:hAnsi="Times New Roman"/>
          <w:color w:val="auto"/>
          <w:szCs w:val="28"/>
          <w:lang w:val="nl-NL"/>
        </w:rPr>
        <w:t xml:space="preserve"> tỉnh phân công</w:t>
      </w:r>
      <w:r w:rsidR="003413CB" w:rsidRPr="00850BE5">
        <w:rPr>
          <w:rFonts w:ascii="Times New Roman" w:hAnsi="Times New Roman"/>
          <w:color w:val="auto"/>
          <w:szCs w:val="28"/>
          <w:lang w:val="nl-NL"/>
        </w:rPr>
        <w:t xml:space="preserve"> </w:t>
      </w:r>
      <w:r w:rsidR="006968A8" w:rsidRPr="00850BE5">
        <w:rPr>
          <w:rFonts w:ascii="Times New Roman" w:hAnsi="Times New Roman"/>
          <w:color w:val="auto"/>
          <w:szCs w:val="28"/>
          <w:lang w:val="nl-NL"/>
        </w:rPr>
        <w:t xml:space="preserve">các đồng chí Phó Chủ tịch </w:t>
      </w:r>
      <w:r w:rsidR="002002EC" w:rsidRPr="00850BE5">
        <w:rPr>
          <w:rFonts w:ascii="Times New Roman" w:hAnsi="Times New Roman"/>
          <w:color w:val="auto"/>
          <w:szCs w:val="28"/>
          <w:lang w:val="nl-NL"/>
        </w:rPr>
        <w:t xml:space="preserve">Ủy ban nhân dân </w:t>
      </w:r>
      <w:r w:rsidR="006968A8" w:rsidRPr="00850BE5">
        <w:rPr>
          <w:rFonts w:ascii="Times New Roman" w:hAnsi="Times New Roman"/>
          <w:color w:val="auto"/>
          <w:szCs w:val="28"/>
          <w:lang w:val="nl-NL"/>
        </w:rPr>
        <w:t>tỉnh</w:t>
      </w:r>
      <w:r w:rsidR="004D762F" w:rsidRPr="00850BE5">
        <w:rPr>
          <w:rFonts w:ascii="Times New Roman" w:hAnsi="Times New Roman"/>
          <w:color w:val="auto"/>
          <w:szCs w:val="28"/>
          <w:lang w:val="nl-NL"/>
        </w:rPr>
        <w:t xml:space="preserve"> và giao</w:t>
      </w:r>
      <w:r w:rsidR="006968A8" w:rsidRPr="00850BE5">
        <w:rPr>
          <w:rFonts w:ascii="Times New Roman" w:hAnsi="Times New Roman"/>
          <w:color w:val="auto"/>
          <w:szCs w:val="28"/>
          <w:lang w:val="nl-NL"/>
        </w:rPr>
        <w:t xml:space="preserve"> </w:t>
      </w:r>
      <w:r w:rsidR="003413CB" w:rsidRPr="00850BE5">
        <w:rPr>
          <w:rFonts w:ascii="Times New Roman" w:hAnsi="Times New Roman"/>
          <w:color w:val="auto"/>
          <w:szCs w:val="28"/>
          <w:lang w:val="nl-NL"/>
        </w:rPr>
        <w:t xml:space="preserve">Giám đốc </w:t>
      </w:r>
      <w:r w:rsidR="002B5D65" w:rsidRPr="00850BE5">
        <w:rPr>
          <w:rFonts w:ascii="Times New Roman" w:hAnsi="Times New Roman"/>
          <w:color w:val="auto"/>
          <w:szCs w:val="28"/>
          <w:lang w:val="nl-NL"/>
        </w:rPr>
        <w:t xml:space="preserve">(Thủ trưởng) </w:t>
      </w:r>
      <w:r w:rsidR="003413CB" w:rsidRPr="00850BE5">
        <w:rPr>
          <w:rFonts w:ascii="Times New Roman" w:hAnsi="Times New Roman"/>
          <w:color w:val="auto"/>
          <w:szCs w:val="28"/>
          <w:lang w:val="nl-NL"/>
        </w:rPr>
        <w:t xml:space="preserve">các </w:t>
      </w:r>
      <w:r w:rsidR="006968A8" w:rsidRPr="00850BE5">
        <w:rPr>
          <w:rFonts w:ascii="Times New Roman" w:hAnsi="Times New Roman"/>
          <w:color w:val="auto"/>
          <w:szCs w:val="28"/>
          <w:lang w:val="nl-NL"/>
        </w:rPr>
        <w:t>S</w:t>
      </w:r>
      <w:r w:rsidR="003413CB" w:rsidRPr="00850BE5">
        <w:rPr>
          <w:rFonts w:ascii="Times New Roman" w:hAnsi="Times New Roman"/>
          <w:color w:val="auto"/>
          <w:szCs w:val="28"/>
          <w:lang w:val="nl-NL"/>
        </w:rPr>
        <w:t>ở</w:t>
      </w:r>
      <w:r w:rsidR="00F72304" w:rsidRPr="00850BE5">
        <w:rPr>
          <w:rFonts w:ascii="Times New Roman" w:hAnsi="Times New Roman"/>
          <w:color w:val="auto"/>
          <w:szCs w:val="28"/>
          <w:lang w:val="nl-NL"/>
        </w:rPr>
        <w:t xml:space="preserve">, </w:t>
      </w:r>
      <w:r w:rsidR="002B5D65" w:rsidRPr="00850BE5">
        <w:rPr>
          <w:rFonts w:ascii="Times New Roman" w:hAnsi="Times New Roman"/>
          <w:color w:val="auto"/>
          <w:szCs w:val="28"/>
          <w:lang w:val="nl-NL"/>
        </w:rPr>
        <w:t xml:space="preserve">ban, </w:t>
      </w:r>
      <w:r w:rsidR="00F72304" w:rsidRPr="00850BE5">
        <w:rPr>
          <w:rFonts w:ascii="Times New Roman" w:hAnsi="Times New Roman"/>
          <w:color w:val="auto"/>
          <w:szCs w:val="28"/>
          <w:lang w:val="nl-NL"/>
        </w:rPr>
        <w:t>ngành</w:t>
      </w:r>
      <w:r w:rsidR="006968A8" w:rsidRPr="00850BE5">
        <w:rPr>
          <w:rFonts w:ascii="Times New Roman" w:hAnsi="Times New Roman"/>
          <w:color w:val="auto"/>
          <w:szCs w:val="28"/>
          <w:lang w:val="nl-NL"/>
        </w:rPr>
        <w:t xml:space="preserve"> </w:t>
      </w:r>
      <w:r w:rsidR="003413CB" w:rsidRPr="00850BE5">
        <w:rPr>
          <w:rFonts w:ascii="Times New Roman" w:hAnsi="Times New Roman"/>
          <w:color w:val="auto"/>
          <w:szCs w:val="28"/>
          <w:lang w:val="nl-NL"/>
        </w:rPr>
        <w:t xml:space="preserve">chủ trì, phối hợp với các cơ quan, đơn vị liên quan chuẩn bị nội dung và trả lời chất vấn của các vị đại biểu </w:t>
      </w:r>
      <w:r w:rsidR="002002EC" w:rsidRPr="00850BE5">
        <w:rPr>
          <w:rFonts w:ascii="Times New Roman" w:hAnsi="Times New Roman"/>
          <w:color w:val="auto"/>
          <w:szCs w:val="28"/>
          <w:lang w:val="nl-NL"/>
        </w:rPr>
        <w:t>Hội đồng nhân dân</w:t>
      </w:r>
      <w:r w:rsidR="003413CB" w:rsidRPr="00850BE5">
        <w:rPr>
          <w:rFonts w:ascii="Times New Roman" w:hAnsi="Times New Roman"/>
          <w:color w:val="auto"/>
          <w:szCs w:val="28"/>
          <w:lang w:val="nl-NL"/>
        </w:rPr>
        <w:t xml:space="preserve"> tỉnh tại </w:t>
      </w:r>
      <w:r w:rsidR="00DD51B9" w:rsidRPr="00850BE5">
        <w:rPr>
          <w:rFonts w:ascii="Times New Roman" w:hAnsi="Times New Roman"/>
          <w:color w:val="auto"/>
          <w:szCs w:val="28"/>
          <w:lang w:val="nl-NL"/>
        </w:rPr>
        <w:t xml:space="preserve">Kỳ họp thứ </w:t>
      </w:r>
      <w:r w:rsidR="002B08AE" w:rsidRPr="00850BE5">
        <w:rPr>
          <w:rFonts w:ascii="Times New Roman" w:hAnsi="Times New Roman"/>
          <w:color w:val="auto"/>
          <w:szCs w:val="28"/>
          <w:lang w:val="nl-NL"/>
        </w:rPr>
        <w:t>23</w:t>
      </w:r>
      <w:r w:rsidR="00DD51B9" w:rsidRPr="00850BE5">
        <w:rPr>
          <w:rFonts w:ascii="Times New Roman" w:hAnsi="Times New Roman"/>
          <w:color w:val="auto"/>
          <w:szCs w:val="28"/>
          <w:lang w:val="nl-NL"/>
        </w:rPr>
        <w:t xml:space="preserve"> Hội đồng nhân dân tỉnh</w:t>
      </w:r>
      <w:r w:rsidR="003413CB" w:rsidRPr="00850BE5">
        <w:rPr>
          <w:rFonts w:ascii="Times New Roman" w:hAnsi="Times New Roman"/>
          <w:color w:val="auto"/>
          <w:szCs w:val="28"/>
          <w:lang w:val="nl-NL"/>
        </w:rPr>
        <w:t>; cụ thể như sau:</w:t>
      </w:r>
    </w:p>
    <w:p w:rsidR="002B08AE" w:rsidRPr="00850BE5" w:rsidRDefault="00EC35F9" w:rsidP="00850BE5">
      <w:pPr>
        <w:spacing w:after="60"/>
        <w:ind w:firstLine="720"/>
        <w:jc w:val="both"/>
        <w:rPr>
          <w:rFonts w:ascii="Times New Roman" w:hAnsi="Times New Roman"/>
          <w:color w:val="auto"/>
          <w:szCs w:val="28"/>
          <w:lang w:val="nl-NL"/>
        </w:rPr>
      </w:pPr>
      <w:r w:rsidRPr="00850BE5">
        <w:rPr>
          <w:rFonts w:ascii="Times New Roman" w:hAnsi="Times New Roman"/>
          <w:b/>
          <w:i/>
          <w:color w:val="auto"/>
          <w:szCs w:val="28"/>
        </w:rPr>
        <w:t xml:space="preserve">1. Giám đốc Sở </w:t>
      </w:r>
      <w:r w:rsidR="002B08AE" w:rsidRPr="00850BE5">
        <w:rPr>
          <w:rFonts w:ascii="Times New Roman" w:hAnsi="Times New Roman"/>
          <w:b/>
          <w:i/>
          <w:color w:val="auto"/>
          <w:szCs w:val="28"/>
        </w:rPr>
        <w:t xml:space="preserve">Tài chính </w:t>
      </w:r>
      <w:r w:rsidRPr="00850BE5">
        <w:rPr>
          <w:rFonts w:ascii="Times New Roman" w:hAnsi="Times New Roman"/>
          <w:b/>
          <w:i/>
          <w:color w:val="auto"/>
          <w:szCs w:val="28"/>
        </w:rPr>
        <w:t>trả lời chất vấn về nội dung:</w:t>
      </w:r>
      <w:r w:rsidR="002002EC" w:rsidRPr="00850BE5">
        <w:rPr>
          <w:rFonts w:ascii="Times New Roman" w:hAnsi="Times New Roman"/>
          <w:color w:val="auto"/>
          <w:szCs w:val="28"/>
          <w:lang w:val="nl-NL"/>
        </w:rPr>
        <w:t xml:space="preserve"> </w:t>
      </w:r>
      <w:r w:rsidR="002B08AE" w:rsidRPr="00850BE5">
        <w:rPr>
          <w:rFonts w:ascii="Times New Roman" w:hAnsi="Times New Roman"/>
          <w:color w:val="auto"/>
          <w:szCs w:val="28"/>
          <w:lang w:val="nl-NL"/>
        </w:rPr>
        <w:t xml:space="preserve">Hiện nay, toàn tỉnh còn nhiều cơ sở nhà đất không sử dụng hoặc sử dụng chưa hiệu quả, trong đó có 137 cơ sở dôi dư phát sinh do quá trình sắp xếp đơn vị hành chính giai đoạn 2019-2021. Thời gian qua, việc xử lý tài sản dôi dư còn chậm, vướng mắc, nhiều tài sản để </w:t>
      </w:r>
      <w:r w:rsidR="009C6815" w:rsidRPr="00850BE5">
        <w:rPr>
          <w:rFonts w:ascii="Times New Roman" w:hAnsi="Times New Roman"/>
          <w:color w:val="auto"/>
          <w:szCs w:val="28"/>
          <w:lang w:val="nl-NL"/>
        </w:rPr>
        <w:t>hoang hoá</w:t>
      </w:r>
      <w:r w:rsidR="002B08AE" w:rsidRPr="00850BE5">
        <w:rPr>
          <w:rFonts w:ascii="Times New Roman" w:hAnsi="Times New Roman"/>
          <w:color w:val="auto"/>
          <w:szCs w:val="28"/>
          <w:lang w:val="nl-NL"/>
        </w:rPr>
        <w:t xml:space="preserve">, hư hỏng, xuống cấp, gây lãng phí. Năm 2025, dự báo sẽ dôi dư thêm nhiều cơ sở nhà đất sau khi thực hiện sắp xếp đơn vị hành chính cấp huyện, cấp xã. Đề nghị </w:t>
      </w:r>
      <w:r w:rsidR="00855007" w:rsidRPr="00850BE5">
        <w:rPr>
          <w:rFonts w:ascii="Times New Roman" w:hAnsi="Times New Roman"/>
          <w:color w:val="auto"/>
          <w:szCs w:val="28"/>
          <w:lang w:val="nl-NL"/>
        </w:rPr>
        <w:t>UBND</w:t>
      </w:r>
      <w:r w:rsidR="002B08AE" w:rsidRPr="00850BE5">
        <w:rPr>
          <w:rFonts w:ascii="Times New Roman" w:hAnsi="Times New Roman"/>
          <w:color w:val="auto"/>
          <w:szCs w:val="28"/>
          <w:lang w:val="nl-NL"/>
        </w:rPr>
        <w:t xml:space="preserve"> tỉnh cho biết giải pháp xử lý cụ thể trong thời gian tới.</w:t>
      </w:r>
    </w:p>
    <w:p w:rsidR="002B08AE" w:rsidRPr="00850BE5" w:rsidRDefault="00855007" w:rsidP="00850BE5">
      <w:pPr>
        <w:spacing w:after="60"/>
        <w:ind w:firstLine="720"/>
        <w:jc w:val="both"/>
        <w:rPr>
          <w:rFonts w:ascii="Times New Roman" w:hAnsi="Times New Roman"/>
          <w:b/>
          <w:i/>
          <w:color w:val="auto"/>
          <w:szCs w:val="28"/>
        </w:rPr>
      </w:pPr>
      <w:r w:rsidRPr="00850BE5">
        <w:rPr>
          <w:rFonts w:ascii="Times New Roman" w:hAnsi="Times New Roman"/>
          <w:b/>
          <w:i/>
          <w:color w:val="auto"/>
          <w:szCs w:val="28"/>
        </w:rPr>
        <w:t>2. Giám đốc Sở Nông nghiệp và Phát triển nông thôn trả lời chất vấn về các nội dung:</w:t>
      </w:r>
    </w:p>
    <w:p w:rsidR="00855007" w:rsidRPr="00850BE5" w:rsidRDefault="00855007" w:rsidP="00850BE5">
      <w:pPr>
        <w:shd w:val="clear" w:color="auto" w:fill="FFFFFF"/>
        <w:spacing w:after="60"/>
        <w:ind w:firstLine="720"/>
        <w:jc w:val="both"/>
        <w:rPr>
          <w:rFonts w:ascii="Times New Roman" w:hAnsi="Times New Roman"/>
          <w:color w:val="auto"/>
          <w:szCs w:val="28"/>
        </w:rPr>
      </w:pPr>
      <w:r w:rsidRPr="00850BE5">
        <w:rPr>
          <w:rFonts w:ascii="Times New Roman" w:hAnsi="Times New Roman"/>
          <w:color w:val="auto"/>
          <w:szCs w:val="28"/>
        </w:rPr>
        <w:t>2.1. Đề nghị UBND tỉnh cho biết tình hình, tiến độ triển khai Dự án Tăng cường khả năng thoát lũ hạ du hồ Kẻ Gỗ; những khó khăn, vướng mắc và giải pháp để triển khai dự án đảm bảo tiến độ. Giải pháp lâu dài để đảm bảo an toàn hồ chứa, nâng cao khả năng phòng lũ, vượt lũ, đảm bảo ổn định, an sinh xã hội khu vực hạ du, góp phần cải tạo môi trường, sinh thái.</w:t>
      </w:r>
    </w:p>
    <w:p w:rsidR="00855007" w:rsidRPr="00850BE5" w:rsidRDefault="00855007" w:rsidP="00850BE5">
      <w:pPr>
        <w:spacing w:after="60"/>
        <w:ind w:firstLine="720"/>
        <w:jc w:val="both"/>
        <w:rPr>
          <w:rFonts w:ascii="Times New Roman" w:hAnsi="Times New Roman"/>
          <w:color w:val="auto"/>
          <w:szCs w:val="28"/>
          <w:lang w:val="nl-NL"/>
        </w:rPr>
      </w:pPr>
      <w:r w:rsidRPr="00850BE5">
        <w:rPr>
          <w:rFonts w:ascii="Times New Roman" w:hAnsi="Times New Roman"/>
          <w:color w:val="auto"/>
          <w:szCs w:val="28"/>
          <w:lang w:val="nl-NL"/>
        </w:rPr>
        <w:t xml:space="preserve">2.2. Theo đánh giá của Chi cục Trồng trọt và bảo vệ thực vật, diện tích cây ăn quả có múi trên địa bàn tỉnh ta sinh trưởng chưa tốt, tỷ lệ cây chết hàng năm khá lớn, một số loại cây đặc sản nguy cơ bị mai một; người dân không </w:t>
      </w:r>
      <w:r w:rsidRPr="00850BE5">
        <w:rPr>
          <w:rFonts w:ascii="Times New Roman" w:hAnsi="Times New Roman"/>
          <w:color w:val="auto"/>
          <w:szCs w:val="28"/>
          <w:lang w:val="vi-VN"/>
        </w:rPr>
        <w:t xml:space="preserve">quan </w:t>
      </w:r>
      <w:r w:rsidRPr="00850BE5">
        <w:rPr>
          <w:rFonts w:ascii="Times New Roman" w:hAnsi="Times New Roman"/>
          <w:color w:val="auto"/>
          <w:szCs w:val="28"/>
        </w:rPr>
        <w:t xml:space="preserve">tâm </w:t>
      </w:r>
      <w:r w:rsidRPr="00850BE5">
        <w:rPr>
          <w:rFonts w:ascii="Times New Roman" w:hAnsi="Times New Roman"/>
          <w:color w:val="auto"/>
          <w:szCs w:val="28"/>
          <w:lang w:val="nl-NL"/>
        </w:rPr>
        <w:t>các biện pháp khắc phục, ảnh hưởng lớn đến thương hiệu, sản lượng các loại cây đặc sản địa phương. Đề nghị UBND tỉnh cho biết nguyên nhân và giải pháp khắc phục.</w:t>
      </w:r>
    </w:p>
    <w:p w:rsidR="00855007" w:rsidRPr="00850BE5" w:rsidRDefault="00855007" w:rsidP="00850BE5">
      <w:pPr>
        <w:spacing w:after="60"/>
        <w:ind w:firstLine="720"/>
        <w:jc w:val="both"/>
        <w:rPr>
          <w:rFonts w:ascii="Times New Roman" w:hAnsi="Times New Roman"/>
          <w:color w:val="auto"/>
          <w:szCs w:val="28"/>
          <w:lang w:val="nl-NL"/>
        </w:rPr>
      </w:pPr>
      <w:r w:rsidRPr="00850BE5">
        <w:rPr>
          <w:rFonts w:ascii="Times New Roman" w:hAnsi="Times New Roman"/>
          <w:color w:val="auto"/>
          <w:szCs w:val="28"/>
          <w:lang w:val="nl-NL"/>
        </w:rPr>
        <w:lastRenderedPageBreak/>
        <w:t xml:space="preserve">2.3. Đề nghị UBND tỉnh cho biết giải pháp để người nông dân </w:t>
      </w:r>
      <w:r w:rsidR="009C6815" w:rsidRPr="00850BE5">
        <w:rPr>
          <w:rFonts w:ascii="Times New Roman" w:hAnsi="Times New Roman"/>
          <w:color w:val="auto"/>
          <w:szCs w:val="28"/>
          <w:lang w:val="nl-NL"/>
        </w:rPr>
        <w:t xml:space="preserve">hướng tới sản xuất lúa tạo tín chỉ Carbon; </w:t>
      </w:r>
      <w:r w:rsidRPr="00850BE5">
        <w:rPr>
          <w:rFonts w:ascii="Times New Roman" w:hAnsi="Times New Roman"/>
          <w:color w:val="auto"/>
          <w:szCs w:val="28"/>
          <w:lang w:val="nl-NL"/>
        </w:rPr>
        <w:t>không đốt rơm rạ sau vụ thu hoạch</w:t>
      </w:r>
      <w:r w:rsidR="009C6815" w:rsidRPr="00850BE5">
        <w:rPr>
          <w:rFonts w:ascii="Times New Roman" w:hAnsi="Times New Roman"/>
          <w:color w:val="auto"/>
          <w:szCs w:val="28"/>
          <w:lang w:val="nl-NL"/>
        </w:rPr>
        <w:t xml:space="preserve"> gây ô nhiễm không khí, môi trường</w:t>
      </w:r>
      <w:r w:rsidRPr="00850BE5">
        <w:rPr>
          <w:rFonts w:ascii="Times New Roman" w:hAnsi="Times New Roman"/>
          <w:color w:val="auto"/>
          <w:szCs w:val="28"/>
          <w:lang w:val="nl-NL"/>
        </w:rPr>
        <w:t>.</w:t>
      </w:r>
    </w:p>
    <w:p w:rsidR="00855007" w:rsidRPr="00850BE5" w:rsidRDefault="00855007" w:rsidP="00850BE5">
      <w:pPr>
        <w:spacing w:after="60"/>
        <w:ind w:firstLine="720"/>
        <w:jc w:val="both"/>
        <w:rPr>
          <w:rFonts w:ascii="Times New Roman" w:hAnsi="Times New Roman"/>
          <w:color w:val="auto"/>
          <w:szCs w:val="28"/>
          <w:lang w:val="nl-NL"/>
        </w:rPr>
      </w:pPr>
      <w:r w:rsidRPr="00850BE5">
        <w:rPr>
          <w:rFonts w:ascii="Times New Roman" w:hAnsi="Times New Roman"/>
          <w:b/>
          <w:i/>
          <w:color w:val="auto"/>
          <w:szCs w:val="28"/>
        </w:rPr>
        <w:t xml:space="preserve">3. Giám đốc Sở Kế hoạch và Đầu tư </w:t>
      </w:r>
      <w:r w:rsidR="00B73624" w:rsidRPr="00850BE5">
        <w:rPr>
          <w:rFonts w:ascii="Times New Roman" w:hAnsi="Times New Roman"/>
          <w:b/>
          <w:i/>
          <w:color w:val="auto"/>
          <w:szCs w:val="28"/>
        </w:rPr>
        <w:t>trả lời chất vấn về nội dung:</w:t>
      </w:r>
      <w:r w:rsidR="009C6815" w:rsidRPr="00850BE5">
        <w:rPr>
          <w:rFonts w:ascii="Times New Roman" w:hAnsi="Times New Roman"/>
          <w:color w:val="auto"/>
          <w:szCs w:val="28"/>
          <w:lang w:val="nl-NL"/>
        </w:rPr>
        <w:t xml:space="preserve"> </w:t>
      </w:r>
      <w:r w:rsidRPr="00850BE5">
        <w:rPr>
          <w:rFonts w:ascii="Times New Roman" w:hAnsi="Times New Roman"/>
          <w:color w:val="auto"/>
          <w:szCs w:val="28"/>
          <w:lang w:val="nl-NL"/>
        </w:rPr>
        <w:t>Thời gian qua, công tác thống kê của tỉnh còn</w:t>
      </w:r>
      <w:r w:rsidR="009C6815" w:rsidRPr="00850BE5">
        <w:rPr>
          <w:rFonts w:ascii="Times New Roman" w:hAnsi="Times New Roman"/>
          <w:color w:val="auto"/>
          <w:szCs w:val="28"/>
          <w:lang w:val="nl-NL"/>
        </w:rPr>
        <w:t xml:space="preserve"> bộc lộ nhiều</w:t>
      </w:r>
      <w:r w:rsidRPr="00850BE5">
        <w:rPr>
          <w:rFonts w:ascii="Times New Roman" w:hAnsi="Times New Roman"/>
          <w:color w:val="auto"/>
          <w:szCs w:val="28"/>
          <w:lang w:val="nl-NL"/>
        </w:rPr>
        <w:t xml:space="preserve"> bất cập; việc nhận định, đánh giá </w:t>
      </w:r>
      <w:r w:rsidR="009C6815" w:rsidRPr="00850BE5">
        <w:rPr>
          <w:rFonts w:ascii="Times New Roman" w:hAnsi="Times New Roman"/>
          <w:color w:val="auto"/>
          <w:szCs w:val="28"/>
          <w:lang w:val="nl-NL"/>
        </w:rPr>
        <w:t>thiếu chiều sâ</w:t>
      </w:r>
      <w:r w:rsidR="00FF4DBB">
        <w:rPr>
          <w:rFonts w:ascii="Times New Roman" w:hAnsi="Times New Roman"/>
          <w:color w:val="auto"/>
          <w:szCs w:val="28"/>
          <w:lang w:val="nl-NL"/>
        </w:rPr>
        <w:t>u</w:t>
      </w:r>
      <w:r w:rsidR="009C6815" w:rsidRPr="00850BE5">
        <w:rPr>
          <w:rFonts w:ascii="Times New Roman" w:hAnsi="Times New Roman"/>
          <w:color w:val="auto"/>
          <w:szCs w:val="28"/>
          <w:lang w:val="nl-NL"/>
        </w:rPr>
        <w:t xml:space="preserve"> </w:t>
      </w:r>
      <w:r w:rsidRPr="00850BE5">
        <w:rPr>
          <w:rFonts w:ascii="Times New Roman" w:hAnsi="Times New Roman"/>
          <w:color w:val="auto"/>
          <w:szCs w:val="28"/>
          <w:lang w:val="nl-NL"/>
        </w:rPr>
        <w:t>ảnh hưởng đến công tác lãnh đạo, chỉ đạo, điều hành phát triển kinh tế - xã hội của tỉnh. Đề nghị UBND tỉnh cho biết nguyên nhân và giải pháp trong thời gian tới</w:t>
      </w:r>
      <w:r w:rsidR="00A831DA" w:rsidRPr="00850BE5">
        <w:rPr>
          <w:rFonts w:ascii="Times New Roman" w:hAnsi="Times New Roman"/>
          <w:color w:val="auto"/>
          <w:szCs w:val="28"/>
          <w:lang w:val="nl-NL"/>
        </w:rPr>
        <w:t xml:space="preserve"> </w:t>
      </w:r>
      <w:r w:rsidR="00A831DA" w:rsidRPr="00850BE5">
        <w:rPr>
          <w:rFonts w:ascii="Times New Roman" w:hAnsi="Times New Roman"/>
          <w:i/>
          <w:iCs/>
          <w:color w:val="auto"/>
          <w:szCs w:val="28"/>
          <w:lang w:val="nl-NL"/>
        </w:rPr>
        <w:t>(</w:t>
      </w:r>
      <w:r w:rsidR="0029071B" w:rsidRPr="00850BE5">
        <w:rPr>
          <w:rFonts w:ascii="Times New Roman" w:hAnsi="Times New Roman"/>
          <w:i/>
          <w:iCs/>
          <w:color w:val="auto"/>
          <w:szCs w:val="28"/>
          <w:lang w:val="nl-NL"/>
        </w:rPr>
        <w:t xml:space="preserve">Cục trưởng </w:t>
      </w:r>
      <w:r w:rsidR="00A831DA" w:rsidRPr="00850BE5">
        <w:rPr>
          <w:rFonts w:ascii="Times New Roman" w:hAnsi="Times New Roman"/>
          <w:i/>
          <w:iCs/>
          <w:color w:val="auto"/>
          <w:szCs w:val="28"/>
          <w:lang w:val="nl-NL"/>
        </w:rPr>
        <w:t>Cục Thống kê tỉnh chuẩn bị nội dung</w:t>
      </w:r>
      <w:r w:rsidR="0029071B" w:rsidRPr="00850BE5">
        <w:rPr>
          <w:rFonts w:ascii="Times New Roman" w:hAnsi="Times New Roman"/>
          <w:i/>
          <w:iCs/>
          <w:color w:val="auto"/>
          <w:szCs w:val="28"/>
          <w:lang w:val="nl-NL"/>
        </w:rPr>
        <w:t xml:space="preserve"> trả lời chất vấn</w:t>
      </w:r>
      <w:r w:rsidR="00A831DA" w:rsidRPr="00850BE5">
        <w:rPr>
          <w:rFonts w:ascii="Times New Roman" w:hAnsi="Times New Roman"/>
          <w:i/>
          <w:iCs/>
          <w:color w:val="auto"/>
          <w:szCs w:val="28"/>
          <w:lang w:val="nl-NL"/>
        </w:rPr>
        <w:t>, gửi Giám đốc Sở Kế hoạch và Đầu tư để trả lời chất vấn</w:t>
      </w:r>
      <w:r w:rsidR="0029071B" w:rsidRPr="00850BE5">
        <w:rPr>
          <w:rFonts w:ascii="Times New Roman" w:hAnsi="Times New Roman"/>
          <w:i/>
          <w:iCs/>
          <w:color w:val="auto"/>
          <w:szCs w:val="28"/>
          <w:lang w:val="nl-NL"/>
        </w:rPr>
        <w:t xml:space="preserve">; đồng thời giải trình thêm những vấn đề liên quan </w:t>
      </w:r>
      <w:r w:rsidR="00A831DA" w:rsidRPr="00850BE5">
        <w:rPr>
          <w:rFonts w:ascii="Times New Roman" w:hAnsi="Times New Roman"/>
          <w:i/>
          <w:iCs/>
          <w:color w:val="auto"/>
          <w:szCs w:val="28"/>
          <w:lang w:val="nl-NL"/>
        </w:rPr>
        <w:t>tại Kỳ họp)</w:t>
      </w:r>
      <w:r w:rsidRPr="00850BE5">
        <w:rPr>
          <w:rFonts w:ascii="Times New Roman" w:hAnsi="Times New Roman"/>
          <w:i/>
          <w:iCs/>
          <w:color w:val="auto"/>
          <w:szCs w:val="28"/>
          <w:lang w:val="nl-NL"/>
        </w:rPr>
        <w:t>.</w:t>
      </w:r>
    </w:p>
    <w:p w:rsidR="00B73624" w:rsidRPr="00850BE5" w:rsidRDefault="00B73624" w:rsidP="00850BE5">
      <w:pPr>
        <w:spacing w:after="60"/>
        <w:ind w:firstLine="720"/>
        <w:jc w:val="both"/>
        <w:rPr>
          <w:rFonts w:ascii="Times New Roman" w:hAnsi="Times New Roman"/>
          <w:b/>
          <w:i/>
          <w:color w:val="auto"/>
          <w:szCs w:val="28"/>
        </w:rPr>
      </w:pPr>
      <w:r w:rsidRPr="00850BE5">
        <w:rPr>
          <w:rFonts w:ascii="Times New Roman" w:hAnsi="Times New Roman"/>
          <w:b/>
          <w:i/>
          <w:color w:val="auto"/>
          <w:szCs w:val="28"/>
        </w:rPr>
        <w:t>4. Giám đốc Sở Công Thương trả lời chất vấn về các nội dung:</w:t>
      </w:r>
    </w:p>
    <w:p w:rsidR="00B73624" w:rsidRPr="00850BE5" w:rsidRDefault="00B73624" w:rsidP="00850BE5">
      <w:pPr>
        <w:shd w:val="clear" w:color="auto" w:fill="FFFFFF"/>
        <w:spacing w:after="60"/>
        <w:ind w:firstLine="720"/>
        <w:jc w:val="both"/>
        <w:rPr>
          <w:rFonts w:ascii="Times New Roman" w:hAnsi="Times New Roman"/>
          <w:color w:val="auto"/>
          <w:szCs w:val="28"/>
        </w:rPr>
      </w:pPr>
      <w:r w:rsidRPr="00850BE5">
        <w:rPr>
          <w:rFonts w:ascii="Times New Roman" w:hAnsi="Times New Roman"/>
          <w:color w:val="auto"/>
          <w:szCs w:val="28"/>
        </w:rPr>
        <w:t>4.1. Từ năm 2013, Hà Tĩnh đã ban hành các chính sách phát triển cụm công nghiệp. Tuy nhiên, việc thu hút đầu tư, phát triển các cụm công nghiệp theo quy hoạch trong những năm qua còn chậm; hạ tầng cụm công nghiệp chưa đồng bộ, xuống cấp; tỷ lệ lấp đầy các dự án vào cụm công nghiệp đạt thấp, thu hút các dự án rất khó khăn. Trong khi đó vẫn có tình trạng một số dự án đầu tư được cấp đất ngoài cụm công nghiệp. Đề nghị UBND tỉnh cho biết thực trạng phát triển các cụm công nghiệp; nguyên nhân và giải pháp trong thời gian tới.</w:t>
      </w:r>
    </w:p>
    <w:p w:rsidR="00B73624" w:rsidRPr="00850BE5" w:rsidRDefault="00B73624" w:rsidP="00850BE5">
      <w:pPr>
        <w:shd w:val="clear" w:color="auto" w:fill="FFFFFF"/>
        <w:spacing w:after="60"/>
        <w:ind w:firstLine="720"/>
        <w:jc w:val="both"/>
        <w:rPr>
          <w:rFonts w:ascii="Times New Roman" w:hAnsi="Times New Roman"/>
          <w:color w:val="auto"/>
          <w:szCs w:val="28"/>
        </w:rPr>
      </w:pPr>
      <w:r w:rsidRPr="00850BE5">
        <w:rPr>
          <w:rFonts w:ascii="Times New Roman" w:hAnsi="Times New Roman"/>
          <w:color w:val="auto"/>
          <w:szCs w:val="28"/>
        </w:rPr>
        <w:t>4.2. Sản xuất công nghiệp là động lực chính cho tăng trưởng kinh tế của tỉnh. Tuy nhiên, những năm gần đây chỉ số phát triển công nghiệp có xu hướng giảm. Đề nghị UBND tỉnh cho biết giải pháp để phục hồi và phát triển ngành công nghiệp.</w:t>
      </w:r>
    </w:p>
    <w:p w:rsidR="00B73624" w:rsidRPr="00850BE5" w:rsidRDefault="00B73624" w:rsidP="00850BE5">
      <w:pPr>
        <w:shd w:val="clear" w:color="auto" w:fill="FFFFFF"/>
        <w:spacing w:after="60"/>
        <w:ind w:firstLine="720"/>
        <w:jc w:val="both"/>
        <w:rPr>
          <w:rFonts w:ascii="Times New Roman" w:hAnsi="Times New Roman"/>
          <w:color w:val="auto"/>
          <w:szCs w:val="28"/>
        </w:rPr>
      </w:pPr>
      <w:r w:rsidRPr="00850BE5">
        <w:rPr>
          <w:rFonts w:ascii="Times New Roman" w:hAnsi="Times New Roman"/>
          <w:color w:val="auto"/>
          <w:szCs w:val="28"/>
        </w:rPr>
        <w:t>4.3. Thời gian qua, việc chuyển đổi mô hình quản lý chợ được UBND tỉnh quan tâm chỉ đạo; một số chợ khi chuyển đổi mô hình đầu tư và giao cho khu vực tư nhân quản lý đã được đầu tư khang trang, đồng bộ, đáp ứng yêu cầu phát triển kinh tế, xã hội. Tuy vậy, việc chuyển đổi mô hình đầu tư, khai thác còn chậm; năng lực của Ban quản lý chợ là các đơn vị sự nghiệp công lập (đối với các chợ chưa chuyển đổi mô hình) còn hạn chế. Một số huyện, xã chưa làm tốt công tác quản lý, còn để nhiều chợ cóc, chợ tạm tồn tại trong các khu dân cư. Đề nghị UBND tỉnh cho biết lộ trình chuyển đổi chợ trong thời gian tới, nhất là việc huy động nguồn lực xã hội hóa để đầu tư phát triển chợ.</w:t>
      </w:r>
    </w:p>
    <w:p w:rsidR="00B73624" w:rsidRPr="00850BE5" w:rsidRDefault="00B73624" w:rsidP="00850BE5">
      <w:pPr>
        <w:spacing w:after="60"/>
        <w:ind w:firstLine="720"/>
        <w:jc w:val="both"/>
        <w:rPr>
          <w:rFonts w:ascii="Times New Roman" w:hAnsi="Times New Roman"/>
          <w:b/>
          <w:i/>
          <w:color w:val="auto"/>
          <w:szCs w:val="28"/>
        </w:rPr>
      </w:pPr>
      <w:r w:rsidRPr="00850BE5">
        <w:rPr>
          <w:rFonts w:ascii="Times New Roman" w:hAnsi="Times New Roman"/>
          <w:b/>
          <w:i/>
          <w:color w:val="auto"/>
          <w:szCs w:val="28"/>
        </w:rPr>
        <w:t>5. Giám đốc Sở Tài nguyên và Môi trường trả lời chất vấn về các nội dung:</w:t>
      </w:r>
    </w:p>
    <w:p w:rsidR="00B73624" w:rsidRPr="00850BE5" w:rsidRDefault="00B73624" w:rsidP="00850BE5">
      <w:pPr>
        <w:shd w:val="clear" w:color="auto" w:fill="FFFFFF"/>
        <w:spacing w:after="60"/>
        <w:ind w:firstLine="720"/>
        <w:jc w:val="both"/>
        <w:rPr>
          <w:rFonts w:ascii="Times New Roman" w:hAnsi="Times New Roman"/>
          <w:color w:val="auto"/>
          <w:szCs w:val="28"/>
        </w:rPr>
      </w:pPr>
      <w:r w:rsidRPr="00850BE5">
        <w:rPr>
          <w:rFonts w:ascii="Times New Roman" w:hAnsi="Times New Roman"/>
          <w:color w:val="auto"/>
          <w:szCs w:val="28"/>
        </w:rPr>
        <w:t>5.1. Đề nghị UBND tỉnh cho biết kế hoạch ban hành giá dịch vụ thu gom, vận chuyển và xử lý chất thải rắn sinh hoạt trên địa bàn tỉnh (thay thế Quyết định số 33/2017/QĐ-UBND ngày 30/6/2017 của Ủy ban nhân dân tỉnh) để phù hợp với quy định của Luật Bảo vệ môi trường năm 2020, Luật Giá năm 2023.</w:t>
      </w:r>
    </w:p>
    <w:p w:rsidR="00B73624" w:rsidRPr="00850BE5" w:rsidRDefault="00B73624" w:rsidP="00850BE5">
      <w:pPr>
        <w:shd w:val="clear" w:color="auto" w:fill="FFFFFF"/>
        <w:spacing w:after="60"/>
        <w:ind w:firstLine="720"/>
        <w:jc w:val="both"/>
        <w:rPr>
          <w:rFonts w:ascii="Times New Roman" w:hAnsi="Times New Roman"/>
          <w:color w:val="auto"/>
          <w:szCs w:val="28"/>
        </w:rPr>
      </w:pPr>
      <w:r w:rsidRPr="00850BE5">
        <w:rPr>
          <w:rFonts w:ascii="Times New Roman" w:hAnsi="Times New Roman"/>
          <w:color w:val="auto"/>
          <w:szCs w:val="28"/>
        </w:rPr>
        <w:t>5.2. Công tác thăm dò, quy hoạch, đấu giá, cấp phép hoạt động khoáng sản làm vật liệu xây dựng thông thường chưa đáp ứng nhu cầu phát triển kinh tế - xã hội của tỉnh; việc cấp phép chưa hài hòa giữa các loại khoáng sản (đá thừa, đất thiếu, cát hiếm) giữa các địa phương, khu vực, dẫn đến mất cân bằng cung - cầu. Đề nghị UBND tỉnh cho biết nguyên nhân và giải pháp khắc phục.</w:t>
      </w:r>
    </w:p>
    <w:p w:rsidR="00B73624" w:rsidRPr="00850BE5" w:rsidRDefault="00B73624" w:rsidP="00850BE5">
      <w:pPr>
        <w:shd w:val="clear" w:color="auto" w:fill="FFFFFF"/>
        <w:spacing w:after="60"/>
        <w:ind w:firstLine="720"/>
        <w:jc w:val="both"/>
        <w:rPr>
          <w:rFonts w:ascii="Times New Roman" w:hAnsi="Times New Roman"/>
          <w:color w:val="auto"/>
          <w:szCs w:val="28"/>
        </w:rPr>
      </w:pPr>
      <w:r w:rsidRPr="00850BE5">
        <w:rPr>
          <w:rFonts w:ascii="Times New Roman" w:hAnsi="Times New Roman"/>
          <w:color w:val="auto"/>
          <w:szCs w:val="28"/>
        </w:rPr>
        <w:lastRenderedPageBreak/>
        <w:t xml:space="preserve">5.3. Đề nghị UBND tỉnh cho biết nguyên nhân và giải pháp khắc phục tình trạng khai thác khoáng sản trái phép, không phép làm thất thoát tài nguyên khoáng sản; đơn vị khai thác chưa thực hiện đúng thiết kế được phê duyệt; khai thác chưa đúng quy trình. </w:t>
      </w:r>
    </w:p>
    <w:p w:rsidR="00B73624" w:rsidRPr="00850BE5" w:rsidRDefault="00B73624" w:rsidP="00850BE5">
      <w:pPr>
        <w:shd w:val="clear" w:color="auto" w:fill="FFFFFF"/>
        <w:spacing w:after="60"/>
        <w:ind w:firstLine="720"/>
        <w:jc w:val="both"/>
        <w:rPr>
          <w:rFonts w:ascii="Times New Roman" w:hAnsi="Times New Roman"/>
          <w:color w:val="auto"/>
          <w:szCs w:val="28"/>
        </w:rPr>
      </w:pPr>
      <w:r w:rsidRPr="00850BE5">
        <w:rPr>
          <w:rFonts w:ascii="Times New Roman" w:hAnsi="Times New Roman"/>
          <w:color w:val="auto"/>
          <w:szCs w:val="28"/>
        </w:rPr>
        <w:t>5.4. Một số doanh nghiệp khai thác mỏ trên địa bàn phản ánh còn nhiều vướng mắc về thủ tục hành chính, rào cản pháp lý như thời hạn cấp phép chưa phù hợp với trữ lượng, quy mô của mỏ; cách tính nộp tiền cấp quyền, tiền thuê đất và thuế còn cứng nhắc, gây khó khăn cho doanh nghiệp (như vướng mắc trong khai thác mỏ đá Sủm Ao của Công ty An Lạc ở Thị xã Kỳ Anh, mỏ đá của Công ty Viết Hải ở Xuân Liên, Nghi Xuân, một số mỏ đất đã đấu giá lâu năm nhưng không thể khai thác được ở Can Lộc v.v.). Đề nghị UBND tỉnh cho biết giải pháp tháo gỡ vướng mắc, bất cập nêu trên để đảm bảo hài hòa lợi ích giữa nhà nước, doanh nghiệp và người dân.</w:t>
      </w:r>
    </w:p>
    <w:p w:rsidR="00B73624" w:rsidRPr="00850BE5" w:rsidRDefault="00B73624" w:rsidP="00850BE5">
      <w:pPr>
        <w:shd w:val="clear" w:color="auto" w:fill="FFFFFF"/>
        <w:spacing w:after="60"/>
        <w:ind w:firstLine="720"/>
        <w:jc w:val="both"/>
        <w:rPr>
          <w:rFonts w:ascii="Times New Roman" w:hAnsi="Times New Roman"/>
          <w:color w:val="auto"/>
          <w:spacing w:val="-2"/>
          <w:szCs w:val="28"/>
        </w:rPr>
      </w:pPr>
      <w:r w:rsidRPr="00850BE5">
        <w:rPr>
          <w:rFonts w:ascii="Times New Roman" w:hAnsi="Times New Roman"/>
          <w:color w:val="auto"/>
          <w:szCs w:val="28"/>
        </w:rPr>
        <w:t xml:space="preserve"> </w:t>
      </w:r>
      <w:r w:rsidRPr="00850BE5">
        <w:rPr>
          <w:rFonts w:ascii="Times New Roman" w:hAnsi="Times New Roman"/>
          <w:color w:val="auto"/>
          <w:spacing w:val="-2"/>
          <w:szCs w:val="28"/>
        </w:rPr>
        <w:t>5.5. Qua giám sát của HĐND tỉnh, hiện nay có 104 mỏ khai thác khoáng sản làm vật liệu xây dựng thông thường phải dừng khai thác do đã hết thời hạn giấy phép nhưng UBND tỉnh mới phê duyệt 74 đề án đóng cửa mỏ (trong đó có 12 mỏ chưa hoàn thành đề án đóng cửa mỏ), 30 đơn vị chưa lập đề án đóng cửa mỏ. Ngoài ra, nhiều mỏ khoáng sản sau khi hoàn thành xong việc đóng cửa mỏ, công tác cải tạo phục hồi môi trường, tái đầu tư hạ tầng cho địa phương chưa đảm bảo. Đề nghị UBND tỉnh cho biết nguyên nhân và giải pháp xử lý thời gian tới.</w:t>
      </w:r>
    </w:p>
    <w:p w:rsidR="00B73624" w:rsidRPr="00850BE5" w:rsidRDefault="00B73624" w:rsidP="00850BE5">
      <w:pPr>
        <w:shd w:val="clear" w:color="auto" w:fill="FFFFFF"/>
        <w:spacing w:after="60"/>
        <w:ind w:firstLine="720"/>
        <w:jc w:val="both"/>
        <w:rPr>
          <w:rFonts w:ascii="Times New Roman" w:hAnsi="Times New Roman"/>
          <w:color w:val="auto"/>
          <w:szCs w:val="28"/>
        </w:rPr>
      </w:pPr>
      <w:r w:rsidRPr="00850BE5">
        <w:rPr>
          <w:rFonts w:ascii="Times New Roman" w:hAnsi="Times New Roman"/>
          <w:color w:val="auto"/>
          <w:szCs w:val="28"/>
        </w:rPr>
        <w:t>5.6. Cử tri và Nhân dân phản ánh về vấn đề ô nhiễm môi trường khói, bụi, tiếng ồn đáng báo động tại một số khu vực dân cư gần các mỏ đá, mỏ đất. Đề nghị Ủy ban nhân dân tỉnh cho biết thực trạng, giải pháp xử lý.</w:t>
      </w:r>
    </w:p>
    <w:p w:rsidR="00B73624" w:rsidRPr="00850BE5" w:rsidRDefault="00B73624" w:rsidP="00850BE5">
      <w:pPr>
        <w:shd w:val="clear" w:color="auto" w:fill="FFFFFF"/>
        <w:spacing w:after="60"/>
        <w:ind w:firstLine="720"/>
        <w:jc w:val="both"/>
        <w:rPr>
          <w:rFonts w:ascii="Times New Roman" w:hAnsi="Times New Roman"/>
          <w:color w:val="auto"/>
          <w:szCs w:val="28"/>
        </w:rPr>
      </w:pPr>
      <w:r w:rsidRPr="00850BE5">
        <w:rPr>
          <w:rFonts w:ascii="Times New Roman" w:hAnsi="Times New Roman"/>
          <w:color w:val="auto"/>
          <w:szCs w:val="28"/>
        </w:rPr>
        <w:t>5.7. Năm 2009, Công ty Cao su Hà Tĩnh được giao 3.359,34 ha đất trên địa bàn 6 xã thuộc huyện Kỳ Anh, một số diện tích đã thu hồi để giao cho Dự án cấp nước cho Khu Kinh tế Vũng Áng, Công ty Cổ phần chăn nuôi Bình Hà,</w:t>
      </w:r>
      <w:r w:rsidR="0029071B" w:rsidRPr="00850BE5">
        <w:rPr>
          <w:rFonts w:ascii="Times New Roman" w:hAnsi="Times New Roman"/>
          <w:color w:val="auto"/>
          <w:szCs w:val="28"/>
        </w:rPr>
        <w:t xml:space="preserve"> </w:t>
      </w:r>
      <w:r w:rsidRPr="00850BE5">
        <w:rPr>
          <w:rFonts w:ascii="Times New Roman" w:hAnsi="Times New Roman"/>
          <w:color w:val="auto"/>
          <w:szCs w:val="28"/>
        </w:rPr>
        <w:t>… Tuy nhiên, suốt thời gian dài, Công ty Cao su không sản xuất, buông lỏng quản lý và tự thoả thuận bàn giao một phần diện tích cho các doanh nghiệp để chuyển hình thức đầu tư. Các dự án đến nay chưa hoàn thiện thủ tục, gây lãng phí tài nguyên; nhiều nơi bị lấn chiếm. Ngày 09/7/2024, Ủy ban nhân dân huyện Kỳ Anh đã có Văn bản số 219/BC-UBND đề nghị thu hồi</w:t>
      </w:r>
      <w:r w:rsidR="004D762F" w:rsidRPr="00850BE5">
        <w:rPr>
          <w:rFonts w:ascii="Times New Roman" w:hAnsi="Times New Roman"/>
          <w:color w:val="auto"/>
          <w:szCs w:val="28"/>
        </w:rPr>
        <w:t>,</w:t>
      </w:r>
      <w:r w:rsidRPr="00850BE5">
        <w:rPr>
          <w:rFonts w:ascii="Times New Roman" w:hAnsi="Times New Roman"/>
          <w:color w:val="auto"/>
          <w:szCs w:val="28"/>
        </w:rPr>
        <w:t xml:space="preserve"> giao cho địa phương quản lý, nhưng chưa được xem xét giải quyết. Đề nghị UBND tỉnh cho biết nguyên nhân, trách nhiệm và giải pháp trong thời gian tới.</w:t>
      </w:r>
    </w:p>
    <w:p w:rsidR="00466159" w:rsidRPr="00850BE5" w:rsidRDefault="00466159" w:rsidP="00850BE5">
      <w:pPr>
        <w:spacing w:after="60"/>
        <w:ind w:firstLine="720"/>
        <w:jc w:val="both"/>
        <w:rPr>
          <w:rFonts w:ascii="Times New Roman" w:hAnsi="Times New Roman"/>
          <w:b/>
          <w:i/>
          <w:color w:val="auto"/>
          <w:szCs w:val="28"/>
        </w:rPr>
      </w:pPr>
      <w:r w:rsidRPr="00850BE5">
        <w:rPr>
          <w:rFonts w:ascii="Times New Roman" w:hAnsi="Times New Roman"/>
          <w:b/>
          <w:i/>
          <w:color w:val="auto"/>
          <w:szCs w:val="28"/>
        </w:rPr>
        <w:t>6. Giám đốc Sở Văn hóa</w:t>
      </w:r>
      <w:r w:rsidR="00BD6490" w:rsidRPr="00850BE5">
        <w:rPr>
          <w:rFonts w:ascii="Times New Roman" w:hAnsi="Times New Roman"/>
          <w:b/>
          <w:i/>
          <w:color w:val="auto"/>
          <w:szCs w:val="28"/>
        </w:rPr>
        <w:t>,</w:t>
      </w:r>
      <w:r w:rsidRPr="00850BE5">
        <w:rPr>
          <w:rFonts w:ascii="Times New Roman" w:hAnsi="Times New Roman"/>
          <w:b/>
          <w:i/>
          <w:color w:val="auto"/>
          <w:szCs w:val="28"/>
        </w:rPr>
        <w:t xml:space="preserve"> Thể thao và Du lịch trả lời chất vấn về các nội dung:</w:t>
      </w:r>
    </w:p>
    <w:p w:rsidR="00466159" w:rsidRPr="00850BE5" w:rsidRDefault="00031D9A" w:rsidP="00850BE5">
      <w:pPr>
        <w:shd w:val="clear" w:color="auto" w:fill="FFFFFF"/>
        <w:spacing w:after="60"/>
        <w:ind w:firstLine="720"/>
        <w:jc w:val="both"/>
        <w:rPr>
          <w:rFonts w:ascii="Times New Roman" w:hAnsi="Times New Roman"/>
          <w:color w:val="auto"/>
          <w:szCs w:val="28"/>
        </w:rPr>
      </w:pPr>
      <w:r w:rsidRPr="00850BE5">
        <w:rPr>
          <w:rFonts w:ascii="Times New Roman" w:hAnsi="Times New Roman"/>
          <w:color w:val="auto"/>
          <w:szCs w:val="28"/>
        </w:rPr>
        <w:t>6.</w:t>
      </w:r>
      <w:r w:rsidR="00466159" w:rsidRPr="00850BE5">
        <w:rPr>
          <w:rFonts w:ascii="Times New Roman" w:hAnsi="Times New Roman"/>
          <w:color w:val="auto"/>
          <w:szCs w:val="28"/>
        </w:rPr>
        <w:t xml:space="preserve">1. Dự án xây dựng Bảo tàng Hà Tĩnh dự kiến sẽ khởi công trong quý I/2025. Đề nghị </w:t>
      </w:r>
      <w:r w:rsidRPr="00850BE5">
        <w:rPr>
          <w:rFonts w:ascii="Times New Roman" w:hAnsi="Times New Roman"/>
          <w:color w:val="auto"/>
          <w:szCs w:val="28"/>
        </w:rPr>
        <w:t>UBND</w:t>
      </w:r>
      <w:r w:rsidR="00466159" w:rsidRPr="00850BE5">
        <w:rPr>
          <w:rFonts w:ascii="Times New Roman" w:hAnsi="Times New Roman"/>
          <w:color w:val="auto"/>
          <w:szCs w:val="28"/>
        </w:rPr>
        <w:t xml:space="preserve"> tỉnh cho biết những giải pháp để Bảo tàng thực sự là công trình văn hóa phát huy cao công năng, phù hợp với điều kiện thời tiết, khí hậu của Hà Tĩnh. Trong thời gian chờ xây dựng, phương án lưu giữ, bảo quản các hiện vật thế nào để tránh hư hỏng, thất lạc.</w:t>
      </w:r>
    </w:p>
    <w:p w:rsidR="00466159" w:rsidRPr="00850BE5" w:rsidRDefault="00031D9A" w:rsidP="00850BE5">
      <w:pPr>
        <w:shd w:val="clear" w:color="auto" w:fill="FFFFFF"/>
        <w:spacing w:after="60"/>
        <w:ind w:firstLine="720"/>
        <w:jc w:val="both"/>
        <w:rPr>
          <w:rFonts w:ascii="Times New Roman" w:hAnsi="Times New Roman"/>
          <w:color w:val="auto"/>
          <w:szCs w:val="28"/>
        </w:rPr>
      </w:pPr>
      <w:r w:rsidRPr="00850BE5">
        <w:rPr>
          <w:rFonts w:ascii="Times New Roman" w:hAnsi="Times New Roman"/>
          <w:color w:val="auto"/>
          <w:szCs w:val="28"/>
        </w:rPr>
        <w:t>6.</w:t>
      </w:r>
      <w:r w:rsidR="00466159" w:rsidRPr="00850BE5">
        <w:rPr>
          <w:rFonts w:ascii="Times New Roman" w:hAnsi="Times New Roman"/>
          <w:color w:val="auto"/>
          <w:szCs w:val="28"/>
        </w:rPr>
        <w:t xml:space="preserve">2. Hiện nay, việc lưu giữ, bảo quản sắc phong của các triều vua thời Phong kiến tại các di tích lịch sử văn hóa trên địa bàn tỉnh chưa được quan tâm đúng mức, chủ yếu do các dòng họ tự bảo quản nên các sắc phong bị mất mát, hư hỏng, </w:t>
      </w:r>
      <w:r w:rsidR="00466159" w:rsidRPr="00850BE5">
        <w:rPr>
          <w:rFonts w:ascii="Times New Roman" w:hAnsi="Times New Roman"/>
          <w:color w:val="auto"/>
          <w:szCs w:val="28"/>
        </w:rPr>
        <w:lastRenderedPageBreak/>
        <w:t xml:space="preserve">mục nát theo thời gian. Đề nghị </w:t>
      </w:r>
      <w:r w:rsidRPr="00850BE5">
        <w:rPr>
          <w:rFonts w:ascii="Times New Roman" w:hAnsi="Times New Roman"/>
          <w:color w:val="auto"/>
          <w:szCs w:val="28"/>
        </w:rPr>
        <w:t>UBND</w:t>
      </w:r>
      <w:r w:rsidR="00466159" w:rsidRPr="00850BE5">
        <w:rPr>
          <w:rFonts w:ascii="Times New Roman" w:hAnsi="Times New Roman"/>
          <w:color w:val="auto"/>
          <w:szCs w:val="28"/>
        </w:rPr>
        <w:t xml:space="preserve"> tỉnh cho biết thực trạng và giải pháp trong thời gian tới.</w:t>
      </w:r>
    </w:p>
    <w:p w:rsidR="00466159" w:rsidRPr="00850BE5" w:rsidRDefault="00031D9A" w:rsidP="00850BE5">
      <w:pPr>
        <w:shd w:val="clear" w:color="auto" w:fill="FFFFFF"/>
        <w:spacing w:after="60"/>
        <w:ind w:firstLine="720"/>
        <w:jc w:val="both"/>
        <w:rPr>
          <w:rFonts w:ascii="Times New Roman" w:hAnsi="Times New Roman"/>
          <w:color w:val="auto"/>
          <w:szCs w:val="28"/>
        </w:rPr>
      </w:pPr>
      <w:r w:rsidRPr="00850BE5">
        <w:rPr>
          <w:rFonts w:ascii="Times New Roman" w:hAnsi="Times New Roman"/>
          <w:color w:val="auto"/>
          <w:szCs w:val="28"/>
        </w:rPr>
        <w:t>6.</w:t>
      </w:r>
      <w:r w:rsidR="00466159" w:rsidRPr="00850BE5">
        <w:rPr>
          <w:rFonts w:ascii="Times New Roman" w:hAnsi="Times New Roman"/>
          <w:color w:val="auto"/>
          <w:szCs w:val="28"/>
        </w:rPr>
        <w:t xml:space="preserve">3. Hà Tĩnh hiện có 5 di sản văn hóa được UNESCO ghi danh. Tuy vậy, việc khai thác, phát huy các giá trị di sản còn hạn chế. Đề nghị </w:t>
      </w:r>
      <w:r w:rsidRPr="00850BE5">
        <w:rPr>
          <w:rFonts w:ascii="Times New Roman" w:hAnsi="Times New Roman"/>
          <w:color w:val="auto"/>
          <w:szCs w:val="28"/>
        </w:rPr>
        <w:t>UBND</w:t>
      </w:r>
      <w:r w:rsidR="00466159" w:rsidRPr="00850BE5">
        <w:rPr>
          <w:rFonts w:ascii="Times New Roman" w:hAnsi="Times New Roman"/>
          <w:color w:val="auto"/>
          <w:szCs w:val="28"/>
        </w:rPr>
        <w:t xml:space="preserve"> tỉnh cho biết nguyên nhân, giải pháp trong thời gian tới.</w:t>
      </w:r>
    </w:p>
    <w:p w:rsidR="00A831DA" w:rsidRPr="00850BE5" w:rsidRDefault="00A831DA" w:rsidP="00850BE5">
      <w:pPr>
        <w:shd w:val="clear" w:color="auto" w:fill="FFFFFF"/>
        <w:spacing w:after="60"/>
        <w:ind w:firstLine="720"/>
        <w:jc w:val="both"/>
        <w:rPr>
          <w:rFonts w:ascii="Times New Roman" w:hAnsi="Times New Roman"/>
          <w:color w:val="auto"/>
          <w:szCs w:val="28"/>
        </w:rPr>
      </w:pPr>
      <w:r w:rsidRPr="00850BE5">
        <w:rPr>
          <w:rFonts w:ascii="Times New Roman" w:hAnsi="Times New Roman"/>
          <w:color w:val="auto"/>
          <w:szCs w:val="28"/>
        </w:rPr>
        <w:t>6.4. Hiện nay, UBND tỉnh chưa ban hành văn bản hướng dẫn theo quy định tại Điều 17, 18 của Thông tư 04/2023/TT-BTC ngày 19/01/2023 của Bộ Tài chính, dẫn đến công tác thu - chi tài chính, quản lý, sử dụng tiền công đức, tài trợ và tổ chức lễ hội tại các di tích thực hiện không thống nhất, dễ phát sinh tiêu cực. Đề nghị UBND tỉnh cho biết nguyên nhân và giải pháp thời gian tới.</w:t>
      </w:r>
    </w:p>
    <w:p w:rsidR="00F90EEE" w:rsidRPr="00850BE5" w:rsidRDefault="00645087" w:rsidP="00850BE5">
      <w:pPr>
        <w:spacing w:after="60"/>
        <w:ind w:firstLine="720"/>
        <w:jc w:val="both"/>
        <w:rPr>
          <w:rFonts w:ascii="Times New Roman" w:hAnsi="Times New Roman"/>
          <w:color w:val="auto"/>
          <w:szCs w:val="28"/>
          <w:lang w:val="vi"/>
        </w:rPr>
      </w:pPr>
      <w:r w:rsidRPr="00850BE5">
        <w:rPr>
          <w:rFonts w:ascii="Times New Roman" w:hAnsi="Times New Roman"/>
          <w:b/>
          <w:i/>
          <w:color w:val="auto"/>
          <w:spacing w:val="-4"/>
          <w:szCs w:val="28"/>
        </w:rPr>
        <w:t>7</w:t>
      </w:r>
      <w:r w:rsidR="00F90EEE" w:rsidRPr="00850BE5">
        <w:rPr>
          <w:rFonts w:ascii="Times New Roman" w:hAnsi="Times New Roman"/>
          <w:b/>
          <w:i/>
          <w:color w:val="auto"/>
          <w:spacing w:val="-4"/>
          <w:szCs w:val="28"/>
        </w:rPr>
        <w:t>. Giám đốc Sở Thông tin và Truyền thông trả lời chất vấn về nội dung:</w:t>
      </w:r>
      <w:r w:rsidR="004D762F" w:rsidRPr="00850BE5">
        <w:rPr>
          <w:rFonts w:ascii="Times New Roman" w:hAnsi="Times New Roman"/>
          <w:color w:val="auto"/>
          <w:szCs w:val="28"/>
          <w:lang w:val="en-US"/>
        </w:rPr>
        <w:t xml:space="preserve"> </w:t>
      </w:r>
      <w:r w:rsidR="00F90EEE" w:rsidRPr="00850BE5">
        <w:rPr>
          <w:rFonts w:ascii="Times New Roman" w:hAnsi="Times New Roman"/>
          <w:color w:val="auto"/>
          <w:szCs w:val="28"/>
          <w:lang w:val="vi"/>
        </w:rPr>
        <w:t xml:space="preserve">Việc thực hiện Đề án chuyển đổi số trên địa bàn tỉnh còn gặp nhiều khó khăn. Tỷ lệ người dân, doanh nghiệp khai thác dịch vụ công trực tuyến chưa cao; việc ứng dụng các phần mềm, phần mềm liên thông phụ thuộc các bộ, ngành, gây khó khăn </w:t>
      </w:r>
      <w:r w:rsidR="00F90EEE" w:rsidRPr="00850BE5">
        <w:rPr>
          <w:rFonts w:ascii="Times New Roman" w:hAnsi="Times New Roman"/>
          <w:color w:val="auto"/>
          <w:szCs w:val="28"/>
        </w:rPr>
        <w:t xml:space="preserve">trong </w:t>
      </w:r>
      <w:r w:rsidR="00F90EEE" w:rsidRPr="00850BE5">
        <w:rPr>
          <w:rFonts w:ascii="Times New Roman" w:hAnsi="Times New Roman"/>
          <w:color w:val="auto"/>
          <w:szCs w:val="28"/>
          <w:lang w:val="vi"/>
        </w:rPr>
        <w:t>tra cứu, đồng bộ cơ sở dữ liệu trên cổng dịch vụ công của tỉnh; việc triển khai đô thị thông minh chưa đáp ứng yêu cầu…</w:t>
      </w:r>
      <w:r w:rsidR="00F90EEE" w:rsidRPr="00850BE5">
        <w:rPr>
          <w:rFonts w:ascii="Times New Roman" w:hAnsi="Times New Roman"/>
          <w:color w:val="auto"/>
          <w:szCs w:val="28"/>
        </w:rPr>
        <w:t xml:space="preserve"> </w:t>
      </w:r>
      <w:r w:rsidR="00F90EEE" w:rsidRPr="00850BE5">
        <w:rPr>
          <w:rFonts w:ascii="Times New Roman" w:hAnsi="Times New Roman"/>
          <w:color w:val="auto"/>
          <w:szCs w:val="28"/>
          <w:lang w:val="vi"/>
        </w:rPr>
        <w:t xml:space="preserve">Đề nghị </w:t>
      </w:r>
      <w:r w:rsidR="00F90EEE" w:rsidRPr="00850BE5">
        <w:rPr>
          <w:rFonts w:ascii="Times New Roman" w:hAnsi="Times New Roman"/>
          <w:color w:val="auto"/>
          <w:szCs w:val="28"/>
          <w:lang w:val="en-US"/>
        </w:rPr>
        <w:t>UBND</w:t>
      </w:r>
      <w:r w:rsidR="00F90EEE" w:rsidRPr="00850BE5">
        <w:rPr>
          <w:rFonts w:ascii="Times New Roman" w:hAnsi="Times New Roman"/>
          <w:color w:val="auto"/>
          <w:szCs w:val="28"/>
          <w:lang w:val="vi"/>
        </w:rPr>
        <w:t xml:space="preserve"> tỉnh cho biết nguyên nhân, giải pháp để thực hiện các mục tiêu, nhiệm vụ theo kế hoạch, lộ trình đã đề ra.</w:t>
      </w:r>
    </w:p>
    <w:p w:rsidR="00645087" w:rsidRPr="00850BE5" w:rsidRDefault="00645087" w:rsidP="00850BE5">
      <w:pPr>
        <w:spacing w:after="60"/>
        <w:ind w:firstLine="720"/>
        <w:jc w:val="both"/>
        <w:rPr>
          <w:rFonts w:ascii="Times New Roman" w:hAnsi="Times New Roman"/>
          <w:b/>
          <w:i/>
          <w:color w:val="auto"/>
          <w:szCs w:val="28"/>
        </w:rPr>
      </w:pPr>
      <w:r w:rsidRPr="00850BE5">
        <w:rPr>
          <w:rFonts w:ascii="Times New Roman" w:hAnsi="Times New Roman"/>
          <w:b/>
          <w:i/>
          <w:color w:val="auto"/>
          <w:szCs w:val="28"/>
        </w:rPr>
        <w:t xml:space="preserve">8. Giám đốc Sở Giáo dục và Đào tạo trả lời chất vấn về </w:t>
      </w:r>
      <w:r w:rsidR="00A831DA" w:rsidRPr="00850BE5">
        <w:rPr>
          <w:rFonts w:ascii="Times New Roman" w:hAnsi="Times New Roman"/>
          <w:b/>
          <w:i/>
          <w:color w:val="auto"/>
          <w:szCs w:val="28"/>
        </w:rPr>
        <w:t xml:space="preserve">các </w:t>
      </w:r>
      <w:r w:rsidRPr="00850BE5">
        <w:rPr>
          <w:rFonts w:ascii="Times New Roman" w:hAnsi="Times New Roman"/>
          <w:b/>
          <w:i/>
          <w:color w:val="auto"/>
          <w:szCs w:val="28"/>
        </w:rPr>
        <w:t>nội dung:</w:t>
      </w:r>
    </w:p>
    <w:p w:rsidR="00645087" w:rsidRPr="00850BE5" w:rsidRDefault="00A831DA" w:rsidP="00850BE5">
      <w:pPr>
        <w:spacing w:after="60"/>
        <w:ind w:firstLine="720"/>
        <w:jc w:val="both"/>
        <w:rPr>
          <w:rFonts w:ascii="Times New Roman" w:hAnsi="Times New Roman"/>
          <w:color w:val="auto"/>
          <w:szCs w:val="28"/>
        </w:rPr>
      </w:pPr>
      <w:r w:rsidRPr="00850BE5">
        <w:rPr>
          <w:rFonts w:ascii="Times New Roman" w:hAnsi="Times New Roman"/>
          <w:color w:val="auto"/>
          <w:szCs w:val="28"/>
        </w:rPr>
        <w:t xml:space="preserve">8.1. </w:t>
      </w:r>
      <w:r w:rsidR="00645087" w:rsidRPr="00850BE5">
        <w:rPr>
          <w:rFonts w:ascii="Times New Roman" w:hAnsi="Times New Roman"/>
          <w:color w:val="auto"/>
          <w:szCs w:val="28"/>
        </w:rPr>
        <w:t xml:space="preserve">Đề nghị </w:t>
      </w:r>
      <w:r w:rsidR="003E145C" w:rsidRPr="00850BE5">
        <w:rPr>
          <w:rFonts w:ascii="Times New Roman" w:hAnsi="Times New Roman"/>
          <w:color w:val="auto"/>
          <w:szCs w:val="28"/>
        </w:rPr>
        <w:t>UBND</w:t>
      </w:r>
      <w:r w:rsidR="00645087" w:rsidRPr="00850BE5">
        <w:rPr>
          <w:rFonts w:ascii="Times New Roman" w:hAnsi="Times New Roman"/>
          <w:color w:val="auto"/>
          <w:szCs w:val="28"/>
        </w:rPr>
        <w:t xml:space="preserve"> tỉnh cho biết kết quả triển khai thực hiện Nghị quyết số 96/2018/NQ-HĐND ngày 18/7/2018 của Hội đồng nhân dân tỉnh về phát triển giáo dục mầm non và phổ thông tỉnh Hà Tĩnh đến năm 2025 và những năm tiếp theo; những khó khăn, vướng mắc và giải pháp thực hiện trong thời gian tới.</w:t>
      </w:r>
    </w:p>
    <w:p w:rsidR="00A831DA" w:rsidRPr="00850BE5" w:rsidRDefault="00A831DA" w:rsidP="00850BE5">
      <w:pPr>
        <w:spacing w:after="60"/>
        <w:ind w:firstLine="720"/>
        <w:jc w:val="both"/>
        <w:rPr>
          <w:rFonts w:ascii="Times New Roman" w:hAnsi="Times New Roman"/>
          <w:color w:val="auto"/>
          <w:spacing w:val="-4"/>
          <w:szCs w:val="28"/>
        </w:rPr>
      </w:pPr>
      <w:r w:rsidRPr="00850BE5">
        <w:rPr>
          <w:rFonts w:ascii="Times New Roman" w:hAnsi="Times New Roman"/>
          <w:color w:val="auto"/>
          <w:szCs w:val="28"/>
        </w:rPr>
        <w:t xml:space="preserve">8.2. Tình trạng cơ sở vật chất trường, lớp tại nhiều địa phương hiện xuống cấp, hư hỏng, xây dựng chắp vá, không có nhà đa chức năng…nhưng chưa được cải tạo, bảo dưỡng, sửa chữa, đầu tư kịp thời, ảnh hưởng đến mục tiêu nâng cao chất lượng giáo dục toàn diện. </w:t>
      </w:r>
      <w:r w:rsidRPr="00850BE5">
        <w:rPr>
          <w:rFonts w:ascii="Times New Roman" w:hAnsi="Times New Roman"/>
          <w:color w:val="auto"/>
          <w:spacing w:val="-4"/>
          <w:szCs w:val="28"/>
        </w:rPr>
        <w:t>Đề nghị UBND tỉnh cho biết nguyên nhân và giải pháp thời gian tới.</w:t>
      </w:r>
    </w:p>
    <w:p w:rsidR="001944F4" w:rsidRPr="00850BE5" w:rsidRDefault="001944F4" w:rsidP="00850BE5">
      <w:pPr>
        <w:spacing w:after="60"/>
        <w:ind w:firstLine="720"/>
        <w:jc w:val="both"/>
        <w:rPr>
          <w:rFonts w:ascii="Times New Roman" w:hAnsi="Times New Roman"/>
          <w:b/>
          <w:i/>
          <w:color w:val="auto"/>
          <w:szCs w:val="28"/>
        </w:rPr>
      </w:pPr>
      <w:r w:rsidRPr="00850BE5">
        <w:rPr>
          <w:rFonts w:ascii="Times New Roman" w:hAnsi="Times New Roman"/>
          <w:b/>
          <w:i/>
          <w:color w:val="auto"/>
          <w:szCs w:val="28"/>
        </w:rPr>
        <w:t xml:space="preserve">9. Giám đốc Sở Y tế trả lời chất vấn về </w:t>
      </w:r>
      <w:r w:rsidR="00473E61" w:rsidRPr="00850BE5">
        <w:rPr>
          <w:rFonts w:ascii="Times New Roman" w:hAnsi="Times New Roman"/>
          <w:b/>
          <w:i/>
          <w:color w:val="auto"/>
          <w:szCs w:val="28"/>
        </w:rPr>
        <w:t xml:space="preserve">các </w:t>
      </w:r>
      <w:r w:rsidRPr="00850BE5">
        <w:rPr>
          <w:rFonts w:ascii="Times New Roman" w:hAnsi="Times New Roman"/>
          <w:b/>
          <w:i/>
          <w:color w:val="auto"/>
          <w:szCs w:val="28"/>
        </w:rPr>
        <w:t>nội dung:</w:t>
      </w:r>
    </w:p>
    <w:p w:rsidR="00A831DA" w:rsidRPr="00850BE5" w:rsidRDefault="00A831DA" w:rsidP="00850BE5">
      <w:pPr>
        <w:spacing w:after="60"/>
        <w:ind w:firstLine="720"/>
        <w:jc w:val="both"/>
        <w:rPr>
          <w:rFonts w:ascii="Times New Roman" w:hAnsi="Times New Roman"/>
          <w:color w:val="auto"/>
          <w:szCs w:val="28"/>
          <w:lang w:val="vi"/>
        </w:rPr>
      </w:pPr>
      <w:r w:rsidRPr="00850BE5">
        <w:rPr>
          <w:rFonts w:ascii="Times New Roman" w:hAnsi="Times New Roman"/>
          <w:color w:val="auto"/>
          <w:szCs w:val="28"/>
          <w:lang w:val="en-US"/>
        </w:rPr>
        <w:t>9.1</w:t>
      </w:r>
      <w:r w:rsidRPr="00850BE5">
        <w:rPr>
          <w:rFonts w:ascii="Times New Roman" w:hAnsi="Times New Roman"/>
          <w:color w:val="auto"/>
          <w:szCs w:val="28"/>
          <w:lang w:val="vi"/>
        </w:rPr>
        <w:t xml:space="preserve">. Đề nghị </w:t>
      </w:r>
      <w:r w:rsidRPr="00850BE5">
        <w:rPr>
          <w:rFonts w:ascii="Times New Roman" w:hAnsi="Times New Roman"/>
          <w:color w:val="auto"/>
          <w:szCs w:val="28"/>
          <w:lang w:val="en-US"/>
        </w:rPr>
        <w:t>UBND</w:t>
      </w:r>
      <w:r w:rsidRPr="00850BE5">
        <w:rPr>
          <w:rFonts w:ascii="Times New Roman" w:hAnsi="Times New Roman"/>
          <w:color w:val="auto"/>
          <w:szCs w:val="28"/>
          <w:lang w:val="vi"/>
        </w:rPr>
        <w:t xml:space="preserve"> tỉnh cho biết kết quả thực hiện mua sắm trang thiết bị, vật tư y tế theo Nghị quyết số 103/2023/NQ-HĐND ngày 14/7/2023 của </w:t>
      </w:r>
      <w:r w:rsidRPr="00850BE5">
        <w:rPr>
          <w:rFonts w:ascii="Times New Roman" w:hAnsi="Times New Roman"/>
          <w:color w:val="auto"/>
          <w:szCs w:val="28"/>
          <w:lang w:val="en-US"/>
        </w:rPr>
        <w:t>HĐND</w:t>
      </w:r>
      <w:r w:rsidRPr="00850BE5">
        <w:rPr>
          <w:rFonts w:ascii="Times New Roman" w:hAnsi="Times New Roman"/>
          <w:color w:val="auto"/>
          <w:szCs w:val="28"/>
          <w:lang w:val="vi"/>
        </w:rPr>
        <w:t xml:space="preserve"> tỉnh </w:t>
      </w:r>
      <w:r w:rsidRPr="00850BE5">
        <w:rPr>
          <w:rFonts w:ascii="Times New Roman" w:hAnsi="Times New Roman"/>
          <w:color w:val="auto"/>
          <w:szCs w:val="28"/>
          <w:lang w:val="en-US"/>
        </w:rPr>
        <w:t>q</w:t>
      </w:r>
      <w:r w:rsidRPr="00850BE5">
        <w:rPr>
          <w:rFonts w:ascii="Times New Roman" w:hAnsi="Times New Roman"/>
          <w:color w:val="auto"/>
          <w:szCs w:val="28"/>
          <w:lang w:val="vi"/>
        </w:rPr>
        <w:t>uy định về phân cấp quản lý tài sản công trên địa bàn tỉnh Hà Tĩnh; giải pháp thời gian tới.</w:t>
      </w:r>
    </w:p>
    <w:p w:rsidR="001944F4" w:rsidRPr="00850BE5" w:rsidRDefault="001944F4" w:rsidP="00850BE5">
      <w:pPr>
        <w:spacing w:after="60"/>
        <w:ind w:firstLine="720"/>
        <w:jc w:val="both"/>
        <w:rPr>
          <w:rFonts w:ascii="Times New Roman" w:hAnsi="Times New Roman"/>
          <w:color w:val="auto"/>
          <w:szCs w:val="28"/>
          <w:lang w:val="vi"/>
        </w:rPr>
      </w:pPr>
      <w:r w:rsidRPr="00850BE5">
        <w:rPr>
          <w:rFonts w:ascii="Times New Roman" w:hAnsi="Times New Roman"/>
          <w:color w:val="auto"/>
          <w:szCs w:val="28"/>
          <w:lang w:val="en-US"/>
        </w:rPr>
        <w:t>9.</w:t>
      </w:r>
      <w:r w:rsidRPr="00850BE5">
        <w:rPr>
          <w:rFonts w:ascii="Times New Roman" w:hAnsi="Times New Roman"/>
          <w:color w:val="auto"/>
          <w:szCs w:val="28"/>
          <w:lang w:val="vi"/>
        </w:rPr>
        <w:t>2. Nhiều cử tri phản ánh, thời gian qua người bệnh có bảo hiểm y tế nhưng vẫn phải tự bỏ tiền mua một số thuốc, vật tư để khám và điều trị bệnh. Đề nghị Ủy ban nhân dân tỉnh cho biết nguyên nhân và giải pháp cụ thể để đảm bảo quyền lợi cho người bệnh trong thời gian tới?</w:t>
      </w:r>
    </w:p>
    <w:p w:rsidR="001944F4" w:rsidRPr="00850BE5" w:rsidRDefault="001944F4" w:rsidP="00850BE5">
      <w:pPr>
        <w:spacing w:after="60"/>
        <w:ind w:firstLine="720"/>
        <w:jc w:val="both"/>
        <w:rPr>
          <w:rFonts w:ascii="Times New Roman" w:hAnsi="Times New Roman"/>
          <w:color w:val="auto"/>
          <w:szCs w:val="28"/>
          <w:lang w:val="vi"/>
        </w:rPr>
      </w:pPr>
      <w:r w:rsidRPr="00850BE5">
        <w:rPr>
          <w:rFonts w:ascii="Times New Roman" w:hAnsi="Times New Roman"/>
          <w:color w:val="auto"/>
          <w:szCs w:val="28"/>
          <w:lang w:val="en-US"/>
        </w:rPr>
        <w:t>9.</w:t>
      </w:r>
      <w:r w:rsidRPr="00850BE5">
        <w:rPr>
          <w:rFonts w:ascii="Times New Roman" w:hAnsi="Times New Roman"/>
          <w:color w:val="auto"/>
          <w:szCs w:val="28"/>
          <w:lang w:val="vi"/>
        </w:rPr>
        <w:t>3. Đề nghị Ủy ban nhân dân tỉnh cho biết thực trạng an toàn thực phẩm trên địa bàn tỉnh ta; giải pháp trong thời gian tới.</w:t>
      </w:r>
    </w:p>
    <w:p w:rsidR="00BA5358" w:rsidRPr="00850BE5" w:rsidRDefault="00C1220F" w:rsidP="00850BE5">
      <w:pPr>
        <w:spacing w:after="60"/>
        <w:ind w:firstLine="720"/>
        <w:jc w:val="both"/>
        <w:rPr>
          <w:rFonts w:ascii="Times New Roman" w:hAnsi="Times New Roman"/>
          <w:b/>
          <w:i/>
          <w:color w:val="auto"/>
          <w:szCs w:val="28"/>
        </w:rPr>
      </w:pPr>
      <w:r w:rsidRPr="00850BE5">
        <w:rPr>
          <w:rFonts w:ascii="Times New Roman" w:hAnsi="Times New Roman"/>
          <w:b/>
          <w:i/>
          <w:color w:val="auto"/>
          <w:szCs w:val="28"/>
        </w:rPr>
        <w:t>10</w:t>
      </w:r>
      <w:r w:rsidR="00BA5358" w:rsidRPr="00850BE5">
        <w:rPr>
          <w:rFonts w:ascii="Times New Roman" w:hAnsi="Times New Roman"/>
          <w:b/>
          <w:i/>
          <w:color w:val="auto"/>
          <w:szCs w:val="28"/>
        </w:rPr>
        <w:t xml:space="preserve">. Giám đốc Sở Lao động </w:t>
      </w:r>
      <w:r w:rsidR="00BD6490" w:rsidRPr="00850BE5">
        <w:rPr>
          <w:rFonts w:ascii="Times New Roman" w:hAnsi="Times New Roman"/>
          <w:b/>
          <w:i/>
          <w:color w:val="auto"/>
          <w:szCs w:val="28"/>
        </w:rPr>
        <w:t>-</w:t>
      </w:r>
      <w:r w:rsidR="00BA5358" w:rsidRPr="00850BE5">
        <w:rPr>
          <w:rFonts w:ascii="Times New Roman" w:hAnsi="Times New Roman"/>
          <w:b/>
          <w:i/>
          <w:color w:val="auto"/>
          <w:szCs w:val="28"/>
        </w:rPr>
        <w:t xml:space="preserve"> Thương binh và Xã hội trả lời chất vấn về </w:t>
      </w:r>
      <w:r w:rsidR="00473E61" w:rsidRPr="00850BE5">
        <w:rPr>
          <w:rFonts w:ascii="Times New Roman" w:hAnsi="Times New Roman"/>
          <w:b/>
          <w:i/>
          <w:color w:val="auto"/>
          <w:szCs w:val="28"/>
        </w:rPr>
        <w:t xml:space="preserve">các </w:t>
      </w:r>
      <w:r w:rsidR="00BA5358" w:rsidRPr="00850BE5">
        <w:rPr>
          <w:rFonts w:ascii="Times New Roman" w:hAnsi="Times New Roman"/>
          <w:b/>
          <w:i/>
          <w:color w:val="auto"/>
          <w:szCs w:val="28"/>
        </w:rPr>
        <w:t>nội dung:</w:t>
      </w:r>
    </w:p>
    <w:p w:rsidR="00C1220F" w:rsidRPr="00850BE5" w:rsidRDefault="00C1220F" w:rsidP="00850BE5">
      <w:pPr>
        <w:spacing w:after="60"/>
        <w:ind w:firstLine="720"/>
        <w:jc w:val="both"/>
        <w:rPr>
          <w:rFonts w:ascii="Times New Roman" w:hAnsi="Times New Roman"/>
          <w:color w:val="auto"/>
          <w:spacing w:val="-2"/>
          <w:szCs w:val="28"/>
          <w:lang w:val="vi"/>
        </w:rPr>
      </w:pPr>
      <w:r w:rsidRPr="00850BE5">
        <w:rPr>
          <w:rFonts w:ascii="Times New Roman" w:hAnsi="Times New Roman"/>
          <w:color w:val="auto"/>
          <w:spacing w:val="-2"/>
          <w:szCs w:val="28"/>
          <w:lang w:val="en-US"/>
        </w:rPr>
        <w:t>10.</w:t>
      </w:r>
      <w:r w:rsidRPr="00850BE5">
        <w:rPr>
          <w:rFonts w:ascii="Times New Roman" w:hAnsi="Times New Roman"/>
          <w:color w:val="auto"/>
          <w:spacing w:val="-2"/>
          <w:szCs w:val="28"/>
          <w:lang w:val="vi"/>
        </w:rPr>
        <w:t xml:space="preserve">1. Thực hiện phân luồng học sinh, hàng năm các </w:t>
      </w:r>
      <w:r w:rsidR="004D762F" w:rsidRPr="00850BE5">
        <w:rPr>
          <w:rFonts w:ascii="Times New Roman" w:hAnsi="Times New Roman"/>
          <w:color w:val="auto"/>
          <w:spacing w:val="-2"/>
          <w:szCs w:val="28"/>
          <w:lang w:val="en-US"/>
        </w:rPr>
        <w:t>T</w:t>
      </w:r>
      <w:r w:rsidRPr="00850BE5">
        <w:rPr>
          <w:rFonts w:ascii="Times New Roman" w:hAnsi="Times New Roman"/>
          <w:color w:val="auto"/>
          <w:spacing w:val="-2"/>
          <w:szCs w:val="28"/>
          <w:lang w:val="vi"/>
        </w:rPr>
        <w:t xml:space="preserve">rường nghề và Trung tâm giáo dục nghề nghiệp - giáo dục thường xuyên trên địa bàn tuyển sinh, đào tạo </w:t>
      </w:r>
      <w:r w:rsidRPr="00850BE5">
        <w:rPr>
          <w:rFonts w:ascii="Times New Roman" w:hAnsi="Times New Roman"/>
          <w:color w:val="auto"/>
          <w:spacing w:val="-2"/>
          <w:szCs w:val="28"/>
          <w:lang w:val="vi"/>
        </w:rPr>
        <w:lastRenderedPageBreak/>
        <w:t xml:space="preserve">khoảng 4.000 học sinh trung học phổ thông, trong đó các </w:t>
      </w:r>
      <w:r w:rsidR="004D762F" w:rsidRPr="00850BE5">
        <w:rPr>
          <w:rFonts w:ascii="Times New Roman" w:hAnsi="Times New Roman"/>
          <w:color w:val="auto"/>
          <w:spacing w:val="-2"/>
          <w:szCs w:val="28"/>
          <w:lang w:val="en-US"/>
        </w:rPr>
        <w:t>T</w:t>
      </w:r>
      <w:r w:rsidRPr="00850BE5">
        <w:rPr>
          <w:rFonts w:ascii="Times New Roman" w:hAnsi="Times New Roman"/>
          <w:color w:val="auto"/>
          <w:spacing w:val="-2"/>
          <w:szCs w:val="28"/>
          <w:lang w:val="vi"/>
        </w:rPr>
        <w:t xml:space="preserve">rường nghề chiếm hơn 50% nhưng nguồn lực đầu tư chưa tương xứng, bất cập nhất là vấn đề học phí (chưa có hướng dẫn về học phí đối với các trường thực hiện cơ chế tự chủ 100%). Đề nghị </w:t>
      </w:r>
      <w:r w:rsidRPr="00850BE5">
        <w:rPr>
          <w:rFonts w:ascii="Times New Roman" w:hAnsi="Times New Roman"/>
          <w:color w:val="auto"/>
          <w:spacing w:val="-2"/>
          <w:szCs w:val="28"/>
          <w:lang w:val="en-US"/>
        </w:rPr>
        <w:t>UBND</w:t>
      </w:r>
      <w:r w:rsidRPr="00850BE5">
        <w:rPr>
          <w:rFonts w:ascii="Times New Roman" w:hAnsi="Times New Roman"/>
          <w:color w:val="auto"/>
          <w:spacing w:val="-2"/>
          <w:szCs w:val="28"/>
          <w:lang w:val="vi"/>
        </w:rPr>
        <w:t xml:space="preserve"> tỉnh cho biết thực trạng, nguyên nhân và giải pháp thời gian tới.</w:t>
      </w:r>
    </w:p>
    <w:p w:rsidR="00C1220F" w:rsidRPr="00850BE5" w:rsidRDefault="00C1220F" w:rsidP="00850BE5">
      <w:pPr>
        <w:spacing w:after="60"/>
        <w:ind w:firstLine="720"/>
        <w:jc w:val="both"/>
        <w:rPr>
          <w:rFonts w:ascii="Times New Roman" w:hAnsi="Times New Roman"/>
          <w:color w:val="auto"/>
          <w:szCs w:val="28"/>
          <w:lang w:val="vi"/>
        </w:rPr>
      </w:pPr>
      <w:r w:rsidRPr="00850BE5">
        <w:rPr>
          <w:rFonts w:ascii="Times New Roman" w:hAnsi="Times New Roman"/>
          <w:color w:val="auto"/>
          <w:szCs w:val="28"/>
          <w:lang w:val="en-US"/>
        </w:rPr>
        <w:t>10.</w:t>
      </w:r>
      <w:r w:rsidRPr="00850BE5">
        <w:rPr>
          <w:rFonts w:ascii="Times New Roman" w:hAnsi="Times New Roman"/>
          <w:color w:val="auto"/>
          <w:szCs w:val="28"/>
          <w:lang w:val="vi"/>
        </w:rPr>
        <w:t>2. Quản lý nhà nước về lao động còn có những hạn chế; tại một số doanh nghiệp, hợp tác xã trên địa bàn, quyền lợi của người lao động chưa được quan tâm đúng mức, nhất là chế độ bảo hiểm y tế, bảo hiểm xã hội.</w:t>
      </w:r>
      <w:r w:rsidRPr="00850BE5">
        <w:rPr>
          <w:rFonts w:ascii="Times New Roman" w:hAnsi="Times New Roman"/>
          <w:color w:val="auto"/>
          <w:szCs w:val="28"/>
          <w:lang w:val="en-US"/>
        </w:rPr>
        <w:t xml:space="preserve"> </w:t>
      </w:r>
      <w:r w:rsidRPr="00850BE5">
        <w:rPr>
          <w:rFonts w:ascii="Times New Roman" w:hAnsi="Times New Roman"/>
          <w:color w:val="auto"/>
          <w:szCs w:val="28"/>
          <w:lang w:val="vi"/>
        </w:rPr>
        <w:t xml:space="preserve">Đề nghị </w:t>
      </w:r>
      <w:r w:rsidRPr="00850BE5">
        <w:rPr>
          <w:rFonts w:ascii="Times New Roman" w:hAnsi="Times New Roman"/>
          <w:color w:val="auto"/>
          <w:szCs w:val="28"/>
          <w:lang w:val="en-US"/>
        </w:rPr>
        <w:t>UBND</w:t>
      </w:r>
      <w:r w:rsidRPr="00850BE5">
        <w:rPr>
          <w:rFonts w:ascii="Times New Roman" w:hAnsi="Times New Roman"/>
          <w:color w:val="auto"/>
          <w:szCs w:val="28"/>
          <w:lang w:val="vi"/>
        </w:rPr>
        <w:t xml:space="preserve"> tỉnh cho biết thực trạng, nguyên nhân và giải pháp trong thời gian tới.</w:t>
      </w:r>
    </w:p>
    <w:p w:rsidR="00C1220F" w:rsidRPr="00850BE5" w:rsidRDefault="004F6D9D" w:rsidP="00850BE5">
      <w:pPr>
        <w:spacing w:after="60"/>
        <w:ind w:firstLine="720"/>
        <w:jc w:val="both"/>
        <w:rPr>
          <w:rFonts w:ascii="Times New Roman" w:hAnsi="Times New Roman"/>
          <w:color w:val="auto"/>
          <w:szCs w:val="28"/>
          <w:lang w:val="vi"/>
        </w:rPr>
      </w:pPr>
      <w:r w:rsidRPr="00850BE5">
        <w:rPr>
          <w:rFonts w:ascii="Times New Roman" w:hAnsi="Times New Roman"/>
          <w:color w:val="auto"/>
          <w:szCs w:val="28"/>
          <w:lang w:val="en-US"/>
        </w:rPr>
        <w:t>10.</w:t>
      </w:r>
      <w:r w:rsidR="00C1220F" w:rsidRPr="00850BE5">
        <w:rPr>
          <w:rFonts w:ascii="Times New Roman" w:hAnsi="Times New Roman"/>
          <w:color w:val="auto"/>
          <w:szCs w:val="28"/>
          <w:lang w:val="vi"/>
        </w:rPr>
        <w:t xml:space="preserve">3. Mức trợ cấp ưu đãi đối với người có công được điều chỉnh tăng lên kể từ ngày 1/7/2024 theo quy định tại Nghị định số 77/2024/NĐ-CP của Chính phủ. Tuy nhiên, đến nay, người có công ở tỉnh ta vẫn chưa nhận được mức trợ cấp mới. Đề nghị </w:t>
      </w:r>
      <w:r w:rsidRPr="00850BE5">
        <w:rPr>
          <w:rFonts w:ascii="Times New Roman" w:hAnsi="Times New Roman"/>
          <w:color w:val="auto"/>
          <w:szCs w:val="28"/>
          <w:lang w:val="en-US"/>
        </w:rPr>
        <w:t>UBND</w:t>
      </w:r>
      <w:r w:rsidR="00C1220F" w:rsidRPr="00850BE5">
        <w:rPr>
          <w:rFonts w:ascii="Times New Roman" w:hAnsi="Times New Roman"/>
          <w:color w:val="auto"/>
          <w:szCs w:val="28"/>
          <w:lang w:val="vi"/>
        </w:rPr>
        <w:t xml:space="preserve"> tỉnh cho biết nguyên nhân và giải pháp.</w:t>
      </w:r>
    </w:p>
    <w:p w:rsidR="00473E61" w:rsidRPr="00850BE5" w:rsidRDefault="00473E61" w:rsidP="00850BE5">
      <w:pPr>
        <w:spacing w:after="60"/>
        <w:ind w:firstLine="720"/>
        <w:jc w:val="both"/>
        <w:rPr>
          <w:rFonts w:ascii="Times New Roman" w:hAnsi="Times New Roman"/>
          <w:b/>
          <w:i/>
          <w:color w:val="auto"/>
          <w:szCs w:val="28"/>
        </w:rPr>
      </w:pPr>
      <w:r w:rsidRPr="00850BE5">
        <w:rPr>
          <w:rFonts w:ascii="Times New Roman" w:hAnsi="Times New Roman"/>
          <w:b/>
          <w:i/>
          <w:color w:val="auto"/>
          <w:szCs w:val="28"/>
        </w:rPr>
        <w:t>11. Giám đốc Sở Nội vụ trả lời chất vấn về các nội dung:</w:t>
      </w:r>
    </w:p>
    <w:p w:rsidR="00473E61" w:rsidRPr="00850BE5" w:rsidRDefault="00473E61" w:rsidP="00850BE5">
      <w:pPr>
        <w:spacing w:after="60"/>
        <w:ind w:firstLine="720"/>
        <w:jc w:val="both"/>
        <w:rPr>
          <w:rFonts w:ascii="Times New Roman" w:hAnsi="Times New Roman"/>
          <w:color w:val="auto"/>
          <w:szCs w:val="28"/>
          <w:lang w:val="vi"/>
        </w:rPr>
      </w:pPr>
      <w:r w:rsidRPr="00850BE5">
        <w:rPr>
          <w:rFonts w:ascii="Times New Roman" w:hAnsi="Times New Roman"/>
          <w:color w:val="auto"/>
          <w:szCs w:val="28"/>
          <w:lang w:val="en-US"/>
        </w:rPr>
        <w:t>11.</w:t>
      </w:r>
      <w:r w:rsidRPr="00850BE5">
        <w:rPr>
          <w:rFonts w:ascii="Times New Roman" w:hAnsi="Times New Roman"/>
          <w:color w:val="auto"/>
          <w:szCs w:val="28"/>
          <w:lang w:val="vi"/>
        </w:rPr>
        <w:t xml:space="preserve">1. Các đơn vị thực hiện tự chủ về tài chính được giao biên chế nhưng chưa được tuyển dụng đủ số lượng, gây khó khăn trong thực hiện nhiệm vụ. Đề nghị </w:t>
      </w:r>
      <w:r w:rsidR="00E5155D" w:rsidRPr="00850BE5">
        <w:rPr>
          <w:rFonts w:ascii="Times New Roman" w:hAnsi="Times New Roman"/>
          <w:color w:val="auto"/>
          <w:szCs w:val="28"/>
          <w:lang w:val="en-US"/>
        </w:rPr>
        <w:t>UBND</w:t>
      </w:r>
      <w:r w:rsidRPr="00850BE5">
        <w:rPr>
          <w:rFonts w:ascii="Times New Roman" w:hAnsi="Times New Roman"/>
          <w:color w:val="auto"/>
          <w:szCs w:val="28"/>
          <w:lang w:val="vi"/>
        </w:rPr>
        <w:t xml:space="preserve"> tỉnh cho biết nguyên nhân và giải pháp trong thời gian tới.</w:t>
      </w:r>
    </w:p>
    <w:p w:rsidR="00473E61" w:rsidRPr="00850BE5" w:rsidRDefault="00E5155D" w:rsidP="00850BE5">
      <w:pPr>
        <w:spacing w:after="60"/>
        <w:ind w:firstLine="720"/>
        <w:jc w:val="both"/>
        <w:rPr>
          <w:rFonts w:ascii="Times New Roman" w:hAnsi="Times New Roman"/>
          <w:color w:val="auto"/>
          <w:szCs w:val="28"/>
          <w:lang w:val="vi"/>
        </w:rPr>
      </w:pPr>
      <w:r w:rsidRPr="00850BE5">
        <w:rPr>
          <w:rFonts w:ascii="Times New Roman" w:hAnsi="Times New Roman"/>
          <w:color w:val="auto"/>
          <w:szCs w:val="28"/>
          <w:lang w:val="en-US"/>
        </w:rPr>
        <w:t>11.</w:t>
      </w:r>
      <w:r w:rsidR="00473E61" w:rsidRPr="00850BE5">
        <w:rPr>
          <w:rFonts w:ascii="Times New Roman" w:hAnsi="Times New Roman"/>
          <w:color w:val="auto"/>
          <w:szCs w:val="28"/>
          <w:lang w:val="vi"/>
        </w:rPr>
        <w:t xml:space="preserve">2. Thực hiện </w:t>
      </w:r>
      <w:hyperlink r:id="rId8" w:tgtFrame="_blank" w:history="1">
        <w:r w:rsidR="00473E61" w:rsidRPr="00850BE5">
          <w:rPr>
            <w:rFonts w:ascii="Times New Roman" w:hAnsi="Times New Roman"/>
            <w:color w:val="auto"/>
            <w:lang w:val="vi"/>
          </w:rPr>
          <w:t>Thông tư 19/2023/TT-BGDĐT</w:t>
        </w:r>
      </w:hyperlink>
      <w:r w:rsidR="00473E61" w:rsidRPr="00850BE5">
        <w:rPr>
          <w:rFonts w:ascii="Times New Roman" w:hAnsi="Times New Roman"/>
          <w:color w:val="auto"/>
          <w:szCs w:val="28"/>
          <w:lang w:val="vi"/>
        </w:rPr>
        <w:t> hướng dẫn về vị trí việc làm, cơ cấu viên chức theo chức danh nghề nghiệp và định mức số lượng người làm việc trong các cơ sở giáo dục mầm non công lập và </w:t>
      </w:r>
      <w:hyperlink r:id="rId9" w:tgtFrame="_blank" w:history="1">
        <w:r w:rsidR="00473E61" w:rsidRPr="00850BE5">
          <w:rPr>
            <w:rFonts w:ascii="Times New Roman" w:hAnsi="Times New Roman"/>
            <w:color w:val="auto"/>
            <w:lang w:val="vi"/>
          </w:rPr>
          <w:t>Thông tư 20/2023/TT-BGDĐT</w:t>
        </w:r>
      </w:hyperlink>
      <w:r w:rsidR="00473E61" w:rsidRPr="00850BE5">
        <w:rPr>
          <w:rFonts w:ascii="Times New Roman" w:hAnsi="Times New Roman"/>
          <w:color w:val="auto"/>
          <w:szCs w:val="28"/>
          <w:lang w:val="vi"/>
        </w:rPr>
        <w:t> hướng dẫn về vị trí việc làm, cơ cấu viên chức theo chức danh nghề nghiệp và định mức số lượng người làm việc trong các cơ sở giáo dục phổ thông và các trường chuyên biệt công lập đã dẫn đến tình trạng dôi dư giáo viên.</w:t>
      </w:r>
      <w:r w:rsidRPr="00850BE5">
        <w:rPr>
          <w:rFonts w:ascii="Times New Roman" w:hAnsi="Times New Roman"/>
          <w:color w:val="auto"/>
          <w:szCs w:val="28"/>
          <w:lang w:val="en-US"/>
        </w:rPr>
        <w:t xml:space="preserve"> </w:t>
      </w:r>
      <w:r w:rsidR="00473E61" w:rsidRPr="00850BE5">
        <w:rPr>
          <w:rFonts w:ascii="Times New Roman" w:hAnsi="Times New Roman"/>
          <w:color w:val="auto"/>
          <w:szCs w:val="28"/>
          <w:lang w:val="vi"/>
        </w:rPr>
        <w:t xml:space="preserve">Đề nghị </w:t>
      </w:r>
      <w:r w:rsidRPr="00850BE5">
        <w:rPr>
          <w:rFonts w:ascii="Times New Roman" w:hAnsi="Times New Roman"/>
          <w:color w:val="auto"/>
          <w:szCs w:val="28"/>
          <w:lang w:val="en-US"/>
        </w:rPr>
        <w:t>UBND</w:t>
      </w:r>
      <w:r w:rsidR="00473E61" w:rsidRPr="00850BE5">
        <w:rPr>
          <w:rFonts w:ascii="Times New Roman" w:hAnsi="Times New Roman"/>
          <w:color w:val="auto"/>
          <w:szCs w:val="28"/>
          <w:lang w:val="vi"/>
        </w:rPr>
        <w:t xml:space="preserve"> tỉnh cho biết thực trạng và giải pháp giải quyết tình trạng dôi dư giáo viên và vấn đề thừa - thiếu giáo viên “cục bộ” tại các bậc học, cấp học.</w:t>
      </w:r>
    </w:p>
    <w:p w:rsidR="00B852BD" w:rsidRPr="00850BE5" w:rsidRDefault="00B852BD" w:rsidP="00850BE5">
      <w:pPr>
        <w:spacing w:after="60"/>
        <w:ind w:firstLine="720"/>
        <w:jc w:val="both"/>
        <w:rPr>
          <w:rFonts w:ascii="Times New Roman" w:hAnsi="Times New Roman"/>
          <w:color w:val="auto"/>
          <w:szCs w:val="28"/>
          <w:lang w:val="vi"/>
        </w:rPr>
      </w:pPr>
      <w:r w:rsidRPr="00850BE5">
        <w:rPr>
          <w:rFonts w:ascii="Times New Roman" w:hAnsi="Times New Roman"/>
          <w:b/>
          <w:i/>
          <w:color w:val="auto"/>
          <w:szCs w:val="28"/>
        </w:rPr>
        <w:t>12. Chánh Thanh tra tỉnh trả lời chất vấn về nội dung:</w:t>
      </w:r>
      <w:r w:rsidR="004D762F" w:rsidRPr="00850BE5">
        <w:rPr>
          <w:rFonts w:ascii="Times New Roman" w:hAnsi="Times New Roman"/>
          <w:color w:val="auto"/>
          <w:szCs w:val="28"/>
          <w:lang w:val="en-US"/>
        </w:rPr>
        <w:t xml:space="preserve"> </w:t>
      </w:r>
      <w:r w:rsidRPr="00850BE5">
        <w:rPr>
          <w:rFonts w:ascii="Times New Roman" w:hAnsi="Times New Roman"/>
          <w:color w:val="auto"/>
          <w:szCs w:val="28"/>
          <w:lang w:val="vi"/>
        </w:rPr>
        <w:t xml:space="preserve">Đề nghị </w:t>
      </w:r>
      <w:r w:rsidRPr="00850BE5">
        <w:rPr>
          <w:rFonts w:ascii="Times New Roman" w:hAnsi="Times New Roman"/>
          <w:color w:val="auto"/>
          <w:szCs w:val="28"/>
          <w:lang w:val="en-US"/>
        </w:rPr>
        <w:t>UBND</w:t>
      </w:r>
      <w:r w:rsidRPr="00850BE5">
        <w:rPr>
          <w:rFonts w:ascii="Times New Roman" w:hAnsi="Times New Roman"/>
          <w:color w:val="auto"/>
          <w:szCs w:val="28"/>
          <w:lang w:val="vi"/>
        </w:rPr>
        <w:t xml:space="preserve"> tỉnh cho biết tình hình thực hiện công tác thanh tra, kiểm tra xử lý vi phạm theo quy định Luật Thực hành tiết kiệm, chống lãng phí và việc xử lý trách nhiệm tổ chức, cá nhân vi phạm từ đầu nhiệm kỳ đến nay.</w:t>
      </w:r>
    </w:p>
    <w:p w:rsidR="00855007" w:rsidRPr="00850BE5" w:rsidRDefault="00B94AC2" w:rsidP="00850BE5">
      <w:pPr>
        <w:spacing w:after="60"/>
        <w:ind w:firstLine="720"/>
        <w:jc w:val="both"/>
        <w:rPr>
          <w:rFonts w:ascii="Times New Roman" w:hAnsi="Times New Roman"/>
          <w:b/>
          <w:i/>
          <w:color w:val="auto"/>
          <w:szCs w:val="28"/>
        </w:rPr>
      </w:pPr>
      <w:r w:rsidRPr="00850BE5">
        <w:rPr>
          <w:rFonts w:ascii="Times New Roman" w:hAnsi="Times New Roman"/>
          <w:b/>
          <w:i/>
          <w:color w:val="auto"/>
          <w:szCs w:val="28"/>
        </w:rPr>
        <w:t>13. Chỉ huy trưởng Bộ Chỉ huy Quân sự tỉnh trả lời chất vấn về các nội dung:</w:t>
      </w:r>
    </w:p>
    <w:p w:rsidR="00B94AC2" w:rsidRPr="00850BE5" w:rsidRDefault="00B94AC2" w:rsidP="00850BE5">
      <w:pPr>
        <w:spacing w:after="60"/>
        <w:ind w:firstLine="720"/>
        <w:jc w:val="both"/>
        <w:rPr>
          <w:rFonts w:ascii="Times New Roman" w:hAnsi="Times New Roman"/>
          <w:color w:val="auto"/>
          <w:szCs w:val="28"/>
        </w:rPr>
      </w:pPr>
      <w:r w:rsidRPr="00850BE5">
        <w:rPr>
          <w:rFonts w:ascii="Times New Roman" w:hAnsi="Times New Roman"/>
          <w:color w:val="auto"/>
          <w:szCs w:val="28"/>
        </w:rPr>
        <w:t>13.1. Nghị quyết số 271/2021/NQ-HĐND ngày 18/3/2021 về tổ chức lực lượng, huấn luyện, hoạt động và bảo đảm chế độ, chính sách cho Dân quân tự vệ trên địa bàn tỉnh Hà Tĩnh giai đoạn 2021-2025 quy định: “Đối với dân quân tại chỗ, dân quân cơ động, dân quân phòng không, pháo binh, trinh sát, thông tin, công binh, phòng hóa, y tế khi có quyết định huy động, điều động làm nhiệm vụ hoặc thực hiện nhiệm vụ theo kế hoạch do cấp có thẩm quyền phê duyệt được hưởng mức trợ cấp ngày công lao động là 120.000 đồng. Trường hợp được kéo dài thời hạn thực hiện nghĩa vụ tham gia Dân quân tự vệ theo quyết định của cấp có thẩm quyền, mức trợ cấp tăng thêm 60.000 đồng/01 ngày” còn thấp, gây khó khăn trong công tác huấn luyện, điều động lực lượng dân quân tự vệ. Đề nghị UBND tỉnh cho biết giải pháp trong thời gian tới.</w:t>
      </w:r>
    </w:p>
    <w:p w:rsidR="00B94AC2" w:rsidRPr="00850BE5" w:rsidRDefault="00E85E46" w:rsidP="00850BE5">
      <w:pPr>
        <w:spacing w:after="60"/>
        <w:ind w:firstLine="720"/>
        <w:jc w:val="both"/>
        <w:rPr>
          <w:rFonts w:ascii="Times New Roman" w:hAnsi="Times New Roman"/>
          <w:color w:val="auto"/>
          <w:spacing w:val="-4"/>
          <w:szCs w:val="28"/>
        </w:rPr>
      </w:pPr>
      <w:r w:rsidRPr="00850BE5">
        <w:rPr>
          <w:rFonts w:ascii="Times New Roman" w:hAnsi="Times New Roman"/>
          <w:color w:val="auto"/>
          <w:spacing w:val="-4"/>
          <w:szCs w:val="28"/>
        </w:rPr>
        <w:t>13.</w:t>
      </w:r>
      <w:r w:rsidR="00B94AC2" w:rsidRPr="00850BE5">
        <w:rPr>
          <w:rFonts w:ascii="Times New Roman" w:hAnsi="Times New Roman"/>
          <w:color w:val="auto"/>
          <w:spacing w:val="-4"/>
          <w:szCs w:val="28"/>
        </w:rPr>
        <w:t xml:space="preserve">2. Việc quản lý công dân trước và sau khám nghĩa vụ quân sự chưa chặt chẽ. Đề nghị </w:t>
      </w:r>
      <w:r w:rsidR="00750139" w:rsidRPr="00850BE5">
        <w:rPr>
          <w:rFonts w:ascii="Times New Roman" w:hAnsi="Times New Roman"/>
          <w:color w:val="auto"/>
          <w:spacing w:val="-4"/>
          <w:szCs w:val="28"/>
        </w:rPr>
        <w:t>UBND</w:t>
      </w:r>
      <w:r w:rsidR="00B94AC2" w:rsidRPr="00850BE5">
        <w:rPr>
          <w:rFonts w:ascii="Times New Roman" w:hAnsi="Times New Roman"/>
          <w:color w:val="auto"/>
          <w:spacing w:val="-4"/>
          <w:szCs w:val="28"/>
        </w:rPr>
        <w:t xml:space="preserve"> tỉnh cho biết thực trạng và giải pháp trong thời gian tới.</w:t>
      </w:r>
    </w:p>
    <w:p w:rsidR="00E85E46" w:rsidRPr="00850BE5" w:rsidRDefault="00E85E46" w:rsidP="004D762F">
      <w:pPr>
        <w:spacing w:after="60"/>
        <w:ind w:firstLine="720"/>
        <w:jc w:val="both"/>
        <w:rPr>
          <w:rFonts w:ascii="Times New Roman" w:hAnsi="Times New Roman"/>
          <w:color w:val="auto"/>
          <w:spacing w:val="-2"/>
          <w:szCs w:val="28"/>
          <w:lang w:val="nl-NL"/>
        </w:rPr>
      </w:pPr>
      <w:r w:rsidRPr="00850BE5">
        <w:rPr>
          <w:rFonts w:ascii="Times New Roman" w:hAnsi="Times New Roman"/>
          <w:b/>
          <w:i/>
          <w:color w:val="auto"/>
          <w:szCs w:val="28"/>
        </w:rPr>
        <w:lastRenderedPageBreak/>
        <w:t>14. Giám đốc Công an tỉnh trả lời chất vấn về nội dung:</w:t>
      </w:r>
      <w:r w:rsidR="004D762F" w:rsidRPr="00850BE5">
        <w:rPr>
          <w:rFonts w:ascii="Times New Roman" w:hAnsi="Times New Roman"/>
          <w:color w:val="auto"/>
          <w:spacing w:val="-2"/>
          <w:szCs w:val="28"/>
          <w:lang w:val="nl-NL"/>
        </w:rPr>
        <w:t xml:space="preserve"> </w:t>
      </w:r>
      <w:r w:rsidRPr="00850BE5">
        <w:rPr>
          <w:rFonts w:ascii="Times New Roman" w:hAnsi="Times New Roman"/>
          <w:color w:val="auto"/>
          <w:spacing w:val="-2"/>
          <w:szCs w:val="28"/>
          <w:lang w:val="nl-NL"/>
        </w:rPr>
        <w:t>Thời gian qua, tình hình tội phạm quốc tế, xuyên quốc gia, tội phạm công nghệ cao hoạt động gia tăng. Tội phạm sử dụng nhiều thủ đoạn, phương thức trên không gian mạng để lừa đảo, buôn lậu, vận chuyển ma túy, buôn người, buôn bán vũ khí... gây lo lắng, hoang mang trong nhân dân. Đề nghị UBND tỉnh cho biết biện pháp, giải pháp đấu tranh phòng, chống loại tội phạm này trên địa bàn.</w:t>
      </w:r>
    </w:p>
    <w:p w:rsidR="004D762F" w:rsidRPr="00850BE5" w:rsidRDefault="004D762F" w:rsidP="00850BE5">
      <w:pPr>
        <w:spacing w:after="60"/>
        <w:ind w:firstLine="720"/>
        <w:jc w:val="both"/>
        <w:rPr>
          <w:rFonts w:ascii="Times New Roman" w:hAnsi="Times New Roman"/>
          <w:color w:val="auto"/>
          <w:spacing w:val="-2"/>
          <w:szCs w:val="28"/>
          <w:lang w:val="nl-NL"/>
        </w:rPr>
      </w:pPr>
      <w:r w:rsidRPr="00850BE5">
        <w:rPr>
          <w:rFonts w:ascii="Times New Roman" w:hAnsi="Times New Roman"/>
          <w:color w:val="auto"/>
          <w:spacing w:val="-2"/>
          <w:szCs w:val="28"/>
          <w:lang w:val="nl-NL"/>
        </w:rPr>
        <w:t>15. Phân công thực hiện</w:t>
      </w:r>
    </w:p>
    <w:p w:rsidR="00382033" w:rsidRPr="00850BE5" w:rsidRDefault="004D762F" w:rsidP="00850BE5">
      <w:pPr>
        <w:spacing w:after="60"/>
        <w:ind w:firstLine="720"/>
        <w:jc w:val="both"/>
        <w:rPr>
          <w:rFonts w:ascii="Times New Roman" w:hAnsi="Times New Roman"/>
          <w:color w:val="auto"/>
          <w:szCs w:val="28"/>
          <w:lang w:val="nl-NL"/>
        </w:rPr>
      </w:pPr>
      <w:r w:rsidRPr="00850BE5">
        <w:rPr>
          <w:rFonts w:ascii="Times New Roman" w:hAnsi="Times New Roman"/>
          <w:color w:val="auto"/>
          <w:szCs w:val="28"/>
          <w:lang w:val="nl-NL"/>
        </w:rPr>
        <w:t>-</w:t>
      </w:r>
      <w:r w:rsidR="00696562" w:rsidRPr="00850BE5">
        <w:rPr>
          <w:rFonts w:ascii="Times New Roman" w:hAnsi="Times New Roman"/>
          <w:color w:val="auto"/>
          <w:szCs w:val="28"/>
          <w:lang w:val="nl-NL"/>
        </w:rPr>
        <w:t xml:space="preserve"> </w:t>
      </w:r>
      <w:r w:rsidR="00382033" w:rsidRPr="00850BE5">
        <w:rPr>
          <w:rFonts w:ascii="Times New Roman" w:hAnsi="Times New Roman"/>
          <w:color w:val="auto"/>
          <w:szCs w:val="28"/>
          <w:lang w:val="nl-NL"/>
        </w:rPr>
        <w:t>Các Phó Chủ tịch UBND tỉnh theo lĩnh vực phụ trách chỉ đạo Giám đốc các Sở, Thủ trưởng các đơn vị</w:t>
      </w:r>
      <w:r w:rsidR="00B62657" w:rsidRPr="00850BE5">
        <w:rPr>
          <w:rFonts w:ascii="Times New Roman" w:hAnsi="Times New Roman"/>
          <w:color w:val="auto"/>
          <w:szCs w:val="28"/>
          <w:lang w:val="nl-NL"/>
        </w:rPr>
        <w:t xml:space="preserve"> giải trình thêm những vấn đề liên quan và</w:t>
      </w:r>
      <w:r w:rsidR="00382033" w:rsidRPr="00850BE5">
        <w:rPr>
          <w:rFonts w:ascii="Times New Roman" w:hAnsi="Times New Roman"/>
          <w:color w:val="auto"/>
          <w:szCs w:val="28"/>
          <w:lang w:val="nl-NL"/>
        </w:rPr>
        <w:t xml:space="preserve"> trả lời chất vấn.</w:t>
      </w:r>
    </w:p>
    <w:p w:rsidR="00696562" w:rsidRPr="00850BE5" w:rsidRDefault="004D762F" w:rsidP="00850BE5">
      <w:pPr>
        <w:tabs>
          <w:tab w:val="left" w:pos="0"/>
        </w:tabs>
        <w:spacing w:after="60"/>
        <w:jc w:val="both"/>
        <w:rPr>
          <w:rFonts w:ascii="Times New Roman" w:hAnsi="Times New Roman"/>
          <w:color w:val="auto"/>
          <w:szCs w:val="28"/>
          <w:lang w:val="nl-NL"/>
        </w:rPr>
      </w:pPr>
      <w:r w:rsidRPr="00850BE5">
        <w:rPr>
          <w:rFonts w:ascii="Times New Roman" w:hAnsi="Times New Roman"/>
          <w:color w:val="auto"/>
          <w:szCs w:val="28"/>
          <w:lang w:val="nl-NL"/>
        </w:rPr>
        <w:tab/>
        <w:t>-</w:t>
      </w:r>
      <w:r w:rsidR="00696562" w:rsidRPr="00850BE5">
        <w:rPr>
          <w:rFonts w:ascii="Times New Roman" w:hAnsi="Times New Roman"/>
          <w:color w:val="auto"/>
          <w:szCs w:val="28"/>
          <w:lang w:val="nl-NL"/>
        </w:rPr>
        <w:t xml:space="preserve"> </w:t>
      </w:r>
      <w:r w:rsidR="00391BF9" w:rsidRPr="00850BE5">
        <w:rPr>
          <w:rFonts w:ascii="Times New Roman" w:hAnsi="Times New Roman"/>
          <w:color w:val="auto"/>
          <w:szCs w:val="28"/>
          <w:lang w:val="nl-NL"/>
        </w:rPr>
        <w:t>Yêu cầu Giám đốc các sở, Thủ trưởng các ngành theo phân công</w:t>
      </w:r>
      <w:r w:rsidR="00480966" w:rsidRPr="00850BE5">
        <w:rPr>
          <w:rFonts w:ascii="Times New Roman" w:hAnsi="Times New Roman"/>
          <w:color w:val="auto"/>
          <w:szCs w:val="28"/>
          <w:lang w:val="nl-NL"/>
        </w:rPr>
        <w:t xml:space="preserve"> trả lời chất vấn</w:t>
      </w:r>
      <w:r w:rsidR="00696562" w:rsidRPr="00850BE5">
        <w:rPr>
          <w:rFonts w:ascii="Times New Roman" w:hAnsi="Times New Roman"/>
          <w:color w:val="auto"/>
          <w:szCs w:val="28"/>
          <w:lang w:val="nl-NL"/>
        </w:rPr>
        <w:t>:</w:t>
      </w:r>
    </w:p>
    <w:p w:rsidR="00480966" w:rsidRPr="00850BE5" w:rsidRDefault="00BD6490" w:rsidP="00850BE5">
      <w:pPr>
        <w:spacing w:after="60"/>
        <w:ind w:firstLine="720"/>
        <w:jc w:val="both"/>
        <w:rPr>
          <w:rFonts w:ascii="Times New Roman" w:hAnsi="Times New Roman"/>
          <w:color w:val="auto"/>
          <w:szCs w:val="28"/>
          <w:lang w:val="nl-NL"/>
        </w:rPr>
      </w:pPr>
      <w:r w:rsidRPr="00850BE5">
        <w:rPr>
          <w:rFonts w:ascii="Times New Roman" w:hAnsi="Times New Roman"/>
          <w:color w:val="auto"/>
          <w:szCs w:val="28"/>
          <w:lang w:val="nl-NL"/>
        </w:rPr>
        <w:t>+</w:t>
      </w:r>
      <w:r w:rsidR="00480966" w:rsidRPr="00850BE5">
        <w:rPr>
          <w:rFonts w:ascii="Times New Roman" w:hAnsi="Times New Roman"/>
          <w:color w:val="auto"/>
          <w:szCs w:val="28"/>
          <w:lang w:val="nl-NL"/>
        </w:rPr>
        <w:t xml:space="preserve"> </w:t>
      </w:r>
      <w:r w:rsidR="00696562" w:rsidRPr="00850BE5">
        <w:rPr>
          <w:rFonts w:ascii="Times New Roman" w:hAnsi="Times New Roman"/>
          <w:color w:val="auto"/>
          <w:szCs w:val="28"/>
          <w:lang w:val="nl-NL"/>
        </w:rPr>
        <w:t>C</w:t>
      </w:r>
      <w:r w:rsidR="00391BF9" w:rsidRPr="00850BE5">
        <w:rPr>
          <w:rFonts w:ascii="Times New Roman" w:hAnsi="Times New Roman"/>
          <w:color w:val="auto"/>
          <w:szCs w:val="28"/>
          <w:lang w:val="nl-NL"/>
        </w:rPr>
        <w:t xml:space="preserve">huẩn bị </w:t>
      </w:r>
      <w:r w:rsidR="00413AB7" w:rsidRPr="00850BE5">
        <w:rPr>
          <w:rFonts w:ascii="Times New Roman" w:hAnsi="Times New Roman"/>
          <w:color w:val="auto"/>
          <w:szCs w:val="28"/>
          <w:lang w:val="nl-NL"/>
        </w:rPr>
        <w:t xml:space="preserve">kỹ các </w:t>
      </w:r>
      <w:r w:rsidR="00391BF9" w:rsidRPr="00850BE5">
        <w:rPr>
          <w:rFonts w:ascii="Times New Roman" w:hAnsi="Times New Roman"/>
          <w:color w:val="auto"/>
          <w:szCs w:val="28"/>
          <w:lang w:val="nl-NL"/>
        </w:rPr>
        <w:t xml:space="preserve">nội dung, xin ý kiến các </w:t>
      </w:r>
      <w:r w:rsidR="00E93F66" w:rsidRPr="00850BE5">
        <w:rPr>
          <w:rFonts w:ascii="Times New Roman" w:hAnsi="Times New Roman"/>
          <w:color w:val="auto"/>
          <w:szCs w:val="28"/>
          <w:lang w:val="nl-NL"/>
        </w:rPr>
        <w:t xml:space="preserve">đồng chí </w:t>
      </w:r>
      <w:r w:rsidR="00391BF9" w:rsidRPr="00850BE5">
        <w:rPr>
          <w:rFonts w:ascii="Times New Roman" w:hAnsi="Times New Roman"/>
          <w:color w:val="auto"/>
          <w:szCs w:val="28"/>
          <w:lang w:val="nl-NL"/>
        </w:rPr>
        <w:t>Phó Chủ tịch UBND tỉnh phụ trách</w:t>
      </w:r>
      <w:r w:rsidR="008D5ECB" w:rsidRPr="00850BE5">
        <w:rPr>
          <w:rFonts w:ascii="Times New Roman" w:hAnsi="Times New Roman"/>
          <w:color w:val="auto"/>
          <w:szCs w:val="28"/>
          <w:lang w:val="nl-NL"/>
        </w:rPr>
        <w:t xml:space="preserve"> và hoàn chỉnh</w:t>
      </w:r>
      <w:r w:rsidR="00413AB7" w:rsidRPr="00850BE5">
        <w:rPr>
          <w:rFonts w:ascii="Times New Roman" w:hAnsi="Times New Roman"/>
          <w:color w:val="auto"/>
          <w:szCs w:val="28"/>
          <w:lang w:val="nl-NL"/>
        </w:rPr>
        <w:t>, gửi Thường trực HĐND tỉnh và UBND tỉnh</w:t>
      </w:r>
      <w:r w:rsidR="00391BF9" w:rsidRPr="00850BE5">
        <w:rPr>
          <w:rFonts w:ascii="Times New Roman" w:hAnsi="Times New Roman"/>
          <w:color w:val="auto"/>
          <w:szCs w:val="28"/>
          <w:lang w:val="nl-NL"/>
        </w:rPr>
        <w:t xml:space="preserve"> </w:t>
      </w:r>
      <w:r w:rsidR="002823F7" w:rsidRPr="00850BE5">
        <w:rPr>
          <w:rFonts w:ascii="Times New Roman" w:hAnsi="Times New Roman"/>
          <w:color w:val="auto"/>
          <w:szCs w:val="28"/>
          <w:lang w:val="nl-NL"/>
        </w:rPr>
        <w:t>chậm nhất vào ngày 03/12/2024</w:t>
      </w:r>
      <w:r w:rsidR="00413AB7" w:rsidRPr="00850BE5">
        <w:rPr>
          <w:rFonts w:ascii="Times New Roman" w:hAnsi="Times New Roman"/>
          <w:color w:val="auto"/>
          <w:szCs w:val="28"/>
          <w:lang w:val="nl-NL"/>
        </w:rPr>
        <w:t xml:space="preserve"> (gửi cả file ký số và file word).</w:t>
      </w:r>
    </w:p>
    <w:p w:rsidR="00480966" w:rsidRPr="00850BE5" w:rsidRDefault="00BD6490" w:rsidP="00850BE5">
      <w:pPr>
        <w:tabs>
          <w:tab w:val="left" w:pos="0"/>
        </w:tabs>
        <w:spacing w:after="60"/>
        <w:ind w:firstLine="720"/>
        <w:jc w:val="both"/>
        <w:rPr>
          <w:rFonts w:ascii="Times New Roman" w:hAnsi="Times New Roman"/>
          <w:color w:val="auto"/>
          <w:szCs w:val="28"/>
          <w:lang w:val="nl-NL"/>
        </w:rPr>
      </w:pPr>
      <w:r w:rsidRPr="00850BE5">
        <w:rPr>
          <w:rFonts w:ascii="Times New Roman" w:hAnsi="Times New Roman"/>
          <w:color w:val="auto"/>
          <w:szCs w:val="28"/>
          <w:lang w:val="nl-NL"/>
        </w:rPr>
        <w:t>+</w:t>
      </w:r>
      <w:r w:rsidR="00480966" w:rsidRPr="00850BE5">
        <w:rPr>
          <w:rFonts w:ascii="Times New Roman" w:hAnsi="Times New Roman"/>
          <w:color w:val="auto"/>
          <w:szCs w:val="28"/>
          <w:lang w:val="nl-NL"/>
        </w:rPr>
        <w:t xml:space="preserve"> </w:t>
      </w:r>
      <w:r w:rsidR="00480966" w:rsidRPr="00850BE5">
        <w:rPr>
          <w:rFonts w:ascii="Times New Roman" w:hAnsi="Times New Roman"/>
          <w:iCs/>
          <w:color w:val="auto"/>
          <w:szCs w:val="28"/>
          <w:lang w:val="nl-NL"/>
        </w:rPr>
        <w:t>Chuẩn bị báo cáo tóm tắt (không quá 15 phút) về nội dung chất vấn để trình bày tại phiên chất vấn</w:t>
      </w:r>
      <w:r w:rsidR="00183ED7" w:rsidRPr="00850BE5">
        <w:rPr>
          <w:rFonts w:ascii="Times New Roman" w:hAnsi="Times New Roman"/>
          <w:iCs/>
          <w:color w:val="auto"/>
          <w:szCs w:val="28"/>
          <w:lang w:val="nl-NL"/>
        </w:rPr>
        <w:t>.</w:t>
      </w:r>
    </w:p>
    <w:p w:rsidR="00391BF9" w:rsidRPr="00850BE5" w:rsidRDefault="003413CB" w:rsidP="00850BE5">
      <w:pPr>
        <w:spacing w:after="60"/>
        <w:ind w:firstLine="720"/>
        <w:jc w:val="both"/>
        <w:rPr>
          <w:rFonts w:ascii="Times New Roman" w:hAnsi="Times New Roman"/>
          <w:color w:val="auto"/>
          <w:szCs w:val="28"/>
        </w:rPr>
      </w:pPr>
      <w:r w:rsidRPr="00850BE5">
        <w:rPr>
          <w:rFonts w:ascii="Times New Roman" w:hAnsi="Times New Roman"/>
          <w:color w:val="auto"/>
          <w:szCs w:val="28"/>
        </w:rPr>
        <w:t>Ngoài các nội dung trên, yêu cầu Giám đốc các sở, Thủ trưởng các ban, ngành,</w:t>
      </w:r>
      <w:r w:rsidRPr="00850BE5">
        <w:rPr>
          <w:rFonts w:ascii="Times New Roman" w:hAnsi="Times New Roman"/>
          <w:color w:val="auto"/>
          <w:szCs w:val="28"/>
          <w:lang w:val="nl-NL"/>
        </w:rPr>
        <w:t xml:space="preserve"> </w:t>
      </w:r>
      <w:r w:rsidRPr="00850BE5">
        <w:rPr>
          <w:rFonts w:ascii="Times New Roman" w:hAnsi="Times New Roman"/>
          <w:color w:val="auto"/>
          <w:szCs w:val="28"/>
        </w:rPr>
        <w:t>đ</w:t>
      </w:r>
      <w:r w:rsidR="00BD6490" w:rsidRPr="00850BE5">
        <w:rPr>
          <w:rFonts w:ascii="Times New Roman" w:hAnsi="Times New Roman"/>
          <w:color w:val="auto"/>
          <w:szCs w:val="28"/>
        </w:rPr>
        <w:t>ơn vị có liên quan</w:t>
      </w:r>
      <w:r w:rsidRPr="00850BE5">
        <w:rPr>
          <w:rFonts w:ascii="Times New Roman" w:hAnsi="Times New Roman"/>
          <w:color w:val="auto"/>
          <w:szCs w:val="28"/>
        </w:rPr>
        <w:t xml:space="preserve"> chuẩn bị </w:t>
      </w:r>
      <w:r w:rsidR="00BD6490" w:rsidRPr="00850BE5">
        <w:rPr>
          <w:rFonts w:ascii="Times New Roman" w:hAnsi="Times New Roman"/>
          <w:color w:val="auto"/>
          <w:szCs w:val="28"/>
        </w:rPr>
        <w:t xml:space="preserve">đầy đủ nội dung, </w:t>
      </w:r>
      <w:r w:rsidRPr="00850BE5">
        <w:rPr>
          <w:rFonts w:ascii="Times New Roman" w:hAnsi="Times New Roman"/>
          <w:color w:val="auto"/>
          <w:szCs w:val="28"/>
        </w:rPr>
        <w:t>trả lời các câu hỏi khác do Đại biểu HĐND tỉnh nêu tại phiên chất vấn</w:t>
      </w:r>
      <w:r w:rsidR="00391BF9" w:rsidRPr="00850BE5">
        <w:rPr>
          <w:rFonts w:ascii="Times New Roman" w:hAnsi="Times New Roman"/>
          <w:color w:val="auto"/>
          <w:szCs w:val="28"/>
        </w:rPr>
        <w:t xml:space="preserve">./. </w:t>
      </w:r>
    </w:p>
    <w:p w:rsidR="00A4356D" w:rsidRPr="00850BE5" w:rsidRDefault="00A4356D" w:rsidP="00CE33DE">
      <w:pPr>
        <w:spacing w:after="60" w:line="276" w:lineRule="auto"/>
        <w:ind w:firstLine="720"/>
        <w:jc w:val="both"/>
        <w:rPr>
          <w:rFonts w:ascii="Times New Roman" w:hAnsi="Times New Roman"/>
          <w:color w:val="auto"/>
          <w:sz w:val="12"/>
          <w:szCs w:val="28"/>
        </w:rPr>
      </w:pPr>
    </w:p>
    <w:tbl>
      <w:tblPr>
        <w:tblW w:w="9360" w:type="dxa"/>
        <w:tblLayout w:type="fixed"/>
        <w:tblLook w:val="04A0" w:firstRow="1" w:lastRow="0" w:firstColumn="1" w:lastColumn="0" w:noHBand="0" w:noVBand="1"/>
      </w:tblPr>
      <w:tblGrid>
        <w:gridCol w:w="4395"/>
        <w:gridCol w:w="4965"/>
      </w:tblGrid>
      <w:tr w:rsidR="00850BE5" w:rsidRPr="00850BE5" w:rsidTr="00850BE5">
        <w:trPr>
          <w:trHeight w:val="1985"/>
        </w:trPr>
        <w:tc>
          <w:tcPr>
            <w:tcW w:w="4395" w:type="dxa"/>
            <w:hideMark/>
          </w:tcPr>
          <w:p w:rsidR="006001B3" w:rsidRPr="00850BE5" w:rsidRDefault="006001B3" w:rsidP="000E1D23">
            <w:pPr>
              <w:rPr>
                <w:rFonts w:ascii="Times New Roman" w:hAnsi="Times New Roman"/>
                <w:b/>
                <w:i/>
                <w:color w:val="auto"/>
                <w:sz w:val="24"/>
                <w:szCs w:val="24"/>
                <w:lang w:val="nl-NL"/>
              </w:rPr>
            </w:pPr>
            <w:r w:rsidRPr="00850BE5">
              <w:rPr>
                <w:rFonts w:ascii="Times New Roman" w:hAnsi="Times New Roman"/>
                <w:b/>
                <w:i/>
                <w:color w:val="auto"/>
                <w:sz w:val="24"/>
                <w:szCs w:val="24"/>
                <w:lang w:val="nl-NL"/>
              </w:rPr>
              <w:t>Nơi nhận:</w:t>
            </w:r>
          </w:p>
          <w:p w:rsidR="006001B3" w:rsidRPr="00850BE5" w:rsidRDefault="006001B3" w:rsidP="000E1D23">
            <w:pPr>
              <w:rPr>
                <w:rFonts w:ascii="Times New Roman" w:hAnsi="Times New Roman"/>
                <w:color w:val="auto"/>
                <w:sz w:val="22"/>
                <w:lang w:val="nl-NL"/>
              </w:rPr>
            </w:pPr>
            <w:r w:rsidRPr="00850BE5">
              <w:rPr>
                <w:rFonts w:ascii="Times New Roman" w:hAnsi="Times New Roman"/>
                <w:color w:val="auto"/>
                <w:sz w:val="22"/>
                <w:lang w:val="nl-NL"/>
              </w:rPr>
              <w:t>- Như trên;</w:t>
            </w:r>
          </w:p>
          <w:p w:rsidR="006001B3" w:rsidRPr="00850BE5" w:rsidRDefault="006001B3" w:rsidP="000E1D23">
            <w:pPr>
              <w:rPr>
                <w:rFonts w:ascii="Times New Roman" w:hAnsi="Times New Roman"/>
                <w:color w:val="auto"/>
                <w:sz w:val="22"/>
                <w:lang w:val="nl-NL"/>
              </w:rPr>
            </w:pPr>
            <w:r w:rsidRPr="00850BE5">
              <w:rPr>
                <w:rFonts w:ascii="Times New Roman" w:hAnsi="Times New Roman"/>
                <w:color w:val="auto"/>
                <w:sz w:val="22"/>
                <w:lang w:val="nl-NL"/>
              </w:rPr>
              <w:t>- Chủ tịch, các PCT UBND tỉnh;</w:t>
            </w:r>
          </w:p>
          <w:p w:rsidR="00E93F66" w:rsidRPr="00850BE5" w:rsidRDefault="00E93F66" w:rsidP="000E1D23">
            <w:pPr>
              <w:rPr>
                <w:rFonts w:ascii="Times New Roman" w:hAnsi="Times New Roman"/>
                <w:color w:val="auto"/>
                <w:sz w:val="22"/>
                <w:lang w:val="nl-NL"/>
              </w:rPr>
            </w:pPr>
            <w:r w:rsidRPr="00850BE5">
              <w:rPr>
                <w:rFonts w:ascii="Times New Roman" w:hAnsi="Times New Roman"/>
                <w:color w:val="auto"/>
                <w:sz w:val="22"/>
                <w:lang w:val="nl-NL"/>
              </w:rPr>
              <w:t>- Văn phòng Đoàn ĐBQH và HĐND tỉnh;</w:t>
            </w:r>
          </w:p>
          <w:p w:rsidR="006001B3" w:rsidRPr="00850BE5" w:rsidRDefault="002E40E5" w:rsidP="000E1D23">
            <w:pPr>
              <w:rPr>
                <w:rFonts w:ascii="Times New Roman" w:hAnsi="Times New Roman"/>
                <w:color w:val="auto"/>
                <w:sz w:val="22"/>
                <w:lang w:val="nl-NL"/>
              </w:rPr>
            </w:pPr>
            <w:r w:rsidRPr="00850BE5">
              <w:rPr>
                <w:rFonts w:ascii="Times New Roman" w:hAnsi="Times New Roman"/>
                <w:color w:val="auto"/>
                <w:sz w:val="22"/>
                <w:lang w:val="nl-NL"/>
              </w:rPr>
              <w:t>- Chánh</w:t>
            </w:r>
            <w:r w:rsidR="00E93F66" w:rsidRPr="00850BE5">
              <w:rPr>
                <w:rFonts w:ascii="Times New Roman" w:hAnsi="Times New Roman"/>
                <w:color w:val="auto"/>
                <w:sz w:val="22"/>
                <w:lang w:val="nl-NL"/>
              </w:rPr>
              <w:t xml:space="preserve"> VP</w:t>
            </w:r>
            <w:r w:rsidRPr="00850BE5">
              <w:rPr>
                <w:rFonts w:ascii="Times New Roman" w:hAnsi="Times New Roman"/>
                <w:color w:val="auto"/>
                <w:sz w:val="22"/>
                <w:lang w:val="nl-NL"/>
              </w:rPr>
              <w:t xml:space="preserve">, các </w:t>
            </w:r>
            <w:r w:rsidR="00BD6490" w:rsidRPr="00850BE5">
              <w:rPr>
                <w:rFonts w:ascii="Times New Roman" w:hAnsi="Times New Roman"/>
                <w:color w:val="auto"/>
                <w:sz w:val="22"/>
                <w:lang w:val="nl-NL"/>
              </w:rPr>
              <w:t>PCVP UBND tỉnh</w:t>
            </w:r>
            <w:r w:rsidRPr="00850BE5">
              <w:rPr>
                <w:rFonts w:ascii="Times New Roman" w:hAnsi="Times New Roman"/>
                <w:color w:val="auto"/>
                <w:sz w:val="22"/>
                <w:lang w:val="nl-NL"/>
              </w:rPr>
              <w:t>;</w:t>
            </w:r>
          </w:p>
          <w:p w:rsidR="00E93F66" w:rsidRPr="00850BE5" w:rsidRDefault="002E40E5" w:rsidP="000E1D23">
            <w:pPr>
              <w:rPr>
                <w:rFonts w:ascii="Times New Roman" w:hAnsi="Times New Roman"/>
                <w:color w:val="auto"/>
                <w:sz w:val="22"/>
                <w:lang w:val="nl-NL"/>
              </w:rPr>
            </w:pPr>
            <w:r w:rsidRPr="00850BE5">
              <w:rPr>
                <w:rFonts w:ascii="Times New Roman" w:hAnsi="Times New Roman"/>
                <w:color w:val="auto"/>
                <w:sz w:val="22"/>
                <w:lang w:val="nl-NL"/>
              </w:rPr>
              <w:t>- Các Chuyên viên</w:t>
            </w:r>
            <w:r w:rsidR="006001B3" w:rsidRPr="00850BE5">
              <w:rPr>
                <w:rFonts w:ascii="Times New Roman" w:hAnsi="Times New Roman"/>
                <w:color w:val="auto"/>
                <w:sz w:val="22"/>
                <w:lang w:val="nl-NL"/>
              </w:rPr>
              <w:t xml:space="preserve"> (đôn đốc, soát xét</w:t>
            </w:r>
          </w:p>
          <w:p w:rsidR="006001B3" w:rsidRPr="00850BE5" w:rsidRDefault="00E93F66" w:rsidP="000E1D23">
            <w:pPr>
              <w:rPr>
                <w:rFonts w:ascii="Times New Roman" w:hAnsi="Times New Roman"/>
                <w:color w:val="auto"/>
                <w:sz w:val="22"/>
                <w:lang w:val="nl-NL"/>
              </w:rPr>
            </w:pPr>
            <w:r w:rsidRPr="00850BE5">
              <w:rPr>
                <w:rFonts w:ascii="Times New Roman" w:hAnsi="Times New Roman"/>
                <w:color w:val="auto"/>
                <w:sz w:val="22"/>
                <w:lang w:val="nl-NL"/>
              </w:rPr>
              <w:t xml:space="preserve">  </w:t>
            </w:r>
            <w:r w:rsidR="006001B3" w:rsidRPr="00850BE5">
              <w:rPr>
                <w:rFonts w:ascii="Times New Roman" w:hAnsi="Times New Roman"/>
                <w:color w:val="auto"/>
                <w:sz w:val="22"/>
                <w:lang w:val="nl-NL"/>
              </w:rPr>
              <w:t xml:space="preserve"> theo lĩnh vực phụ trách);</w:t>
            </w:r>
          </w:p>
          <w:p w:rsidR="00E93F66" w:rsidRPr="00850BE5" w:rsidRDefault="00E93F66" w:rsidP="000E1D23">
            <w:pPr>
              <w:rPr>
                <w:rFonts w:ascii="Times New Roman" w:hAnsi="Times New Roman"/>
                <w:color w:val="auto"/>
                <w:sz w:val="22"/>
                <w:lang w:val="nl-NL"/>
              </w:rPr>
            </w:pPr>
            <w:r w:rsidRPr="00850BE5">
              <w:rPr>
                <w:rFonts w:ascii="Times New Roman" w:hAnsi="Times New Roman"/>
                <w:color w:val="auto"/>
                <w:sz w:val="22"/>
                <w:lang w:val="nl-NL"/>
              </w:rPr>
              <w:t>- Trung tâm CB-TH;</w:t>
            </w:r>
          </w:p>
          <w:p w:rsidR="006001B3" w:rsidRPr="00850BE5" w:rsidRDefault="006001B3" w:rsidP="000E1D23">
            <w:pPr>
              <w:rPr>
                <w:rFonts w:ascii="Times New Roman" w:hAnsi="Times New Roman"/>
                <w:i/>
                <w:color w:val="auto"/>
                <w:szCs w:val="28"/>
              </w:rPr>
            </w:pPr>
            <w:r w:rsidRPr="00850BE5">
              <w:rPr>
                <w:rFonts w:ascii="Times New Roman" w:hAnsi="Times New Roman"/>
                <w:color w:val="auto"/>
                <w:sz w:val="22"/>
              </w:rPr>
              <w:t>- Lưu: VT, TH</w:t>
            </w:r>
            <w:r w:rsidRPr="00850BE5">
              <w:rPr>
                <w:rFonts w:ascii="Times New Roman" w:hAnsi="Times New Roman"/>
                <w:color w:val="auto"/>
                <w:sz w:val="22"/>
                <w:vertAlign w:val="subscript"/>
              </w:rPr>
              <w:t>1</w:t>
            </w:r>
            <w:r w:rsidRPr="00850BE5">
              <w:rPr>
                <w:rFonts w:ascii="Times New Roman" w:hAnsi="Times New Roman"/>
                <w:color w:val="auto"/>
                <w:sz w:val="22"/>
              </w:rPr>
              <w:t>.</w:t>
            </w:r>
          </w:p>
        </w:tc>
        <w:tc>
          <w:tcPr>
            <w:tcW w:w="4965" w:type="dxa"/>
          </w:tcPr>
          <w:p w:rsidR="006001B3" w:rsidRPr="00850BE5" w:rsidRDefault="006001B3" w:rsidP="00626D13">
            <w:pPr>
              <w:spacing w:after="60"/>
              <w:jc w:val="center"/>
              <w:rPr>
                <w:rFonts w:ascii="Times New Roman" w:hAnsi="Times New Roman"/>
                <w:b/>
                <w:color w:val="auto"/>
                <w:sz w:val="26"/>
                <w:szCs w:val="28"/>
              </w:rPr>
            </w:pPr>
            <w:r w:rsidRPr="00850BE5">
              <w:rPr>
                <w:rFonts w:ascii="Times New Roman" w:hAnsi="Times New Roman"/>
                <w:b/>
                <w:color w:val="auto"/>
                <w:sz w:val="26"/>
                <w:szCs w:val="28"/>
              </w:rPr>
              <w:t xml:space="preserve">TM. </w:t>
            </w:r>
            <w:r w:rsidR="00E93F66" w:rsidRPr="00850BE5">
              <w:rPr>
                <w:rFonts w:ascii="Times New Roman" w:hAnsi="Times New Roman"/>
                <w:b/>
                <w:color w:val="auto"/>
                <w:sz w:val="26"/>
                <w:szCs w:val="28"/>
              </w:rPr>
              <w:t>ỦY</w:t>
            </w:r>
            <w:r w:rsidRPr="00850BE5">
              <w:rPr>
                <w:rFonts w:ascii="Times New Roman" w:hAnsi="Times New Roman"/>
                <w:b/>
                <w:color w:val="auto"/>
                <w:sz w:val="26"/>
                <w:szCs w:val="28"/>
              </w:rPr>
              <w:t xml:space="preserve"> BAN NHÂN DÂN</w:t>
            </w:r>
          </w:p>
          <w:p w:rsidR="006001B3" w:rsidRPr="00850BE5" w:rsidRDefault="006001B3" w:rsidP="00626D13">
            <w:pPr>
              <w:spacing w:after="60"/>
              <w:jc w:val="center"/>
              <w:rPr>
                <w:rFonts w:ascii="Times New Roman" w:hAnsi="Times New Roman"/>
                <w:b/>
                <w:color w:val="auto"/>
                <w:sz w:val="26"/>
                <w:szCs w:val="28"/>
              </w:rPr>
            </w:pPr>
            <w:r w:rsidRPr="00850BE5">
              <w:rPr>
                <w:rFonts w:ascii="Times New Roman" w:hAnsi="Times New Roman"/>
                <w:b/>
                <w:color w:val="auto"/>
                <w:sz w:val="26"/>
                <w:szCs w:val="28"/>
              </w:rPr>
              <w:t>CHỦ TỊCH</w:t>
            </w:r>
          </w:p>
          <w:p w:rsidR="00ED18DC" w:rsidRPr="00850BE5" w:rsidRDefault="00ED18DC" w:rsidP="00626D13">
            <w:pPr>
              <w:spacing w:after="60"/>
              <w:rPr>
                <w:rFonts w:ascii="Times New Roman" w:hAnsi="Times New Roman"/>
                <w:color w:val="auto"/>
                <w:sz w:val="36"/>
                <w:szCs w:val="28"/>
              </w:rPr>
            </w:pPr>
          </w:p>
          <w:p w:rsidR="00626D13" w:rsidRPr="00850BE5" w:rsidRDefault="006001B3" w:rsidP="00E218DF">
            <w:pPr>
              <w:tabs>
                <w:tab w:val="center" w:pos="2374"/>
              </w:tabs>
              <w:spacing w:after="60"/>
              <w:rPr>
                <w:rFonts w:ascii="Times New Roman" w:hAnsi="Times New Roman"/>
                <w:color w:val="auto"/>
                <w:szCs w:val="28"/>
              </w:rPr>
            </w:pPr>
            <w:r w:rsidRPr="00850BE5">
              <w:rPr>
                <w:rFonts w:ascii="Times New Roman" w:hAnsi="Times New Roman"/>
                <w:color w:val="auto"/>
                <w:sz w:val="26"/>
                <w:szCs w:val="28"/>
              </w:rPr>
              <w:t xml:space="preserve">           </w:t>
            </w:r>
            <w:r w:rsidRPr="00850BE5">
              <w:rPr>
                <w:rFonts w:ascii="Times New Roman" w:hAnsi="Times New Roman"/>
                <w:color w:val="auto"/>
                <w:szCs w:val="28"/>
              </w:rPr>
              <w:t xml:space="preserve">     </w:t>
            </w:r>
            <w:r w:rsidR="00E218DF" w:rsidRPr="00850BE5">
              <w:rPr>
                <w:rFonts w:ascii="Times New Roman" w:hAnsi="Times New Roman"/>
                <w:color w:val="auto"/>
                <w:szCs w:val="28"/>
              </w:rPr>
              <w:tab/>
            </w:r>
          </w:p>
          <w:p w:rsidR="006001B3" w:rsidRPr="00850BE5" w:rsidRDefault="006001B3" w:rsidP="00626D13">
            <w:pPr>
              <w:spacing w:after="60"/>
              <w:rPr>
                <w:rFonts w:ascii="Times New Roman" w:hAnsi="Times New Roman"/>
                <w:color w:val="auto"/>
                <w:szCs w:val="28"/>
              </w:rPr>
            </w:pPr>
          </w:p>
          <w:p w:rsidR="00BD6490" w:rsidRPr="00850BE5" w:rsidRDefault="00BD6490" w:rsidP="00626D13">
            <w:pPr>
              <w:spacing w:after="60"/>
              <w:rPr>
                <w:rFonts w:ascii="Times New Roman" w:hAnsi="Times New Roman"/>
                <w:color w:val="auto"/>
                <w:szCs w:val="28"/>
              </w:rPr>
            </w:pPr>
          </w:p>
          <w:p w:rsidR="006001B3" w:rsidRPr="00850BE5" w:rsidRDefault="006001B3" w:rsidP="00413AB7">
            <w:pPr>
              <w:spacing w:after="60"/>
              <w:rPr>
                <w:rFonts w:ascii="Times New Roman" w:hAnsi="Times New Roman"/>
                <w:b/>
                <w:color w:val="auto"/>
                <w:szCs w:val="28"/>
              </w:rPr>
            </w:pPr>
            <w:r w:rsidRPr="00850BE5">
              <w:rPr>
                <w:rFonts w:ascii="Times New Roman" w:hAnsi="Times New Roman"/>
                <w:b/>
                <w:i/>
                <w:color w:val="auto"/>
                <w:szCs w:val="28"/>
              </w:rPr>
              <w:t xml:space="preserve">                     </w:t>
            </w:r>
          </w:p>
          <w:p w:rsidR="00413AB7" w:rsidRPr="00850BE5" w:rsidRDefault="00E93F66" w:rsidP="00413AB7">
            <w:pPr>
              <w:spacing w:after="60"/>
              <w:jc w:val="center"/>
              <w:rPr>
                <w:rFonts w:ascii="Times New Roman" w:hAnsi="Times New Roman"/>
                <w:b/>
                <w:color w:val="auto"/>
                <w:szCs w:val="28"/>
              </w:rPr>
            </w:pPr>
            <w:r w:rsidRPr="00850BE5">
              <w:rPr>
                <w:rFonts w:ascii="Times New Roman" w:hAnsi="Times New Roman"/>
                <w:b/>
                <w:color w:val="auto"/>
                <w:szCs w:val="28"/>
              </w:rPr>
              <w:t xml:space="preserve">    </w:t>
            </w:r>
            <w:r w:rsidR="00692384" w:rsidRPr="00850BE5">
              <w:rPr>
                <w:rFonts w:ascii="Times New Roman" w:hAnsi="Times New Roman"/>
                <w:b/>
                <w:color w:val="auto"/>
                <w:szCs w:val="28"/>
              </w:rPr>
              <w:t>Võ Trọng Hải</w:t>
            </w:r>
          </w:p>
        </w:tc>
      </w:tr>
    </w:tbl>
    <w:p w:rsidR="00C04044" w:rsidRPr="00850BE5" w:rsidRDefault="00C04044" w:rsidP="006001B3">
      <w:pPr>
        <w:rPr>
          <w:rFonts w:ascii="Times New Roman" w:hAnsi="Times New Roman"/>
          <w:color w:val="auto"/>
          <w:sz w:val="2"/>
          <w:szCs w:val="2"/>
        </w:rPr>
      </w:pPr>
    </w:p>
    <w:sectPr w:rsidR="00C04044" w:rsidRPr="00850BE5" w:rsidSect="00850BE5">
      <w:headerReference w:type="default" r:id="rId10"/>
      <w:footerReference w:type="even" r:id="rId11"/>
      <w:footerReference w:type="default" r:id="rId12"/>
      <w:pgSz w:w="11907" w:h="16840" w:code="9"/>
      <w:pgMar w:top="1134" w:right="1134" w:bottom="892" w:left="1701" w:header="709" w:footer="7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0215" w:rsidRDefault="00510215">
      <w:r>
        <w:separator/>
      </w:r>
    </w:p>
  </w:endnote>
  <w:endnote w:type="continuationSeparator" w:id="0">
    <w:p w:rsidR="00510215" w:rsidRDefault="0051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6C15" w:rsidRDefault="00626C15" w:rsidP="00CE6C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6C15" w:rsidRDefault="00626C15">
    <w:pPr>
      <w:pStyle w:val="Footer"/>
    </w:pPr>
  </w:p>
  <w:p w:rsidR="00626C15" w:rsidRDefault="00626C15"/>
  <w:p w:rsidR="00626C15" w:rsidRDefault="00626C15"/>
  <w:p w:rsidR="00626C15" w:rsidRDefault="00626C15"/>
  <w:p w:rsidR="00626C15" w:rsidRDefault="00626C15"/>
  <w:p w:rsidR="00626C15" w:rsidRDefault="00626C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4C6D" w:rsidRPr="007C4C6D" w:rsidRDefault="007C4C6D" w:rsidP="007C4C6D">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0215" w:rsidRDefault="00510215">
      <w:r>
        <w:separator/>
      </w:r>
    </w:p>
  </w:footnote>
  <w:footnote w:type="continuationSeparator" w:id="0">
    <w:p w:rsidR="00510215" w:rsidRDefault="00510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614821"/>
      <w:docPartObj>
        <w:docPartGallery w:val="Page Numbers (Top of Page)"/>
        <w:docPartUnique/>
      </w:docPartObj>
    </w:sdtPr>
    <w:sdtEndPr>
      <w:rPr>
        <w:rFonts w:ascii="Times New Roman" w:hAnsi="Times New Roman"/>
        <w:noProof/>
      </w:rPr>
    </w:sdtEndPr>
    <w:sdtContent>
      <w:p w:rsidR="002527C2" w:rsidRPr="00C32D64" w:rsidRDefault="002527C2" w:rsidP="0080475A">
        <w:pPr>
          <w:pStyle w:val="Header"/>
          <w:jc w:val="center"/>
          <w:rPr>
            <w:rFonts w:ascii="Times New Roman" w:hAnsi="Times New Roman"/>
          </w:rPr>
        </w:pPr>
        <w:r w:rsidRPr="00C32D64">
          <w:rPr>
            <w:rFonts w:ascii="Times New Roman" w:hAnsi="Times New Roman"/>
          </w:rPr>
          <w:fldChar w:fldCharType="begin"/>
        </w:r>
        <w:r w:rsidRPr="00C32D64">
          <w:rPr>
            <w:rFonts w:ascii="Times New Roman" w:hAnsi="Times New Roman"/>
          </w:rPr>
          <w:instrText xml:space="preserve"> PAGE   \* MERGEFORMAT </w:instrText>
        </w:r>
        <w:r w:rsidRPr="00C32D64">
          <w:rPr>
            <w:rFonts w:ascii="Times New Roman" w:hAnsi="Times New Roman"/>
          </w:rPr>
          <w:fldChar w:fldCharType="separate"/>
        </w:r>
        <w:r w:rsidR="004A1E74">
          <w:rPr>
            <w:rFonts w:ascii="Times New Roman" w:hAnsi="Times New Roman"/>
            <w:noProof/>
          </w:rPr>
          <w:t>2</w:t>
        </w:r>
        <w:r w:rsidRPr="00C32D64">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18DC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B314F7"/>
    <w:multiLevelType w:val="hybridMultilevel"/>
    <w:tmpl w:val="FC9A6866"/>
    <w:lvl w:ilvl="0" w:tplc="F0F4822A">
      <w:start w:val="7"/>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380C6F3F"/>
    <w:multiLevelType w:val="hybridMultilevel"/>
    <w:tmpl w:val="180C00B8"/>
    <w:lvl w:ilvl="0" w:tplc="F892A4C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63E29"/>
    <w:multiLevelType w:val="hybridMultilevel"/>
    <w:tmpl w:val="37809110"/>
    <w:lvl w:ilvl="0" w:tplc="7C74F36C">
      <w:start w:val="7"/>
      <w:numFmt w:val="bullet"/>
      <w:lvlText w:val="-"/>
      <w:lvlJc w:val="left"/>
      <w:pPr>
        <w:ind w:left="3054" w:hanging="360"/>
      </w:pPr>
      <w:rPr>
        <w:rFonts w:ascii="Times New Roman" w:eastAsia="Times New Roman" w:hAnsi="Times New Roman" w:cs="Times New Roman"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4" w15:restartNumberingAfterBreak="0">
    <w:nsid w:val="5E744405"/>
    <w:multiLevelType w:val="hybridMultilevel"/>
    <w:tmpl w:val="D20E1B9A"/>
    <w:lvl w:ilvl="0" w:tplc="E6C25986">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9635427">
    <w:abstractNumId w:val="3"/>
  </w:num>
  <w:num w:numId="2" w16cid:durableId="975643483">
    <w:abstractNumId w:val="1"/>
  </w:num>
  <w:num w:numId="3" w16cid:durableId="1654874086">
    <w:abstractNumId w:val="2"/>
  </w:num>
  <w:num w:numId="4" w16cid:durableId="294138770">
    <w:abstractNumId w:val="0"/>
  </w:num>
  <w:num w:numId="5" w16cid:durableId="1794132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44"/>
    <w:rsid w:val="00000ED7"/>
    <w:rsid w:val="00002448"/>
    <w:rsid w:val="00002E5C"/>
    <w:rsid w:val="000039AB"/>
    <w:rsid w:val="000107A7"/>
    <w:rsid w:val="0001206F"/>
    <w:rsid w:val="00021638"/>
    <w:rsid w:val="00024508"/>
    <w:rsid w:val="00025215"/>
    <w:rsid w:val="0002559D"/>
    <w:rsid w:val="00025F40"/>
    <w:rsid w:val="00027BC9"/>
    <w:rsid w:val="00027DB1"/>
    <w:rsid w:val="00031D9A"/>
    <w:rsid w:val="00041FA8"/>
    <w:rsid w:val="0004422D"/>
    <w:rsid w:val="0004495A"/>
    <w:rsid w:val="00047549"/>
    <w:rsid w:val="00050B5B"/>
    <w:rsid w:val="00053EB0"/>
    <w:rsid w:val="00054F38"/>
    <w:rsid w:val="00055F98"/>
    <w:rsid w:val="000638F6"/>
    <w:rsid w:val="00075F8F"/>
    <w:rsid w:val="00081053"/>
    <w:rsid w:val="00081D7E"/>
    <w:rsid w:val="00087A6F"/>
    <w:rsid w:val="00087AA9"/>
    <w:rsid w:val="00092ECF"/>
    <w:rsid w:val="0009370E"/>
    <w:rsid w:val="00094B06"/>
    <w:rsid w:val="000A0411"/>
    <w:rsid w:val="000A50D1"/>
    <w:rsid w:val="000B2057"/>
    <w:rsid w:val="000B3B3E"/>
    <w:rsid w:val="000C07DA"/>
    <w:rsid w:val="000C2FA0"/>
    <w:rsid w:val="000C4B3C"/>
    <w:rsid w:val="000D028A"/>
    <w:rsid w:val="000D56FD"/>
    <w:rsid w:val="000D7297"/>
    <w:rsid w:val="000D783B"/>
    <w:rsid w:val="000E07F4"/>
    <w:rsid w:val="000E11D5"/>
    <w:rsid w:val="000E1363"/>
    <w:rsid w:val="000E1D23"/>
    <w:rsid w:val="000E6FA1"/>
    <w:rsid w:val="000F08CF"/>
    <w:rsid w:val="000F1A7B"/>
    <w:rsid w:val="000F58C8"/>
    <w:rsid w:val="000F791E"/>
    <w:rsid w:val="0010136F"/>
    <w:rsid w:val="00101E73"/>
    <w:rsid w:val="00102B44"/>
    <w:rsid w:val="001032CB"/>
    <w:rsid w:val="00104459"/>
    <w:rsid w:val="00104C35"/>
    <w:rsid w:val="00106D0F"/>
    <w:rsid w:val="001109A4"/>
    <w:rsid w:val="001119FE"/>
    <w:rsid w:val="0011206B"/>
    <w:rsid w:val="00113B8E"/>
    <w:rsid w:val="00113BB5"/>
    <w:rsid w:val="001219EB"/>
    <w:rsid w:val="00121D2C"/>
    <w:rsid w:val="00122BEE"/>
    <w:rsid w:val="00124BC2"/>
    <w:rsid w:val="00125A9D"/>
    <w:rsid w:val="0013048E"/>
    <w:rsid w:val="00133361"/>
    <w:rsid w:val="00150B07"/>
    <w:rsid w:val="00155AD8"/>
    <w:rsid w:val="0015786B"/>
    <w:rsid w:val="00160A64"/>
    <w:rsid w:val="00170B96"/>
    <w:rsid w:val="00174AC9"/>
    <w:rsid w:val="00177679"/>
    <w:rsid w:val="00180748"/>
    <w:rsid w:val="00181EF8"/>
    <w:rsid w:val="00183324"/>
    <w:rsid w:val="00183ED7"/>
    <w:rsid w:val="00187DF2"/>
    <w:rsid w:val="00191063"/>
    <w:rsid w:val="00192CE0"/>
    <w:rsid w:val="001944F4"/>
    <w:rsid w:val="001A0333"/>
    <w:rsid w:val="001A4B79"/>
    <w:rsid w:val="001A5799"/>
    <w:rsid w:val="001B2E00"/>
    <w:rsid w:val="001B6082"/>
    <w:rsid w:val="001B7DEF"/>
    <w:rsid w:val="001D3114"/>
    <w:rsid w:val="001D3ED4"/>
    <w:rsid w:val="001D4A6B"/>
    <w:rsid w:val="001D6DA4"/>
    <w:rsid w:val="001E08AE"/>
    <w:rsid w:val="001E3763"/>
    <w:rsid w:val="001E6E31"/>
    <w:rsid w:val="001F7328"/>
    <w:rsid w:val="001F7F19"/>
    <w:rsid w:val="002002EC"/>
    <w:rsid w:val="00202D0D"/>
    <w:rsid w:val="00207960"/>
    <w:rsid w:val="00207FD7"/>
    <w:rsid w:val="0021036A"/>
    <w:rsid w:val="0021358D"/>
    <w:rsid w:val="00214A8B"/>
    <w:rsid w:val="00214BDF"/>
    <w:rsid w:val="00214E10"/>
    <w:rsid w:val="00221D20"/>
    <w:rsid w:val="0022578D"/>
    <w:rsid w:val="00230353"/>
    <w:rsid w:val="00231375"/>
    <w:rsid w:val="0023220F"/>
    <w:rsid w:val="00232FEE"/>
    <w:rsid w:val="00242535"/>
    <w:rsid w:val="00247B20"/>
    <w:rsid w:val="00250729"/>
    <w:rsid w:val="00251473"/>
    <w:rsid w:val="002527C2"/>
    <w:rsid w:val="00253EE0"/>
    <w:rsid w:val="00260B1D"/>
    <w:rsid w:val="00261F91"/>
    <w:rsid w:val="00262CDE"/>
    <w:rsid w:val="00264A82"/>
    <w:rsid w:val="0026593B"/>
    <w:rsid w:val="00266DDE"/>
    <w:rsid w:val="002671FF"/>
    <w:rsid w:val="002703C1"/>
    <w:rsid w:val="002723A2"/>
    <w:rsid w:val="00272CDD"/>
    <w:rsid w:val="00272DA8"/>
    <w:rsid w:val="0027344D"/>
    <w:rsid w:val="0027692E"/>
    <w:rsid w:val="00276B30"/>
    <w:rsid w:val="00281902"/>
    <w:rsid w:val="002823F7"/>
    <w:rsid w:val="00285955"/>
    <w:rsid w:val="0029071B"/>
    <w:rsid w:val="002A14C5"/>
    <w:rsid w:val="002A3E02"/>
    <w:rsid w:val="002A4207"/>
    <w:rsid w:val="002B08AE"/>
    <w:rsid w:val="002B31A9"/>
    <w:rsid w:val="002B3F21"/>
    <w:rsid w:val="002B5D65"/>
    <w:rsid w:val="002C1817"/>
    <w:rsid w:val="002C1FE6"/>
    <w:rsid w:val="002C49D3"/>
    <w:rsid w:val="002D4CBE"/>
    <w:rsid w:val="002D50A1"/>
    <w:rsid w:val="002D6716"/>
    <w:rsid w:val="002E3056"/>
    <w:rsid w:val="002E40E5"/>
    <w:rsid w:val="002E4E21"/>
    <w:rsid w:val="002E65F4"/>
    <w:rsid w:val="002E6F0A"/>
    <w:rsid w:val="002F055B"/>
    <w:rsid w:val="002F166F"/>
    <w:rsid w:val="002F1751"/>
    <w:rsid w:val="002F61EC"/>
    <w:rsid w:val="002F7F91"/>
    <w:rsid w:val="00306171"/>
    <w:rsid w:val="00306C09"/>
    <w:rsid w:val="00307ACB"/>
    <w:rsid w:val="003100B9"/>
    <w:rsid w:val="003125AC"/>
    <w:rsid w:val="00313986"/>
    <w:rsid w:val="00314225"/>
    <w:rsid w:val="00315EA4"/>
    <w:rsid w:val="003203AB"/>
    <w:rsid w:val="00324383"/>
    <w:rsid w:val="003316C9"/>
    <w:rsid w:val="00332B7A"/>
    <w:rsid w:val="00334C62"/>
    <w:rsid w:val="00336A3B"/>
    <w:rsid w:val="00340D1B"/>
    <w:rsid w:val="003413CB"/>
    <w:rsid w:val="003429F6"/>
    <w:rsid w:val="00346EB9"/>
    <w:rsid w:val="00347F68"/>
    <w:rsid w:val="00351F1A"/>
    <w:rsid w:val="00357E94"/>
    <w:rsid w:val="00363634"/>
    <w:rsid w:val="003672A3"/>
    <w:rsid w:val="00370D8A"/>
    <w:rsid w:val="00371EA5"/>
    <w:rsid w:val="00372F72"/>
    <w:rsid w:val="00374328"/>
    <w:rsid w:val="0037459C"/>
    <w:rsid w:val="003808F3"/>
    <w:rsid w:val="00382033"/>
    <w:rsid w:val="003821ED"/>
    <w:rsid w:val="003830E5"/>
    <w:rsid w:val="003906A2"/>
    <w:rsid w:val="00391052"/>
    <w:rsid w:val="00391BF9"/>
    <w:rsid w:val="003939D8"/>
    <w:rsid w:val="0039726B"/>
    <w:rsid w:val="003A0C28"/>
    <w:rsid w:val="003A2CAA"/>
    <w:rsid w:val="003A7411"/>
    <w:rsid w:val="003B3D02"/>
    <w:rsid w:val="003B3FB8"/>
    <w:rsid w:val="003B6152"/>
    <w:rsid w:val="003C378D"/>
    <w:rsid w:val="003D10CA"/>
    <w:rsid w:val="003D2C8C"/>
    <w:rsid w:val="003D2FDD"/>
    <w:rsid w:val="003D4E1E"/>
    <w:rsid w:val="003D5D2D"/>
    <w:rsid w:val="003E006B"/>
    <w:rsid w:val="003E0473"/>
    <w:rsid w:val="003E145C"/>
    <w:rsid w:val="003E22D6"/>
    <w:rsid w:val="003F042C"/>
    <w:rsid w:val="003F1C00"/>
    <w:rsid w:val="003F3DCD"/>
    <w:rsid w:val="0040190D"/>
    <w:rsid w:val="00402F4D"/>
    <w:rsid w:val="004033E6"/>
    <w:rsid w:val="00407A38"/>
    <w:rsid w:val="00411581"/>
    <w:rsid w:val="00411A0F"/>
    <w:rsid w:val="004136E3"/>
    <w:rsid w:val="00413AB7"/>
    <w:rsid w:val="0041497A"/>
    <w:rsid w:val="004205B5"/>
    <w:rsid w:val="004223E0"/>
    <w:rsid w:val="00432F71"/>
    <w:rsid w:val="00435ED5"/>
    <w:rsid w:val="0043752B"/>
    <w:rsid w:val="00440673"/>
    <w:rsid w:val="0044166C"/>
    <w:rsid w:val="00443917"/>
    <w:rsid w:val="00443DE8"/>
    <w:rsid w:val="00444FC0"/>
    <w:rsid w:val="0045706C"/>
    <w:rsid w:val="00460777"/>
    <w:rsid w:val="00461CBA"/>
    <w:rsid w:val="00463057"/>
    <w:rsid w:val="00463640"/>
    <w:rsid w:val="0046550F"/>
    <w:rsid w:val="00466159"/>
    <w:rsid w:val="00473075"/>
    <w:rsid w:val="00473E61"/>
    <w:rsid w:val="00480966"/>
    <w:rsid w:val="00481FC9"/>
    <w:rsid w:val="00482612"/>
    <w:rsid w:val="00483BBB"/>
    <w:rsid w:val="0048491C"/>
    <w:rsid w:val="004909BC"/>
    <w:rsid w:val="0049275C"/>
    <w:rsid w:val="004A08EB"/>
    <w:rsid w:val="004A172F"/>
    <w:rsid w:val="004A1E74"/>
    <w:rsid w:val="004B1669"/>
    <w:rsid w:val="004B4630"/>
    <w:rsid w:val="004C16DC"/>
    <w:rsid w:val="004C310E"/>
    <w:rsid w:val="004C3C70"/>
    <w:rsid w:val="004C5774"/>
    <w:rsid w:val="004C75BE"/>
    <w:rsid w:val="004D2896"/>
    <w:rsid w:val="004D40AB"/>
    <w:rsid w:val="004D4B1A"/>
    <w:rsid w:val="004D5088"/>
    <w:rsid w:val="004D5DA2"/>
    <w:rsid w:val="004D762F"/>
    <w:rsid w:val="004E205D"/>
    <w:rsid w:val="004E2B26"/>
    <w:rsid w:val="004E4F98"/>
    <w:rsid w:val="004E591C"/>
    <w:rsid w:val="004E5CAA"/>
    <w:rsid w:val="004E70FC"/>
    <w:rsid w:val="004E74C9"/>
    <w:rsid w:val="004F0B30"/>
    <w:rsid w:val="004F1BE3"/>
    <w:rsid w:val="004F5D1C"/>
    <w:rsid w:val="004F6381"/>
    <w:rsid w:val="004F6425"/>
    <w:rsid w:val="004F6D5E"/>
    <w:rsid w:val="004F6D9D"/>
    <w:rsid w:val="00500A42"/>
    <w:rsid w:val="005034DA"/>
    <w:rsid w:val="00504142"/>
    <w:rsid w:val="00506349"/>
    <w:rsid w:val="00510215"/>
    <w:rsid w:val="00514C85"/>
    <w:rsid w:val="00520A42"/>
    <w:rsid w:val="00524183"/>
    <w:rsid w:val="00527A90"/>
    <w:rsid w:val="00527B9C"/>
    <w:rsid w:val="0053074E"/>
    <w:rsid w:val="00535A2F"/>
    <w:rsid w:val="00535A56"/>
    <w:rsid w:val="00537055"/>
    <w:rsid w:val="0054142C"/>
    <w:rsid w:val="00551898"/>
    <w:rsid w:val="00552344"/>
    <w:rsid w:val="00561240"/>
    <w:rsid w:val="00562DCD"/>
    <w:rsid w:val="00564178"/>
    <w:rsid w:val="005647A6"/>
    <w:rsid w:val="00565503"/>
    <w:rsid w:val="00565A0E"/>
    <w:rsid w:val="00565F52"/>
    <w:rsid w:val="00566DC2"/>
    <w:rsid w:val="00566F54"/>
    <w:rsid w:val="00566FA2"/>
    <w:rsid w:val="005707B8"/>
    <w:rsid w:val="00572891"/>
    <w:rsid w:val="005739EB"/>
    <w:rsid w:val="00577884"/>
    <w:rsid w:val="00580A15"/>
    <w:rsid w:val="00583309"/>
    <w:rsid w:val="00584180"/>
    <w:rsid w:val="005857DE"/>
    <w:rsid w:val="00590312"/>
    <w:rsid w:val="005905BC"/>
    <w:rsid w:val="005972AC"/>
    <w:rsid w:val="005A272C"/>
    <w:rsid w:val="005A3643"/>
    <w:rsid w:val="005A4FFF"/>
    <w:rsid w:val="005A7192"/>
    <w:rsid w:val="005B2F60"/>
    <w:rsid w:val="005B3831"/>
    <w:rsid w:val="005B45D3"/>
    <w:rsid w:val="005B6FCE"/>
    <w:rsid w:val="005B78C9"/>
    <w:rsid w:val="005D12FC"/>
    <w:rsid w:val="005D151F"/>
    <w:rsid w:val="005D340D"/>
    <w:rsid w:val="005D5A0A"/>
    <w:rsid w:val="005D5B8E"/>
    <w:rsid w:val="005D5D89"/>
    <w:rsid w:val="005E6458"/>
    <w:rsid w:val="005F2D33"/>
    <w:rsid w:val="006001B3"/>
    <w:rsid w:val="0060188B"/>
    <w:rsid w:val="006025E9"/>
    <w:rsid w:val="00603D06"/>
    <w:rsid w:val="00605030"/>
    <w:rsid w:val="00610BAA"/>
    <w:rsid w:val="006203B5"/>
    <w:rsid w:val="00620C20"/>
    <w:rsid w:val="00622E98"/>
    <w:rsid w:val="00622F10"/>
    <w:rsid w:val="00626098"/>
    <w:rsid w:val="0062647B"/>
    <w:rsid w:val="00626C15"/>
    <w:rsid w:val="00626D13"/>
    <w:rsid w:val="00627197"/>
    <w:rsid w:val="006278B9"/>
    <w:rsid w:val="00632EF0"/>
    <w:rsid w:val="006416B9"/>
    <w:rsid w:val="00642041"/>
    <w:rsid w:val="00642A9E"/>
    <w:rsid w:val="00642E90"/>
    <w:rsid w:val="00645087"/>
    <w:rsid w:val="006465DE"/>
    <w:rsid w:val="00647DAE"/>
    <w:rsid w:val="0065381A"/>
    <w:rsid w:val="0065480A"/>
    <w:rsid w:val="0065537E"/>
    <w:rsid w:val="006621FF"/>
    <w:rsid w:val="00663286"/>
    <w:rsid w:val="0066382E"/>
    <w:rsid w:val="00665F9B"/>
    <w:rsid w:val="00670E59"/>
    <w:rsid w:val="00671388"/>
    <w:rsid w:val="00673FC8"/>
    <w:rsid w:val="006751B6"/>
    <w:rsid w:val="00675CB0"/>
    <w:rsid w:val="006762F5"/>
    <w:rsid w:val="00677169"/>
    <w:rsid w:val="0068350A"/>
    <w:rsid w:val="0068644D"/>
    <w:rsid w:val="006875B4"/>
    <w:rsid w:val="00692384"/>
    <w:rsid w:val="006923EB"/>
    <w:rsid w:val="00696562"/>
    <w:rsid w:val="006968A8"/>
    <w:rsid w:val="00696971"/>
    <w:rsid w:val="006A31DC"/>
    <w:rsid w:val="006A46D8"/>
    <w:rsid w:val="006A4E36"/>
    <w:rsid w:val="006A508B"/>
    <w:rsid w:val="006A64D3"/>
    <w:rsid w:val="006B1C1A"/>
    <w:rsid w:val="006B2504"/>
    <w:rsid w:val="006B3660"/>
    <w:rsid w:val="006B5154"/>
    <w:rsid w:val="006B71D1"/>
    <w:rsid w:val="006B7C94"/>
    <w:rsid w:val="006C245D"/>
    <w:rsid w:val="006D357D"/>
    <w:rsid w:val="006D51B9"/>
    <w:rsid w:val="006D5B47"/>
    <w:rsid w:val="006D65DD"/>
    <w:rsid w:val="006D691A"/>
    <w:rsid w:val="006D7017"/>
    <w:rsid w:val="006E6DFA"/>
    <w:rsid w:val="006F53C5"/>
    <w:rsid w:val="007000C9"/>
    <w:rsid w:val="007119FD"/>
    <w:rsid w:val="00714BAD"/>
    <w:rsid w:val="00714E1D"/>
    <w:rsid w:val="0071691F"/>
    <w:rsid w:val="00723D6B"/>
    <w:rsid w:val="00725D90"/>
    <w:rsid w:val="00725FA0"/>
    <w:rsid w:val="00727886"/>
    <w:rsid w:val="00730876"/>
    <w:rsid w:val="00730A1C"/>
    <w:rsid w:val="007338BA"/>
    <w:rsid w:val="007379CA"/>
    <w:rsid w:val="0074119C"/>
    <w:rsid w:val="00741ADA"/>
    <w:rsid w:val="00742763"/>
    <w:rsid w:val="00750139"/>
    <w:rsid w:val="0075020F"/>
    <w:rsid w:val="00752C90"/>
    <w:rsid w:val="0076181C"/>
    <w:rsid w:val="00761E5D"/>
    <w:rsid w:val="00763CD8"/>
    <w:rsid w:val="00764D00"/>
    <w:rsid w:val="007655B8"/>
    <w:rsid w:val="00765870"/>
    <w:rsid w:val="00767515"/>
    <w:rsid w:val="007726D1"/>
    <w:rsid w:val="0077495E"/>
    <w:rsid w:val="00777A3E"/>
    <w:rsid w:val="00780139"/>
    <w:rsid w:val="00780FD9"/>
    <w:rsid w:val="007819F2"/>
    <w:rsid w:val="0078550B"/>
    <w:rsid w:val="007913F2"/>
    <w:rsid w:val="007932B3"/>
    <w:rsid w:val="007A1251"/>
    <w:rsid w:val="007A384A"/>
    <w:rsid w:val="007B1283"/>
    <w:rsid w:val="007B2C63"/>
    <w:rsid w:val="007B3036"/>
    <w:rsid w:val="007B6774"/>
    <w:rsid w:val="007B7223"/>
    <w:rsid w:val="007C04A3"/>
    <w:rsid w:val="007C41DA"/>
    <w:rsid w:val="007C4C6D"/>
    <w:rsid w:val="007C5A72"/>
    <w:rsid w:val="007C7B03"/>
    <w:rsid w:val="007C7D56"/>
    <w:rsid w:val="007D553D"/>
    <w:rsid w:val="007E030A"/>
    <w:rsid w:val="007E141C"/>
    <w:rsid w:val="007E4462"/>
    <w:rsid w:val="007F1048"/>
    <w:rsid w:val="007F7B49"/>
    <w:rsid w:val="007F7D08"/>
    <w:rsid w:val="0080475A"/>
    <w:rsid w:val="00811A11"/>
    <w:rsid w:val="00811AFA"/>
    <w:rsid w:val="008140A4"/>
    <w:rsid w:val="0081649F"/>
    <w:rsid w:val="00816E79"/>
    <w:rsid w:val="008201F5"/>
    <w:rsid w:val="008209FF"/>
    <w:rsid w:val="00824B54"/>
    <w:rsid w:val="00826EF8"/>
    <w:rsid w:val="00830404"/>
    <w:rsid w:val="0083210C"/>
    <w:rsid w:val="00842104"/>
    <w:rsid w:val="0084527C"/>
    <w:rsid w:val="00845432"/>
    <w:rsid w:val="008504E7"/>
    <w:rsid w:val="008508AD"/>
    <w:rsid w:val="00850BE5"/>
    <w:rsid w:val="00852466"/>
    <w:rsid w:val="00852B79"/>
    <w:rsid w:val="008532FF"/>
    <w:rsid w:val="00855007"/>
    <w:rsid w:val="008555CB"/>
    <w:rsid w:val="008578C1"/>
    <w:rsid w:val="00867BB0"/>
    <w:rsid w:val="0087270C"/>
    <w:rsid w:val="0087499F"/>
    <w:rsid w:val="008769C9"/>
    <w:rsid w:val="008836CB"/>
    <w:rsid w:val="008845DB"/>
    <w:rsid w:val="00885CA0"/>
    <w:rsid w:val="00886727"/>
    <w:rsid w:val="00897902"/>
    <w:rsid w:val="008A373A"/>
    <w:rsid w:val="008A45DD"/>
    <w:rsid w:val="008A4EB0"/>
    <w:rsid w:val="008A6960"/>
    <w:rsid w:val="008B5D5D"/>
    <w:rsid w:val="008C18BB"/>
    <w:rsid w:val="008C26CC"/>
    <w:rsid w:val="008C47E9"/>
    <w:rsid w:val="008C615D"/>
    <w:rsid w:val="008D2513"/>
    <w:rsid w:val="008D3A45"/>
    <w:rsid w:val="008D4700"/>
    <w:rsid w:val="008D57EC"/>
    <w:rsid w:val="008D5ECB"/>
    <w:rsid w:val="008D7341"/>
    <w:rsid w:val="008E07CB"/>
    <w:rsid w:val="008E5E7A"/>
    <w:rsid w:val="008F2C00"/>
    <w:rsid w:val="0090276B"/>
    <w:rsid w:val="00904672"/>
    <w:rsid w:val="00913533"/>
    <w:rsid w:val="009177D4"/>
    <w:rsid w:val="00922812"/>
    <w:rsid w:val="00927A0A"/>
    <w:rsid w:val="00927B1B"/>
    <w:rsid w:val="00932E56"/>
    <w:rsid w:val="00933901"/>
    <w:rsid w:val="00936E20"/>
    <w:rsid w:val="00943955"/>
    <w:rsid w:val="00943C06"/>
    <w:rsid w:val="009479B6"/>
    <w:rsid w:val="00950985"/>
    <w:rsid w:val="0095314A"/>
    <w:rsid w:val="0095320C"/>
    <w:rsid w:val="00954EF5"/>
    <w:rsid w:val="009556FA"/>
    <w:rsid w:val="00955D17"/>
    <w:rsid w:val="00957C58"/>
    <w:rsid w:val="00977548"/>
    <w:rsid w:val="009815CC"/>
    <w:rsid w:val="00982704"/>
    <w:rsid w:val="00985D25"/>
    <w:rsid w:val="009928B6"/>
    <w:rsid w:val="00992EB4"/>
    <w:rsid w:val="009942D0"/>
    <w:rsid w:val="0099745C"/>
    <w:rsid w:val="009976DB"/>
    <w:rsid w:val="00997F76"/>
    <w:rsid w:val="009A2D78"/>
    <w:rsid w:val="009A3BF8"/>
    <w:rsid w:val="009A41A7"/>
    <w:rsid w:val="009A56DB"/>
    <w:rsid w:val="009B014B"/>
    <w:rsid w:val="009B144A"/>
    <w:rsid w:val="009B2E53"/>
    <w:rsid w:val="009B55CE"/>
    <w:rsid w:val="009B7423"/>
    <w:rsid w:val="009C0B46"/>
    <w:rsid w:val="009C2BFA"/>
    <w:rsid w:val="009C6815"/>
    <w:rsid w:val="009D79A5"/>
    <w:rsid w:val="009E0DD1"/>
    <w:rsid w:val="009E55C2"/>
    <w:rsid w:val="009E5911"/>
    <w:rsid w:val="009E6742"/>
    <w:rsid w:val="009F4CEB"/>
    <w:rsid w:val="009F55ED"/>
    <w:rsid w:val="009F5A3A"/>
    <w:rsid w:val="009F64A5"/>
    <w:rsid w:val="00A00F90"/>
    <w:rsid w:val="00A027C2"/>
    <w:rsid w:val="00A1467E"/>
    <w:rsid w:val="00A161EF"/>
    <w:rsid w:val="00A20182"/>
    <w:rsid w:val="00A20E26"/>
    <w:rsid w:val="00A231AF"/>
    <w:rsid w:val="00A2337C"/>
    <w:rsid w:val="00A30FE9"/>
    <w:rsid w:val="00A31F1B"/>
    <w:rsid w:val="00A335C8"/>
    <w:rsid w:val="00A33C6A"/>
    <w:rsid w:val="00A34326"/>
    <w:rsid w:val="00A3612F"/>
    <w:rsid w:val="00A4104E"/>
    <w:rsid w:val="00A424CF"/>
    <w:rsid w:val="00A4356D"/>
    <w:rsid w:val="00A45B77"/>
    <w:rsid w:val="00A45BA0"/>
    <w:rsid w:val="00A45D39"/>
    <w:rsid w:val="00A46AF5"/>
    <w:rsid w:val="00A501D6"/>
    <w:rsid w:val="00A53E96"/>
    <w:rsid w:val="00A56B29"/>
    <w:rsid w:val="00A603CC"/>
    <w:rsid w:val="00A62E63"/>
    <w:rsid w:val="00A65031"/>
    <w:rsid w:val="00A70C5D"/>
    <w:rsid w:val="00A70FCB"/>
    <w:rsid w:val="00A71FFA"/>
    <w:rsid w:val="00A73B3E"/>
    <w:rsid w:val="00A75841"/>
    <w:rsid w:val="00A831DA"/>
    <w:rsid w:val="00A8728C"/>
    <w:rsid w:val="00A91652"/>
    <w:rsid w:val="00A957E1"/>
    <w:rsid w:val="00AA0526"/>
    <w:rsid w:val="00AA1DED"/>
    <w:rsid w:val="00AB11BB"/>
    <w:rsid w:val="00AC2934"/>
    <w:rsid w:val="00AC47D3"/>
    <w:rsid w:val="00AD3910"/>
    <w:rsid w:val="00AD6757"/>
    <w:rsid w:val="00AE2729"/>
    <w:rsid w:val="00AE2CE7"/>
    <w:rsid w:val="00AE3284"/>
    <w:rsid w:val="00AE51A0"/>
    <w:rsid w:val="00AE6C50"/>
    <w:rsid w:val="00AF0837"/>
    <w:rsid w:val="00AF2685"/>
    <w:rsid w:val="00AF29CC"/>
    <w:rsid w:val="00B0163B"/>
    <w:rsid w:val="00B05795"/>
    <w:rsid w:val="00B065DC"/>
    <w:rsid w:val="00B119B0"/>
    <w:rsid w:val="00B11B08"/>
    <w:rsid w:val="00B20841"/>
    <w:rsid w:val="00B21C33"/>
    <w:rsid w:val="00B23848"/>
    <w:rsid w:val="00B2715B"/>
    <w:rsid w:val="00B30D72"/>
    <w:rsid w:val="00B32040"/>
    <w:rsid w:val="00B36DEB"/>
    <w:rsid w:val="00B40017"/>
    <w:rsid w:val="00B412C4"/>
    <w:rsid w:val="00B44276"/>
    <w:rsid w:val="00B47E9F"/>
    <w:rsid w:val="00B52212"/>
    <w:rsid w:val="00B534F6"/>
    <w:rsid w:val="00B54391"/>
    <w:rsid w:val="00B57366"/>
    <w:rsid w:val="00B6133A"/>
    <w:rsid w:val="00B62657"/>
    <w:rsid w:val="00B63C98"/>
    <w:rsid w:val="00B648B4"/>
    <w:rsid w:val="00B668C3"/>
    <w:rsid w:val="00B66F22"/>
    <w:rsid w:val="00B71D73"/>
    <w:rsid w:val="00B73624"/>
    <w:rsid w:val="00B74E48"/>
    <w:rsid w:val="00B76AD5"/>
    <w:rsid w:val="00B82689"/>
    <w:rsid w:val="00B83607"/>
    <w:rsid w:val="00B84E5C"/>
    <w:rsid w:val="00B852BD"/>
    <w:rsid w:val="00B8757D"/>
    <w:rsid w:val="00B94AC2"/>
    <w:rsid w:val="00BA0426"/>
    <w:rsid w:val="00BA5358"/>
    <w:rsid w:val="00BA5AC3"/>
    <w:rsid w:val="00BA5D67"/>
    <w:rsid w:val="00BB0100"/>
    <w:rsid w:val="00BB2BEB"/>
    <w:rsid w:val="00BB355F"/>
    <w:rsid w:val="00BB35F0"/>
    <w:rsid w:val="00BB3C91"/>
    <w:rsid w:val="00BB48F3"/>
    <w:rsid w:val="00BB4905"/>
    <w:rsid w:val="00BB52CA"/>
    <w:rsid w:val="00BB6438"/>
    <w:rsid w:val="00BB71D7"/>
    <w:rsid w:val="00BC294F"/>
    <w:rsid w:val="00BC668B"/>
    <w:rsid w:val="00BC6A49"/>
    <w:rsid w:val="00BC727B"/>
    <w:rsid w:val="00BD1C64"/>
    <w:rsid w:val="00BD2865"/>
    <w:rsid w:val="00BD2901"/>
    <w:rsid w:val="00BD6490"/>
    <w:rsid w:val="00BE0861"/>
    <w:rsid w:val="00BE0C8F"/>
    <w:rsid w:val="00BE2043"/>
    <w:rsid w:val="00BE2BC9"/>
    <w:rsid w:val="00BE4653"/>
    <w:rsid w:val="00BE4767"/>
    <w:rsid w:val="00BF0262"/>
    <w:rsid w:val="00BF1092"/>
    <w:rsid w:val="00BF3CF3"/>
    <w:rsid w:val="00C01677"/>
    <w:rsid w:val="00C01FD2"/>
    <w:rsid w:val="00C03C50"/>
    <w:rsid w:val="00C04044"/>
    <w:rsid w:val="00C04EB0"/>
    <w:rsid w:val="00C0796F"/>
    <w:rsid w:val="00C10D36"/>
    <w:rsid w:val="00C1220F"/>
    <w:rsid w:val="00C141DA"/>
    <w:rsid w:val="00C16386"/>
    <w:rsid w:val="00C20518"/>
    <w:rsid w:val="00C21BB3"/>
    <w:rsid w:val="00C253C4"/>
    <w:rsid w:val="00C26ABD"/>
    <w:rsid w:val="00C279E6"/>
    <w:rsid w:val="00C30C09"/>
    <w:rsid w:val="00C32D64"/>
    <w:rsid w:val="00C34B4F"/>
    <w:rsid w:val="00C35B16"/>
    <w:rsid w:val="00C371ED"/>
    <w:rsid w:val="00C40531"/>
    <w:rsid w:val="00C420F7"/>
    <w:rsid w:val="00C42362"/>
    <w:rsid w:val="00C44073"/>
    <w:rsid w:val="00C4567C"/>
    <w:rsid w:val="00C62A44"/>
    <w:rsid w:val="00C6493A"/>
    <w:rsid w:val="00C66A04"/>
    <w:rsid w:val="00C66E2A"/>
    <w:rsid w:val="00C75B0C"/>
    <w:rsid w:val="00C763C8"/>
    <w:rsid w:val="00C77390"/>
    <w:rsid w:val="00C77FB9"/>
    <w:rsid w:val="00C804E3"/>
    <w:rsid w:val="00C81A76"/>
    <w:rsid w:val="00C83517"/>
    <w:rsid w:val="00C8771B"/>
    <w:rsid w:val="00C9189E"/>
    <w:rsid w:val="00C92B24"/>
    <w:rsid w:val="00C94D00"/>
    <w:rsid w:val="00C95697"/>
    <w:rsid w:val="00C95C1F"/>
    <w:rsid w:val="00C96055"/>
    <w:rsid w:val="00CA184E"/>
    <w:rsid w:val="00CA565D"/>
    <w:rsid w:val="00CB0037"/>
    <w:rsid w:val="00CB0EF4"/>
    <w:rsid w:val="00CB234A"/>
    <w:rsid w:val="00CB2D3C"/>
    <w:rsid w:val="00CB3DD1"/>
    <w:rsid w:val="00CB7CE0"/>
    <w:rsid w:val="00CC029F"/>
    <w:rsid w:val="00CC073C"/>
    <w:rsid w:val="00CC58ED"/>
    <w:rsid w:val="00CC7B0F"/>
    <w:rsid w:val="00CD1CDF"/>
    <w:rsid w:val="00CD29C2"/>
    <w:rsid w:val="00CD5BD1"/>
    <w:rsid w:val="00CD6AC1"/>
    <w:rsid w:val="00CE33DE"/>
    <w:rsid w:val="00CE6CE4"/>
    <w:rsid w:val="00CE6E6D"/>
    <w:rsid w:val="00CE7387"/>
    <w:rsid w:val="00CF23DC"/>
    <w:rsid w:val="00CF2E0C"/>
    <w:rsid w:val="00CF51C5"/>
    <w:rsid w:val="00CF7A75"/>
    <w:rsid w:val="00D03120"/>
    <w:rsid w:val="00D05907"/>
    <w:rsid w:val="00D10B15"/>
    <w:rsid w:val="00D12968"/>
    <w:rsid w:val="00D12D1B"/>
    <w:rsid w:val="00D13433"/>
    <w:rsid w:val="00D13ED0"/>
    <w:rsid w:val="00D165B8"/>
    <w:rsid w:val="00D17091"/>
    <w:rsid w:val="00D225E4"/>
    <w:rsid w:val="00D22947"/>
    <w:rsid w:val="00D23DCC"/>
    <w:rsid w:val="00D24363"/>
    <w:rsid w:val="00D25A99"/>
    <w:rsid w:val="00D27017"/>
    <w:rsid w:val="00D30559"/>
    <w:rsid w:val="00D346DF"/>
    <w:rsid w:val="00D40081"/>
    <w:rsid w:val="00D421CB"/>
    <w:rsid w:val="00D459D5"/>
    <w:rsid w:val="00D46AEA"/>
    <w:rsid w:val="00D46E2D"/>
    <w:rsid w:val="00D501A4"/>
    <w:rsid w:val="00D5217C"/>
    <w:rsid w:val="00D5400C"/>
    <w:rsid w:val="00D54895"/>
    <w:rsid w:val="00D55512"/>
    <w:rsid w:val="00D56F8E"/>
    <w:rsid w:val="00D603FD"/>
    <w:rsid w:val="00D641F9"/>
    <w:rsid w:val="00D660C4"/>
    <w:rsid w:val="00D670F0"/>
    <w:rsid w:val="00D74110"/>
    <w:rsid w:val="00D7447B"/>
    <w:rsid w:val="00D84682"/>
    <w:rsid w:val="00D9021D"/>
    <w:rsid w:val="00D9339F"/>
    <w:rsid w:val="00D96723"/>
    <w:rsid w:val="00D96E9C"/>
    <w:rsid w:val="00DA4202"/>
    <w:rsid w:val="00DA45E4"/>
    <w:rsid w:val="00DA5B13"/>
    <w:rsid w:val="00DA5DDA"/>
    <w:rsid w:val="00DA6319"/>
    <w:rsid w:val="00DB088A"/>
    <w:rsid w:val="00DB0B99"/>
    <w:rsid w:val="00DB376D"/>
    <w:rsid w:val="00DB44E1"/>
    <w:rsid w:val="00DB74B6"/>
    <w:rsid w:val="00DC0550"/>
    <w:rsid w:val="00DC1851"/>
    <w:rsid w:val="00DC1FF8"/>
    <w:rsid w:val="00DC3592"/>
    <w:rsid w:val="00DC40BB"/>
    <w:rsid w:val="00DC676A"/>
    <w:rsid w:val="00DD0045"/>
    <w:rsid w:val="00DD472B"/>
    <w:rsid w:val="00DD4A05"/>
    <w:rsid w:val="00DD51B9"/>
    <w:rsid w:val="00DE6495"/>
    <w:rsid w:val="00E00FC3"/>
    <w:rsid w:val="00E02AE6"/>
    <w:rsid w:val="00E04243"/>
    <w:rsid w:val="00E10805"/>
    <w:rsid w:val="00E10BD6"/>
    <w:rsid w:val="00E218DF"/>
    <w:rsid w:val="00E21FD7"/>
    <w:rsid w:val="00E22705"/>
    <w:rsid w:val="00E229E0"/>
    <w:rsid w:val="00E24C1B"/>
    <w:rsid w:val="00E2576E"/>
    <w:rsid w:val="00E273EA"/>
    <w:rsid w:val="00E27744"/>
    <w:rsid w:val="00E33C43"/>
    <w:rsid w:val="00E3696A"/>
    <w:rsid w:val="00E37045"/>
    <w:rsid w:val="00E41988"/>
    <w:rsid w:val="00E507C8"/>
    <w:rsid w:val="00E5155D"/>
    <w:rsid w:val="00E51669"/>
    <w:rsid w:val="00E523C1"/>
    <w:rsid w:val="00E53B67"/>
    <w:rsid w:val="00E54E28"/>
    <w:rsid w:val="00E57C2F"/>
    <w:rsid w:val="00E6074C"/>
    <w:rsid w:val="00E61E98"/>
    <w:rsid w:val="00E62422"/>
    <w:rsid w:val="00E65D58"/>
    <w:rsid w:val="00E70A16"/>
    <w:rsid w:val="00E74592"/>
    <w:rsid w:val="00E7476F"/>
    <w:rsid w:val="00E753B9"/>
    <w:rsid w:val="00E75683"/>
    <w:rsid w:val="00E81E63"/>
    <w:rsid w:val="00E85E46"/>
    <w:rsid w:val="00E9138E"/>
    <w:rsid w:val="00E939AB"/>
    <w:rsid w:val="00E93F66"/>
    <w:rsid w:val="00EA0EDE"/>
    <w:rsid w:val="00EA27FF"/>
    <w:rsid w:val="00EA2BFF"/>
    <w:rsid w:val="00EB19AD"/>
    <w:rsid w:val="00EB6D60"/>
    <w:rsid w:val="00EC1E6B"/>
    <w:rsid w:val="00EC35A6"/>
    <w:rsid w:val="00EC35F9"/>
    <w:rsid w:val="00EC49E4"/>
    <w:rsid w:val="00EC76F0"/>
    <w:rsid w:val="00ED18DC"/>
    <w:rsid w:val="00ED3F4D"/>
    <w:rsid w:val="00ED4818"/>
    <w:rsid w:val="00ED4E6C"/>
    <w:rsid w:val="00EE289C"/>
    <w:rsid w:val="00EE7A56"/>
    <w:rsid w:val="00EE7AF7"/>
    <w:rsid w:val="00EF11A9"/>
    <w:rsid w:val="00EF203F"/>
    <w:rsid w:val="00EF4ABC"/>
    <w:rsid w:val="00F007DF"/>
    <w:rsid w:val="00F01B05"/>
    <w:rsid w:val="00F04F28"/>
    <w:rsid w:val="00F071E6"/>
    <w:rsid w:val="00F072D9"/>
    <w:rsid w:val="00F10D03"/>
    <w:rsid w:val="00F17729"/>
    <w:rsid w:val="00F223E1"/>
    <w:rsid w:val="00F26056"/>
    <w:rsid w:val="00F30608"/>
    <w:rsid w:val="00F33C11"/>
    <w:rsid w:val="00F41609"/>
    <w:rsid w:val="00F4416F"/>
    <w:rsid w:val="00F57693"/>
    <w:rsid w:val="00F60141"/>
    <w:rsid w:val="00F601D7"/>
    <w:rsid w:val="00F63A0E"/>
    <w:rsid w:val="00F7138A"/>
    <w:rsid w:val="00F72304"/>
    <w:rsid w:val="00F7451A"/>
    <w:rsid w:val="00F763C9"/>
    <w:rsid w:val="00F8146C"/>
    <w:rsid w:val="00F83944"/>
    <w:rsid w:val="00F83E8F"/>
    <w:rsid w:val="00F8450C"/>
    <w:rsid w:val="00F90EEE"/>
    <w:rsid w:val="00FA05D8"/>
    <w:rsid w:val="00FA0D2D"/>
    <w:rsid w:val="00FA149B"/>
    <w:rsid w:val="00FA3E09"/>
    <w:rsid w:val="00FB4319"/>
    <w:rsid w:val="00FC3779"/>
    <w:rsid w:val="00FC54F6"/>
    <w:rsid w:val="00FC5F58"/>
    <w:rsid w:val="00FD1F11"/>
    <w:rsid w:val="00FD5C79"/>
    <w:rsid w:val="00FD6DD0"/>
    <w:rsid w:val="00FE4090"/>
    <w:rsid w:val="00FE4F7F"/>
    <w:rsid w:val="00FF207F"/>
    <w:rsid w:val="00FF4DBB"/>
    <w:rsid w:val="00FF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D2A78"/>
  <w15:docId w15:val="{D8B32D15-BA09-44E9-84E0-A2A1195B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063"/>
    <w:rPr>
      <w:rFonts w:ascii=".VnTime" w:hAnsi=".VnTime"/>
      <w:color w:val="000000"/>
      <w:sz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49D3"/>
    <w:rPr>
      <w:color w:val="0000FF"/>
      <w:u w:val="single"/>
    </w:rPr>
  </w:style>
  <w:style w:type="paragraph" w:styleId="BalloonText">
    <w:name w:val="Balloon Text"/>
    <w:basedOn w:val="Normal"/>
    <w:link w:val="BalloonTextChar"/>
    <w:uiPriority w:val="99"/>
    <w:semiHidden/>
    <w:unhideWhenUsed/>
    <w:rsid w:val="00CB0EF4"/>
    <w:rPr>
      <w:rFonts w:ascii="Tahoma" w:hAnsi="Tahoma"/>
      <w:sz w:val="16"/>
      <w:szCs w:val="16"/>
    </w:rPr>
  </w:style>
  <w:style w:type="character" w:customStyle="1" w:styleId="BalloonTextChar">
    <w:name w:val="Balloon Text Char"/>
    <w:link w:val="BalloonText"/>
    <w:uiPriority w:val="99"/>
    <w:semiHidden/>
    <w:rsid w:val="00CB0EF4"/>
    <w:rPr>
      <w:rFonts w:ascii="Tahoma" w:hAnsi="Tahoma" w:cs="Tahoma"/>
      <w:color w:val="000000"/>
      <w:sz w:val="16"/>
      <w:szCs w:val="16"/>
      <w:lang w:val="en-AU"/>
    </w:rPr>
  </w:style>
  <w:style w:type="paragraph" w:styleId="Footer">
    <w:name w:val="footer"/>
    <w:basedOn w:val="Normal"/>
    <w:link w:val="FooterChar"/>
    <w:uiPriority w:val="99"/>
    <w:rsid w:val="008B5D5D"/>
    <w:pPr>
      <w:tabs>
        <w:tab w:val="center" w:pos="4320"/>
        <w:tab w:val="right" w:pos="8640"/>
      </w:tabs>
    </w:pPr>
  </w:style>
  <w:style w:type="character" w:styleId="PageNumber">
    <w:name w:val="page number"/>
    <w:basedOn w:val="DefaultParagraphFont"/>
    <w:rsid w:val="008B5D5D"/>
  </w:style>
  <w:style w:type="paragraph" w:styleId="Header">
    <w:name w:val="header"/>
    <w:basedOn w:val="Normal"/>
    <w:link w:val="HeaderChar"/>
    <w:uiPriority w:val="99"/>
    <w:rsid w:val="008B5D5D"/>
    <w:pPr>
      <w:tabs>
        <w:tab w:val="center" w:pos="4320"/>
        <w:tab w:val="right" w:pos="8640"/>
      </w:tabs>
    </w:pPr>
  </w:style>
  <w:style w:type="paragraph" w:styleId="BodyText">
    <w:name w:val="Body Text"/>
    <w:basedOn w:val="Normal"/>
    <w:link w:val="BodyTextChar"/>
    <w:semiHidden/>
    <w:unhideWhenUsed/>
    <w:rsid w:val="00E70A16"/>
    <w:pPr>
      <w:spacing w:after="120"/>
    </w:pPr>
  </w:style>
  <w:style w:type="character" w:customStyle="1" w:styleId="BodyTextChar">
    <w:name w:val="Body Text Char"/>
    <w:basedOn w:val="DefaultParagraphFont"/>
    <w:link w:val="BodyText"/>
    <w:semiHidden/>
    <w:rsid w:val="00E70A16"/>
    <w:rPr>
      <w:rFonts w:ascii=".VnTime" w:hAnsi=".VnTime"/>
      <w:color w:val="000000"/>
      <w:sz w:val="28"/>
      <w:lang w:val="en-AU"/>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Char Char,ft,C"/>
    <w:basedOn w:val="Normal"/>
    <w:link w:val="FootnoteTextChar"/>
    <w:uiPriority w:val="99"/>
    <w:qFormat/>
    <w:rsid w:val="00E70A16"/>
    <w:rPr>
      <w:rFonts w:ascii="Times New Roman" w:eastAsia="Batang" w:hAnsi="Times New Roman"/>
      <w:color w:val="auto"/>
      <w:sz w:val="20"/>
      <w:lang w:val="vi-VN" w:eastAsia="ko-KR"/>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E70A16"/>
    <w:rPr>
      <w:rFonts w:eastAsia="Batang"/>
      <w:lang w:val="vi-VN" w:eastAsia="ko-KR"/>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
    <w:uiPriority w:val="99"/>
    <w:qFormat/>
    <w:rsid w:val="00E70A16"/>
    <w:rPr>
      <w:vertAlign w:val="superscript"/>
    </w:rPr>
  </w:style>
  <w:style w:type="paragraph" w:styleId="ListParagraph">
    <w:name w:val="List Paragraph"/>
    <w:basedOn w:val="Normal"/>
    <w:uiPriority w:val="34"/>
    <w:qFormat/>
    <w:rsid w:val="009942D0"/>
    <w:pPr>
      <w:ind w:left="720"/>
      <w:contextualSpacing/>
    </w:pPr>
  </w:style>
  <w:style w:type="character" w:styleId="Strong">
    <w:name w:val="Strong"/>
    <w:basedOn w:val="DefaultParagraphFont"/>
    <w:uiPriority w:val="22"/>
    <w:qFormat/>
    <w:rsid w:val="00306171"/>
    <w:rPr>
      <w:b/>
      <w:bCs/>
    </w:rPr>
  </w:style>
  <w:style w:type="paragraph" w:styleId="BodyText2">
    <w:name w:val="Body Text 2"/>
    <w:basedOn w:val="Normal"/>
    <w:link w:val="BodyText2Char"/>
    <w:unhideWhenUsed/>
    <w:rsid w:val="00307ACB"/>
    <w:pPr>
      <w:spacing w:after="120" w:line="480" w:lineRule="auto"/>
    </w:pPr>
  </w:style>
  <w:style w:type="character" w:customStyle="1" w:styleId="BodyText2Char">
    <w:name w:val="Body Text 2 Char"/>
    <w:basedOn w:val="DefaultParagraphFont"/>
    <w:link w:val="BodyText2"/>
    <w:rsid w:val="00307ACB"/>
    <w:rPr>
      <w:rFonts w:ascii=".VnTime" w:hAnsi=".VnTime"/>
      <w:color w:val="000000"/>
      <w:sz w:val="28"/>
      <w:lang w:val="en-AU"/>
    </w:rPr>
  </w:style>
  <w:style w:type="character" w:customStyle="1" w:styleId="BodyTextIndentChar">
    <w:name w:val="Body Text Indent Char"/>
    <w:basedOn w:val="DefaultParagraphFont"/>
    <w:link w:val="BodyTextIndent"/>
    <w:semiHidden/>
    <w:rsid w:val="00307ACB"/>
    <w:rPr>
      <w:rFonts w:eastAsia="Calibri"/>
      <w:sz w:val="28"/>
      <w:szCs w:val="24"/>
    </w:rPr>
  </w:style>
  <w:style w:type="paragraph" w:styleId="BodyTextIndent">
    <w:name w:val="Body Text Indent"/>
    <w:basedOn w:val="Normal"/>
    <w:link w:val="BodyTextIndentChar"/>
    <w:semiHidden/>
    <w:unhideWhenUsed/>
    <w:rsid w:val="00307ACB"/>
    <w:pPr>
      <w:spacing w:before="120" w:line="288" w:lineRule="auto"/>
      <w:ind w:firstLine="720"/>
      <w:jc w:val="both"/>
    </w:pPr>
    <w:rPr>
      <w:rFonts w:ascii="Times New Roman" w:eastAsia="Calibri" w:hAnsi="Times New Roman"/>
      <w:color w:val="auto"/>
      <w:szCs w:val="24"/>
      <w:lang w:val="en-US"/>
    </w:rPr>
  </w:style>
  <w:style w:type="character" w:customStyle="1" w:styleId="Bodytext20">
    <w:name w:val="Body text (2)_"/>
    <w:link w:val="Bodytext21"/>
    <w:locked/>
    <w:rsid w:val="005707B8"/>
    <w:rPr>
      <w:b/>
      <w:bCs/>
      <w:sz w:val="27"/>
      <w:szCs w:val="27"/>
      <w:shd w:val="clear" w:color="auto" w:fill="FFFFFF"/>
    </w:rPr>
  </w:style>
  <w:style w:type="paragraph" w:customStyle="1" w:styleId="Bodytext21">
    <w:name w:val="Body text (2)"/>
    <w:basedOn w:val="Normal"/>
    <w:link w:val="Bodytext20"/>
    <w:rsid w:val="005707B8"/>
    <w:pPr>
      <w:widowControl w:val="0"/>
      <w:shd w:val="clear" w:color="auto" w:fill="FFFFFF"/>
      <w:spacing w:line="322" w:lineRule="exact"/>
      <w:jc w:val="center"/>
    </w:pPr>
    <w:rPr>
      <w:rFonts w:ascii="Times New Roman" w:hAnsi="Times New Roman"/>
      <w:b/>
      <w:bCs/>
      <w:color w:val="auto"/>
      <w:sz w:val="27"/>
      <w:szCs w:val="27"/>
      <w:lang w:val="en-US"/>
    </w:rPr>
  </w:style>
  <w:style w:type="paragraph" w:customStyle="1" w:styleId="Default">
    <w:name w:val="Default"/>
    <w:rsid w:val="00307ACB"/>
    <w:pPr>
      <w:autoSpaceDE w:val="0"/>
      <w:autoSpaceDN w:val="0"/>
      <w:adjustRightInd w:val="0"/>
    </w:pPr>
    <w:rPr>
      <w:rFonts w:eastAsiaTheme="minorHAnsi"/>
      <w:color w:val="000000"/>
      <w:sz w:val="24"/>
      <w:szCs w:val="24"/>
    </w:rPr>
  </w:style>
  <w:style w:type="paragraph" w:styleId="CommentText">
    <w:name w:val="annotation text"/>
    <w:basedOn w:val="Normal"/>
    <w:link w:val="CommentTextChar"/>
    <w:uiPriority w:val="99"/>
    <w:semiHidden/>
    <w:unhideWhenUsed/>
    <w:rsid w:val="0049275C"/>
    <w:rPr>
      <w:sz w:val="20"/>
    </w:rPr>
  </w:style>
  <w:style w:type="character" w:customStyle="1" w:styleId="CommentTextChar">
    <w:name w:val="Comment Text Char"/>
    <w:basedOn w:val="DefaultParagraphFont"/>
    <w:link w:val="CommentText"/>
    <w:uiPriority w:val="99"/>
    <w:semiHidden/>
    <w:rsid w:val="0049275C"/>
    <w:rPr>
      <w:rFonts w:ascii=".VnTime" w:hAnsi=".VnTime"/>
      <w:color w:val="000000"/>
      <w:lang w:val="en-AU"/>
    </w:rPr>
  </w:style>
  <w:style w:type="character" w:styleId="CommentReference">
    <w:name w:val="annotation reference"/>
    <w:basedOn w:val="DefaultParagraphFont"/>
    <w:uiPriority w:val="99"/>
    <w:semiHidden/>
    <w:unhideWhenUsed/>
    <w:rsid w:val="0049275C"/>
    <w:rPr>
      <w:sz w:val="16"/>
      <w:szCs w:val="16"/>
    </w:rPr>
  </w:style>
  <w:style w:type="paragraph" w:styleId="EndnoteText">
    <w:name w:val="endnote text"/>
    <w:basedOn w:val="Normal"/>
    <w:link w:val="EndnoteTextChar"/>
    <w:uiPriority w:val="99"/>
    <w:semiHidden/>
    <w:unhideWhenUsed/>
    <w:rsid w:val="003939D8"/>
    <w:rPr>
      <w:sz w:val="20"/>
    </w:rPr>
  </w:style>
  <w:style w:type="character" w:customStyle="1" w:styleId="EndnoteTextChar">
    <w:name w:val="Endnote Text Char"/>
    <w:basedOn w:val="DefaultParagraphFont"/>
    <w:link w:val="EndnoteText"/>
    <w:uiPriority w:val="99"/>
    <w:semiHidden/>
    <w:rsid w:val="003939D8"/>
    <w:rPr>
      <w:rFonts w:ascii=".VnTime" w:hAnsi=".VnTime"/>
      <w:color w:val="000000"/>
      <w:lang w:val="en-AU"/>
    </w:rPr>
  </w:style>
  <w:style w:type="character" w:styleId="EndnoteReference">
    <w:name w:val="endnote reference"/>
    <w:basedOn w:val="DefaultParagraphFont"/>
    <w:uiPriority w:val="99"/>
    <w:semiHidden/>
    <w:unhideWhenUsed/>
    <w:rsid w:val="003939D8"/>
    <w:rPr>
      <w:vertAlign w:val="superscript"/>
    </w:rPr>
  </w:style>
  <w:style w:type="paragraph" w:customStyle="1" w:styleId="Body1">
    <w:name w:val="Body 1"/>
    <w:rsid w:val="00CC7B0F"/>
    <w:pPr>
      <w:outlineLvl w:val="0"/>
    </w:pPr>
    <w:rPr>
      <w:rFonts w:eastAsia="Arial Unicode MS"/>
      <w:color w:val="000000"/>
      <w:sz w:val="28"/>
      <w:u w:color="000000"/>
    </w:rPr>
  </w:style>
  <w:style w:type="character" w:customStyle="1" w:styleId="FooterChar">
    <w:name w:val="Footer Char"/>
    <w:basedOn w:val="DefaultParagraphFont"/>
    <w:link w:val="Footer"/>
    <w:uiPriority w:val="99"/>
    <w:rsid w:val="00250729"/>
    <w:rPr>
      <w:rFonts w:ascii=".VnTime" w:hAnsi=".VnTime"/>
      <w:color w:val="000000"/>
      <w:sz w:val="28"/>
      <w:lang w:val="en-AU"/>
    </w:rPr>
  </w:style>
  <w:style w:type="table" w:styleId="TableGrid">
    <w:name w:val="Table Grid"/>
    <w:basedOn w:val="TableNormal"/>
    <w:uiPriority w:val="59"/>
    <w:rsid w:val="00E2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527C2"/>
    <w:rPr>
      <w:rFonts w:ascii=".VnTime" w:hAnsi=".VnTime"/>
      <w:color w:val="000000"/>
      <w:sz w:val="28"/>
      <w:lang w:val="en-AU"/>
    </w:rPr>
  </w:style>
  <w:style w:type="character" w:customStyle="1" w:styleId="fontstyle01">
    <w:name w:val="fontstyle01"/>
    <w:basedOn w:val="DefaultParagraphFont"/>
    <w:rsid w:val="009F55ED"/>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2002EC"/>
    <w:rPr>
      <w:rFonts w:ascii=".VnTime" w:hAnsi=".VnTime"/>
      <w:color w:val="000000"/>
      <w:sz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31905">
      <w:bodyDiv w:val="1"/>
      <w:marLeft w:val="0"/>
      <w:marRight w:val="0"/>
      <w:marTop w:val="0"/>
      <w:marBottom w:val="0"/>
      <w:divBdr>
        <w:top w:val="none" w:sz="0" w:space="0" w:color="auto"/>
        <w:left w:val="none" w:sz="0" w:space="0" w:color="auto"/>
        <w:bottom w:val="none" w:sz="0" w:space="0" w:color="auto"/>
        <w:right w:val="none" w:sz="0" w:space="0" w:color="auto"/>
      </w:divBdr>
    </w:div>
    <w:div w:id="40060852">
      <w:bodyDiv w:val="1"/>
      <w:marLeft w:val="0"/>
      <w:marRight w:val="0"/>
      <w:marTop w:val="0"/>
      <w:marBottom w:val="0"/>
      <w:divBdr>
        <w:top w:val="none" w:sz="0" w:space="0" w:color="auto"/>
        <w:left w:val="none" w:sz="0" w:space="0" w:color="auto"/>
        <w:bottom w:val="none" w:sz="0" w:space="0" w:color="auto"/>
        <w:right w:val="none" w:sz="0" w:space="0" w:color="auto"/>
      </w:divBdr>
    </w:div>
    <w:div w:id="70465736">
      <w:bodyDiv w:val="1"/>
      <w:marLeft w:val="0"/>
      <w:marRight w:val="0"/>
      <w:marTop w:val="0"/>
      <w:marBottom w:val="0"/>
      <w:divBdr>
        <w:top w:val="none" w:sz="0" w:space="0" w:color="auto"/>
        <w:left w:val="none" w:sz="0" w:space="0" w:color="auto"/>
        <w:bottom w:val="none" w:sz="0" w:space="0" w:color="auto"/>
        <w:right w:val="none" w:sz="0" w:space="0" w:color="auto"/>
      </w:divBdr>
    </w:div>
    <w:div w:id="80638098">
      <w:bodyDiv w:val="1"/>
      <w:marLeft w:val="0"/>
      <w:marRight w:val="0"/>
      <w:marTop w:val="0"/>
      <w:marBottom w:val="0"/>
      <w:divBdr>
        <w:top w:val="none" w:sz="0" w:space="0" w:color="auto"/>
        <w:left w:val="none" w:sz="0" w:space="0" w:color="auto"/>
        <w:bottom w:val="none" w:sz="0" w:space="0" w:color="auto"/>
        <w:right w:val="none" w:sz="0" w:space="0" w:color="auto"/>
      </w:divBdr>
    </w:div>
    <w:div w:id="119570195">
      <w:bodyDiv w:val="1"/>
      <w:marLeft w:val="0"/>
      <w:marRight w:val="0"/>
      <w:marTop w:val="0"/>
      <w:marBottom w:val="0"/>
      <w:divBdr>
        <w:top w:val="none" w:sz="0" w:space="0" w:color="auto"/>
        <w:left w:val="none" w:sz="0" w:space="0" w:color="auto"/>
        <w:bottom w:val="none" w:sz="0" w:space="0" w:color="auto"/>
        <w:right w:val="none" w:sz="0" w:space="0" w:color="auto"/>
      </w:divBdr>
    </w:div>
    <w:div w:id="168759652">
      <w:bodyDiv w:val="1"/>
      <w:marLeft w:val="0"/>
      <w:marRight w:val="0"/>
      <w:marTop w:val="0"/>
      <w:marBottom w:val="0"/>
      <w:divBdr>
        <w:top w:val="none" w:sz="0" w:space="0" w:color="auto"/>
        <w:left w:val="none" w:sz="0" w:space="0" w:color="auto"/>
        <w:bottom w:val="none" w:sz="0" w:space="0" w:color="auto"/>
        <w:right w:val="none" w:sz="0" w:space="0" w:color="auto"/>
      </w:divBdr>
    </w:div>
    <w:div w:id="174271686">
      <w:bodyDiv w:val="1"/>
      <w:marLeft w:val="0"/>
      <w:marRight w:val="0"/>
      <w:marTop w:val="0"/>
      <w:marBottom w:val="0"/>
      <w:divBdr>
        <w:top w:val="none" w:sz="0" w:space="0" w:color="auto"/>
        <w:left w:val="none" w:sz="0" w:space="0" w:color="auto"/>
        <w:bottom w:val="none" w:sz="0" w:space="0" w:color="auto"/>
        <w:right w:val="none" w:sz="0" w:space="0" w:color="auto"/>
      </w:divBdr>
    </w:div>
    <w:div w:id="211812754">
      <w:bodyDiv w:val="1"/>
      <w:marLeft w:val="0"/>
      <w:marRight w:val="0"/>
      <w:marTop w:val="0"/>
      <w:marBottom w:val="0"/>
      <w:divBdr>
        <w:top w:val="none" w:sz="0" w:space="0" w:color="auto"/>
        <w:left w:val="none" w:sz="0" w:space="0" w:color="auto"/>
        <w:bottom w:val="none" w:sz="0" w:space="0" w:color="auto"/>
        <w:right w:val="none" w:sz="0" w:space="0" w:color="auto"/>
      </w:divBdr>
    </w:div>
    <w:div w:id="318270460">
      <w:bodyDiv w:val="1"/>
      <w:marLeft w:val="0"/>
      <w:marRight w:val="0"/>
      <w:marTop w:val="0"/>
      <w:marBottom w:val="0"/>
      <w:divBdr>
        <w:top w:val="none" w:sz="0" w:space="0" w:color="auto"/>
        <w:left w:val="none" w:sz="0" w:space="0" w:color="auto"/>
        <w:bottom w:val="none" w:sz="0" w:space="0" w:color="auto"/>
        <w:right w:val="none" w:sz="0" w:space="0" w:color="auto"/>
      </w:divBdr>
    </w:div>
    <w:div w:id="323969026">
      <w:bodyDiv w:val="1"/>
      <w:marLeft w:val="0"/>
      <w:marRight w:val="0"/>
      <w:marTop w:val="0"/>
      <w:marBottom w:val="0"/>
      <w:divBdr>
        <w:top w:val="none" w:sz="0" w:space="0" w:color="auto"/>
        <w:left w:val="none" w:sz="0" w:space="0" w:color="auto"/>
        <w:bottom w:val="none" w:sz="0" w:space="0" w:color="auto"/>
        <w:right w:val="none" w:sz="0" w:space="0" w:color="auto"/>
      </w:divBdr>
    </w:div>
    <w:div w:id="363289069">
      <w:bodyDiv w:val="1"/>
      <w:marLeft w:val="0"/>
      <w:marRight w:val="0"/>
      <w:marTop w:val="0"/>
      <w:marBottom w:val="0"/>
      <w:divBdr>
        <w:top w:val="none" w:sz="0" w:space="0" w:color="auto"/>
        <w:left w:val="none" w:sz="0" w:space="0" w:color="auto"/>
        <w:bottom w:val="none" w:sz="0" w:space="0" w:color="auto"/>
        <w:right w:val="none" w:sz="0" w:space="0" w:color="auto"/>
      </w:divBdr>
    </w:div>
    <w:div w:id="374669471">
      <w:bodyDiv w:val="1"/>
      <w:marLeft w:val="0"/>
      <w:marRight w:val="0"/>
      <w:marTop w:val="0"/>
      <w:marBottom w:val="0"/>
      <w:divBdr>
        <w:top w:val="none" w:sz="0" w:space="0" w:color="auto"/>
        <w:left w:val="none" w:sz="0" w:space="0" w:color="auto"/>
        <w:bottom w:val="none" w:sz="0" w:space="0" w:color="auto"/>
        <w:right w:val="none" w:sz="0" w:space="0" w:color="auto"/>
      </w:divBdr>
    </w:div>
    <w:div w:id="379675954">
      <w:bodyDiv w:val="1"/>
      <w:marLeft w:val="0"/>
      <w:marRight w:val="0"/>
      <w:marTop w:val="0"/>
      <w:marBottom w:val="0"/>
      <w:divBdr>
        <w:top w:val="none" w:sz="0" w:space="0" w:color="auto"/>
        <w:left w:val="none" w:sz="0" w:space="0" w:color="auto"/>
        <w:bottom w:val="none" w:sz="0" w:space="0" w:color="auto"/>
        <w:right w:val="none" w:sz="0" w:space="0" w:color="auto"/>
      </w:divBdr>
    </w:div>
    <w:div w:id="383065199">
      <w:bodyDiv w:val="1"/>
      <w:marLeft w:val="0"/>
      <w:marRight w:val="0"/>
      <w:marTop w:val="0"/>
      <w:marBottom w:val="0"/>
      <w:divBdr>
        <w:top w:val="none" w:sz="0" w:space="0" w:color="auto"/>
        <w:left w:val="none" w:sz="0" w:space="0" w:color="auto"/>
        <w:bottom w:val="none" w:sz="0" w:space="0" w:color="auto"/>
        <w:right w:val="none" w:sz="0" w:space="0" w:color="auto"/>
      </w:divBdr>
    </w:div>
    <w:div w:id="413286665">
      <w:bodyDiv w:val="1"/>
      <w:marLeft w:val="0"/>
      <w:marRight w:val="0"/>
      <w:marTop w:val="0"/>
      <w:marBottom w:val="0"/>
      <w:divBdr>
        <w:top w:val="none" w:sz="0" w:space="0" w:color="auto"/>
        <w:left w:val="none" w:sz="0" w:space="0" w:color="auto"/>
        <w:bottom w:val="none" w:sz="0" w:space="0" w:color="auto"/>
        <w:right w:val="none" w:sz="0" w:space="0" w:color="auto"/>
      </w:divBdr>
    </w:div>
    <w:div w:id="415714078">
      <w:bodyDiv w:val="1"/>
      <w:marLeft w:val="0"/>
      <w:marRight w:val="0"/>
      <w:marTop w:val="0"/>
      <w:marBottom w:val="0"/>
      <w:divBdr>
        <w:top w:val="none" w:sz="0" w:space="0" w:color="auto"/>
        <w:left w:val="none" w:sz="0" w:space="0" w:color="auto"/>
        <w:bottom w:val="none" w:sz="0" w:space="0" w:color="auto"/>
        <w:right w:val="none" w:sz="0" w:space="0" w:color="auto"/>
      </w:divBdr>
    </w:div>
    <w:div w:id="432358362">
      <w:bodyDiv w:val="1"/>
      <w:marLeft w:val="0"/>
      <w:marRight w:val="0"/>
      <w:marTop w:val="0"/>
      <w:marBottom w:val="0"/>
      <w:divBdr>
        <w:top w:val="none" w:sz="0" w:space="0" w:color="auto"/>
        <w:left w:val="none" w:sz="0" w:space="0" w:color="auto"/>
        <w:bottom w:val="none" w:sz="0" w:space="0" w:color="auto"/>
        <w:right w:val="none" w:sz="0" w:space="0" w:color="auto"/>
      </w:divBdr>
    </w:div>
    <w:div w:id="442119578">
      <w:bodyDiv w:val="1"/>
      <w:marLeft w:val="0"/>
      <w:marRight w:val="0"/>
      <w:marTop w:val="0"/>
      <w:marBottom w:val="0"/>
      <w:divBdr>
        <w:top w:val="none" w:sz="0" w:space="0" w:color="auto"/>
        <w:left w:val="none" w:sz="0" w:space="0" w:color="auto"/>
        <w:bottom w:val="none" w:sz="0" w:space="0" w:color="auto"/>
        <w:right w:val="none" w:sz="0" w:space="0" w:color="auto"/>
      </w:divBdr>
    </w:div>
    <w:div w:id="447360496">
      <w:bodyDiv w:val="1"/>
      <w:marLeft w:val="0"/>
      <w:marRight w:val="0"/>
      <w:marTop w:val="0"/>
      <w:marBottom w:val="0"/>
      <w:divBdr>
        <w:top w:val="none" w:sz="0" w:space="0" w:color="auto"/>
        <w:left w:val="none" w:sz="0" w:space="0" w:color="auto"/>
        <w:bottom w:val="none" w:sz="0" w:space="0" w:color="auto"/>
        <w:right w:val="none" w:sz="0" w:space="0" w:color="auto"/>
      </w:divBdr>
    </w:div>
    <w:div w:id="464084635">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2818686">
      <w:bodyDiv w:val="1"/>
      <w:marLeft w:val="0"/>
      <w:marRight w:val="0"/>
      <w:marTop w:val="0"/>
      <w:marBottom w:val="0"/>
      <w:divBdr>
        <w:top w:val="none" w:sz="0" w:space="0" w:color="auto"/>
        <w:left w:val="none" w:sz="0" w:space="0" w:color="auto"/>
        <w:bottom w:val="none" w:sz="0" w:space="0" w:color="auto"/>
        <w:right w:val="none" w:sz="0" w:space="0" w:color="auto"/>
      </w:divBdr>
    </w:div>
    <w:div w:id="506363296">
      <w:bodyDiv w:val="1"/>
      <w:marLeft w:val="0"/>
      <w:marRight w:val="0"/>
      <w:marTop w:val="0"/>
      <w:marBottom w:val="0"/>
      <w:divBdr>
        <w:top w:val="none" w:sz="0" w:space="0" w:color="auto"/>
        <w:left w:val="none" w:sz="0" w:space="0" w:color="auto"/>
        <w:bottom w:val="none" w:sz="0" w:space="0" w:color="auto"/>
        <w:right w:val="none" w:sz="0" w:space="0" w:color="auto"/>
      </w:divBdr>
    </w:div>
    <w:div w:id="510996061">
      <w:bodyDiv w:val="1"/>
      <w:marLeft w:val="0"/>
      <w:marRight w:val="0"/>
      <w:marTop w:val="0"/>
      <w:marBottom w:val="0"/>
      <w:divBdr>
        <w:top w:val="none" w:sz="0" w:space="0" w:color="auto"/>
        <w:left w:val="none" w:sz="0" w:space="0" w:color="auto"/>
        <w:bottom w:val="none" w:sz="0" w:space="0" w:color="auto"/>
        <w:right w:val="none" w:sz="0" w:space="0" w:color="auto"/>
      </w:divBdr>
    </w:div>
    <w:div w:id="519583806">
      <w:bodyDiv w:val="1"/>
      <w:marLeft w:val="0"/>
      <w:marRight w:val="0"/>
      <w:marTop w:val="0"/>
      <w:marBottom w:val="0"/>
      <w:divBdr>
        <w:top w:val="none" w:sz="0" w:space="0" w:color="auto"/>
        <w:left w:val="none" w:sz="0" w:space="0" w:color="auto"/>
        <w:bottom w:val="none" w:sz="0" w:space="0" w:color="auto"/>
        <w:right w:val="none" w:sz="0" w:space="0" w:color="auto"/>
      </w:divBdr>
    </w:div>
    <w:div w:id="527453246">
      <w:bodyDiv w:val="1"/>
      <w:marLeft w:val="0"/>
      <w:marRight w:val="0"/>
      <w:marTop w:val="0"/>
      <w:marBottom w:val="0"/>
      <w:divBdr>
        <w:top w:val="none" w:sz="0" w:space="0" w:color="auto"/>
        <w:left w:val="none" w:sz="0" w:space="0" w:color="auto"/>
        <w:bottom w:val="none" w:sz="0" w:space="0" w:color="auto"/>
        <w:right w:val="none" w:sz="0" w:space="0" w:color="auto"/>
      </w:divBdr>
    </w:div>
    <w:div w:id="551775090">
      <w:bodyDiv w:val="1"/>
      <w:marLeft w:val="0"/>
      <w:marRight w:val="0"/>
      <w:marTop w:val="0"/>
      <w:marBottom w:val="0"/>
      <w:divBdr>
        <w:top w:val="none" w:sz="0" w:space="0" w:color="auto"/>
        <w:left w:val="none" w:sz="0" w:space="0" w:color="auto"/>
        <w:bottom w:val="none" w:sz="0" w:space="0" w:color="auto"/>
        <w:right w:val="none" w:sz="0" w:space="0" w:color="auto"/>
      </w:divBdr>
    </w:div>
    <w:div w:id="563375151">
      <w:bodyDiv w:val="1"/>
      <w:marLeft w:val="0"/>
      <w:marRight w:val="0"/>
      <w:marTop w:val="0"/>
      <w:marBottom w:val="0"/>
      <w:divBdr>
        <w:top w:val="none" w:sz="0" w:space="0" w:color="auto"/>
        <w:left w:val="none" w:sz="0" w:space="0" w:color="auto"/>
        <w:bottom w:val="none" w:sz="0" w:space="0" w:color="auto"/>
        <w:right w:val="none" w:sz="0" w:space="0" w:color="auto"/>
      </w:divBdr>
    </w:div>
    <w:div w:id="568810239">
      <w:bodyDiv w:val="1"/>
      <w:marLeft w:val="0"/>
      <w:marRight w:val="0"/>
      <w:marTop w:val="0"/>
      <w:marBottom w:val="0"/>
      <w:divBdr>
        <w:top w:val="none" w:sz="0" w:space="0" w:color="auto"/>
        <w:left w:val="none" w:sz="0" w:space="0" w:color="auto"/>
        <w:bottom w:val="none" w:sz="0" w:space="0" w:color="auto"/>
        <w:right w:val="none" w:sz="0" w:space="0" w:color="auto"/>
      </w:divBdr>
    </w:div>
    <w:div w:id="576138328">
      <w:bodyDiv w:val="1"/>
      <w:marLeft w:val="0"/>
      <w:marRight w:val="0"/>
      <w:marTop w:val="0"/>
      <w:marBottom w:val="0"/>
      <w:divBdr>
        <w:top w:val="none" w:sz="0" w:space="0" w:color="auto"/>
        <w:left w:val="none" w:sz="0" w:space="0" w:color="auto"/>
        <w:bottom w:val="none" w:sz="0" w:space="0" w:color="auto"/>
        <w:right w:val="none" w:sz="0" w:space="0" w:color="auto"/>
      </w:divBdr>
    </w:div>
    <w:div w:id="622469426">
      <w:bodyDiv w:val="1"/>
      <w:marLeft w:val="0"/>
      <w:marRight w:val="0"/>
      <w:marTop w:val="0"/>
      <w:marBottom w:val="0"/>
      <w:divBdr>
        <w:top w:val="none" w:sz="0" w:space="0" w:color="auto"/>
        <w:left w:val="none" w:sz="0" w:space="0" w:color="auto"/>
        <w:bottom w:val="none" w:sz="0" w:space="0" w:color="auto"/>
        <w:right w:val="none" w:sz="0" w:space="0" w:color="auto"/>
      </w:divBdr>
    </w:div>
    <w:div w:id="627664341">
      <w:bodyDiv w:val="1"/>
      <w:marLeft w:val="0"/>
      <w:marRight w:val="0"/>
      <w:marTop w:val="0"/>
      <w:marBottom w:val="0"/>
      <w:divBdr>
        <w:top w:val="none" w:sz="0" w:space="0" w:color="auto"/>
        <w:left w:val="none" w:sz="0" w:space="0" w:color="auto"/>
        <w:bottom w:val="none" w:sz="0" w:space="0" w:color="auto"/>
        <w:right w:val="none" w:sz="0" w:space="0" w:color="auto"/>
      </w:divBdr>
    </w:div>
    <w:div w:id="671223010">
      <w:bodyDiv w:val="1"/>
      <w:marLeft w:val="0"/>
      <w:marRight w:val="0"/>
      <w:marTop w:val="0"/>
      <w:marBottom w:val="0"/>
      <w:divBdr>
        <w:top w:val="none" w:sz="0" w:space="0" w:color="auto"/>
        <w:left w:val="none" w:sz="0" w:space="0" w:color="auto"/>
        <w:bottom w:val="none" w:sz="0" w:space="0" w:color="auto"/>
        <w:right w:val="none" w:sz="0" w:space="0" w:color="auto"/>
      </w:divBdr>
    </w:div>
    <w:div w:id="722600232">
      <w:bodyDiv w:val="1"/>
      <w:marLeft w:val="0"/>
      <w:marRight w:val="0"/>
      <w:marTop w:val="0"/>
      <w:marBottom w:val="0"/>
      <w:divBdr>
        <w:top w:val="none" w:sz="0" w:space="0" w:color="auto"/>
        <w:left w:val="none" w:sz="0" w:space="0" w:color="auto"/>
        <w:bottom w:val="none" w:sz="0" w:space="0" w:color="auto"/>
        <w:right w:val="none" w:sz="0" w:space="0" w:color="auto"/>
      </w:divBdr>
    </w:div>
    <w:div w:id="739475247">
      <w:bodyDiv w:val="1"/>
      <w:marLeft w:val="0"/>
      <w:marRight w:val="0"/>
      <w:marTop w:val="0"/>
      <w:marBottom w:val="0"/>
      <w:divBdr>
        <w:top w:val="none" w:sz="0" w:space="0" w:color="auto"/>
        <w:left w:val="none" w:sz="0" w:space="0" w:color="auto"/>
        <w:bottom w:val="none" w:sz="0" w:space="0" w:color="auto"/>
        <w:right w:val="none" w:sz="0" w:space="0" w:color="auto"/>
      </w:divBdr>
    </w:div>
    <w:div w:id="749690636">
      <w:bodyDiv w:val="1"/>
      <w:marLeft w:val="0"/>
      <w:marRight w:val="0"/>
      <w:marTop w:val="0"/>
      <w:marBottom w:val="0"/>
      <w:divBdr>
        <w:top w:val="none" w:sz="0" w:space="0" w:color="auto"/>
        <w:left w:val="none" w:sz="0" w:space="0" w:color="auto"/>
        <w:bottom w:val="none" w:sz="0" w:space="0" w:color="auto"/>
        <w:right w:val="none" w:sz="0" w:space="0" w:color="auto"/>
      </w:divBdr>
    </w:div>
    <w:div w:id="755053775">
      <w:bodyDiv w:val="1"/>
      <w:marLeft w:val="0"/>
      <w:marRight w:val="0"/>
      <w:marTop w:val="0"/>
      <w:marBottom w:val="0"/>
      <w:divBdr>
        <w:top w:val="none" w:sz="0" w:space="0" w:color="auto"/>
        <w:left w:val="none" w:sz="0" w:space="0" w:color="auto"/>
        <w:bottom w:val="none" w:sz="0" w:space="0" w:color="auto"/>
        <w:right w:val="none" w:sz="0" w:space="0" w:color="auto"/>
      </w:divBdr>
    </w:div>
    <w:div w:id="758713824">
      <w:bodyDiv w:val="1"/>
      <w:marLeft w:val="0"/>
      <w:marRight w:val="0"/>
      <w:marTop w:val="0"/>
      <w:marBottom w:val="0"/>
      <w:divBdr>
        <w:top w:val="none" w:sz="0" w:space="0" w:color="auto"/>
        <w:left w:val="none" w:sz="0" w:space="0" w:color="auto"/>
        <w:bottom w:val="none" w:sz="0" w:space="0" w:color="auto"/>
        <w:right w:val="none" w:sz="0" w:space="0" w:color="auto"/>
      </w:divBdr>
    </w:div>
    <w:div w:id="774903360">
      <w:bodyDiv w:val="1"/>
      <w:marLeft w:val="0"/>
      <w:marRight w:val="0"/>
      <w:marTop w:val="0"/>
      <w:marBottom w:val="0"/>
      <w:divBdr>
        <w:top w:val="none" w:sz="0" w:space="0" w:color="auto"/>
        <w:left w:val="none" w:sz="0" w:space="0" w:color="auto"/>
        <w:bottom w:val="none" w:sz="0" w:space="0" w:color="auto"/>
        <w:right w:val="none" w:sz="0" w:space="0" w:color="auto"/>
      </w:divBdr>
    </w:div>
    <w:div w:id="775910906">
      <w:bodyDiv w:val="1"/>
      <w:marLeft w:val="0"/>
      <w:marRight w:val="0"/>
      <w:marTop w:val="0"/>
      <w:marBottom w:val="0"/>
      <w:divBdr>
        <w:top w:val="none" w:sz="0" w:space="0" w:color="auto"/>
        <w:left w:val="none" w:sz="0" w:space="0" w:color="auto"/>
        <w:bottom w:val="none" w:sz="0" w:space="0" w:color="auto"/>
        <w:right w:val="none" w:sz="0" w:space="0" w:color="auto"/>
      </w:divBdr>
    </w:div>
    <w:div w:id="781847030">
      <w:bodyDiv w:val="1"/>
      <w:marLeft w:val="0"/>
      <w:marRight w:val="0"/>
      <w:marTop w:val="0"/>
      <w:marBottom w:val="0"/>
      <w:divBdr>
        <w:top w:val="none" w:sz="0" w:space="0" w:color="auto"/>
        <w:left w:val="none" w:sz="0" w:space="0" w:color="auto"/>
        <w:bottom w:val="none" w:sz="0" w:space="0" w:color="auto"/>
        <w:right w:val="none" w:sz="0" w:space="0" w:color="auto"/>
      </w:divBdr>
    </w:div>
    <w:div w:id="791019709">
      <w:bodyDiv w:val="1"/>
      <w:marLeft w:val="0"/>
      <w:marRight w:val="0"/>
      <w:marTop w:val="0"/>
      <w:marBottom w:val="0"/>
      <w:divBdr>
        <w:top w:val="none" w:sz="0" w:space="0" w:color="auto"/>
        <w:left w:val="none" w:sz="0" w:space="0" w:color="auto"/>
        <w:bottom w:val="none" w:sz="0" w:space="0" w:color="auto"/>
        <w:right w:val="none" w:sz="0" w:space="0" w:color="auto"/>
      </w:divBdr>
    </w:div>
    <w:div w:id="815950123">
      <w:bodyDiv w:val="1"/>
      <w:marLeft w:val="0"/>
      <w:marRight w:val="0"/>
      <w:marTop w:val="0"/>
      <w:marBottom w:val="0"/>
      <w:divBdr>
        <w:top w:val="none" w:sz="0" w:space="0" w:color="auto"/>
        <w:left w:val="none" w:sz="0" w:space="0" w:color="auto"/>
        <w:bottom w:val="none" w:sz="0" w:space="0" w:color="auto"/>
        <w:right w:val="none" w:sz="0" w:space="0" w:color="auto"/>
      </w:divBdr>
    </w:div>
    <w:div w:id="844590178">
      <w:bodyDiv w:val="1"/>
      <w:marLeft w:val="0"/>
      <w:marRight w:val="0"/>
      <w:marTop w:val="0"/>
      <w:marBottom w:val="0"/>
      <w:divBdr>
        <w:top w:val="none" w:sz="0" w:space="0" w:color="auto"/>
        <w:left w:val="none" w:sz="0" w:space="0" w:color="auto"/>
        <w:bottom w:val="none" w:sz="0" w:space="0" w:color="auto"/>
        <w:right w:val="none" w:sz="0" w:space="0" w:color="auto"/>
      </w:divBdr>
    </w:div>
    <w:div w:id="872496392">
      <w:bodyDiv w:val="1"/>
      <w:marLeft w:val="0"/>
      <w:marRight w:val="0"/>
      <w:marTop w:val="0"/>
      <w:marBottom w:val="0"/>
      <w:divBdr>
        <w:top w:val="none" w:sz="0" w:space="0" w:color="auto"/>
        <w:left w:val="none" w:sz="0" w:space="0" w:color="auto"/>
        <w:bottom w:val="none" w:sz="0" w:space="0" w:color="auto"/>
        <w:right w:val="none" w:sz="0" w:space="0" w:color="auto"/>
      </w:divBdr>
    </w:div>
    <w:div w:id="888419853">
      <w:bodyDiv w:val="1"/>
      <w:marLeft w:val="0"/>
      <w:marRight w:val="0"/>
      <w:marTop w:val="0"/>
      <w:marBottom w:val="0"/>
      <w:divBdr>
        <w:top w:val="none" w:sz="0" w:space="0" w:color="auto"/>
        <w:left w:val="none" w:sz="0" w:space="0" w:color="auto"/>
        <w:bottom w:val="none" w:sz="0" w:space="0" w:color="auto"/>
        <w:right w:val="none" w:sz="0" w:space="0" w:color="auto"/>
      </w:divBdr>
    </w:div>
    <w:div w:id="910499975">
      <w:bodyDiv w:val="1"/>
      <w:marLeft w:val="0"/>
      <w:marRight w:val="0"/>
      <w:marTop w:val="0"/>
      <w:marBottom w:val="0"/>
      <w:divBdr>
        <w:top w:val="none" w:sz="0" w:space="0" w:color="auto"/>
        <w:left w:val="none" w:sz="0" w:space="0" w:color="auto"/>
        <w:bottom w:val="none" w:sz="0" w:space="0" w:color="auto"/>
        <w:right w:val="none" w:sz="0" w:space="0" w:color="auto"/>
      </w:divBdr>
    </w:div>
    <w:div w:id="915475688">
      <w:bodyDiv w:val="1"/>
      <w:marLeft w:val="0"/>
      <w:marRight w:val="0"/>
      <w:marTop w:val="0"/>
      <w:marBottom w:val="0"/>
      <w:divBdr>
        <w:top w:val="none" w:sz="0" w:space="0" w:color="auto"/>
        <w:left w:val="none" w:sz="0" w:space="0" w:color="auto"/>
        <w:bottom w:val="none" w:sz="0" w:space="0" w:color="auto"/>
        <w:right w:val="none" w:sz="0" w:space="0" w:color="auto"/>
      </w:divBdr>
    </w:div>
    <w:div w:id="927150674">
      <w:bodyDiv w:val="1"/>
      <w:marLeft w:val="0"/>
      <w:marRight w:val="0"/>
      <w:marTop w:val="0"/>
      <w:marBottom w:val="0"/>
      <w:divBdr>
        <w:top w:val="none" w:sz="0" w:space="0" w:color="auto"/>
        <w:left w:val="none" w:sz="0" w:space="0" w:color="auto"/>
        <w:bottom w:val="none" w:sz="0" w:space="0" w:color="auto"/>
        <w:right w:val="none" w:sz="0" w:space="0" w:color="auto"/>
      </w:divBdr>
    </w:div>
    <w:div w:id="931090336">
      <w:bodyDiv w:val="1"/>
      <w:marLeft w:val="0"/>
      <w:marRight w:val="0"/>
      <w:marTop w:val="0"/>
      <w:marBottom w:val="0"/>
      <w:divBdr>
        <w:top w:val="none" w:sz="0" w:space="0" w:color="auto"/>
        <w:left w:val="none" w:sz="0" w:space="0" w:color="auto"/>
        <w:bottom w:val="none" w:sz="0" w:space="0" w:color="auto"/>
        <w:right w:val="none" w:sz="0" w:space="0" w:color="auto"/>
      </w:divBdr>
    </w:div>
    <w:div w:id="935746141">
      <w:bodyDiv w:val="1"/>
      <w:marLeft w:val="0"/>
      <w:marRight w:val="0"/>
      <w:marTop w:val="0"/>
      <w:marBottom w:val="0"/>
      <w:divBdr>
        <w:top w:val="none" w:sz="0" w:space="0" w:color="auto"/>
        <w:left w:val="none" w:sz="0" w:space="0" w:color="auto"/>
        <w:bottom w:val="none" w:sz="0" w:space="0" w:color="auto"/>
        <w:right w:val="none" w:sz="0" w:space="0" w:color="auto"/>
      </w:divBdr>
    </w:div>
    <w:div w:id="941492234">
      <w:bodyDiv w:val="1"/>
      <w:marLeft w:val="0"/>
      <w:marRight w:val="0"/>
      <w:marTop w:val="0"/>
      <w:marBottom w:val="0"/>
      <w:divBdr>
        <w:top w:val="none" w:sz="0" w:space="0" w:color="auto"/>
        <w:left w:val="none" w:sz="0" w:space="0" w:color="auto"/>
        <w:bottom w:val="none" w:sz="0" w:space="0" w:color="auto"/>
        <w:right w:val="none" w:sz="0" w:space="0" w:color="auto"/>
      </w:divBdr>
    </w:div>
    <w:div w:id="970331444">
      <w:bodyDiv w:val="1"/>
      <w:marLeft w:val="0"/>
      <w:marRight w:val="0"/>
      <w:marTop w:val="0"/>
      <w:marBottom w:val="0"/>
      <w:divBdr>
        <w:top w:val="none" w:sz="0" w:space="0" w:color="auto"/>
        <w:left w:val="none" w:sz="0" w:space="0" w:color="auto"/>
        <w:bottom w:val="none" w:sz="0" w:space="0" w:color="auto"/>
        <w:right w:val="none" w:sz="0" w:space="0" w:color="auto"/>
      </w:divBdr>
    </w:div>
    <w:div w:id="980425586">
      <w:bodyDiv w:val="1"/>
      <w:marLeft w:val="0"/>
      <w:marRight w:val="0"/>
      <w:marTop w:val="0"/>
      <w:marBottom w:val="0"/>
      <w:divBdr>
        <w:top w:val="none" w:sz="0" w:space="0" w:color="auto"/>
        <w:left w:val="none" w:sz="0" w:space="0" w:color="auto"/>
        <w:bottom w:val="none" w:sz="0" w:space="0" w:color="auto"/>
        <w:right w:val="none" w:sz="0" w:space="0" w:color="auto"/>
      </w:divBdr>
    </w:div>
    <w:div w:id="1031610563">
      <w:bodyDiv w:val="1"/>
      <w:marLeft w:val="0"/>
      <w:marRight w:val="0"/>
      <w:marTop w:val="0"/>
      <w:marBottom w:val="0"/>
      <w:divBdr>
        <w:top w:val="none" w:sz="0" w:space="0" w:color="auto"/>
        <w:left w:val="none" w:sz="0" w:space="0" w:color="auto"/>
        <w:bottom w:val="none" w:sz="0" w:space="0" w:color="auto"/>
        <w:right w:val="none" w:sz="0" w:space="0" w:color="auto"/>
      </w:divBdr>
    </w:div>
    <w:div w:id="1050305062">
      <w:bodyDiv w:val="1"/>
      <w:marLeft w:val="0"/>
      <w:marRight w:val="0"/>
      <w:marTop w:val="0"/>
      <w:marBottom w:val="0"/>
      <w:divBdr>
        <w:top w:val="none" w:sz="0" w:space="0" w:color="auto"/>
        <w:left w:val="none" w:sz="0" w:space="0" w:color="auto"/>
        <w:bottom w:val="none" w:sz="0" w:space="0" w:color="auto"/>
        <w:right w:val="none" w:sz="0" w:space="0" w:color="auto"/>
      </w:divBdr>
    </w:div>
    <w:div w:id="1050807374">
      <w:bodyDiv w:val="1"/>
      <w:marLeft w:val="0"/>
      <w:marRight w:val="0"/>
      <w:marTop w:val="0"/>
      <w:marBottom w:val="0"/>
      <w:divBdr>
        <w:top w:val="none" w:sz="0" w:space="0" w:color="auto"/>
        <w:left w:val="none" w:sz="0" w:space="0" w:color="auto"/>
        <w:bottom w:val="none" w:sz="0" w:space="0" w:color="auto"/>
        <w:right w:val="none" w:sz="0" w:space="0" w:color="auto"/>
      </w:divBdr>
    </w:div>
    <w:div w:id="1062171774">
      <w:bodyDiv w:val="1"/>
      <w:marLeft w:val="0"/>
      <w:marRight w:val="0"/>
      <w:marTop w:val="0"/>
      <w:marBottom w:val="0"/>
      <w:divBdr>
        <w:top w:val="none" w:sz="0" w:space="0" w:color="auto"/>
        <w:left w:val="none" w:sz="0" w:space="0" w:color="auto"/>
        <w:bottom w:val="none" w:sz="0" w:space="0" w:color="auto"/>
        <w:right w:val="none" w:sz="0" w:space="0" w:color="auto"/>
      </w:divBdr>
    </w:div>
    <w:div w:id="1066805416">
      <w:bodyDiv w:val="1"/>
      <w:marLeft w:val="0"/>
      <w:marRight w:val="0"/>
      <w:marTop w:val="0"/>
      <w:marBottom w:val="0"/>
      <w:divBdr>
        <w:top w:val="none" w:sz="0" w:space="0" w:color="auto"/>
        <w:left w:val="none" w:sz="0" w:space="0" w:color="auto"/>
        <w:bottom w:val="none" w:sz="0" w:space="0" w:color="auto"/>
        <w:right w:val="none" w:sz="0" w:space="0" w:color="auto"/>
      </w:divBdr>
    </w:div>
    <w:div w:id="1076854426">
      <w:bodyDiv w:val="1"/>
      <w:marLeft w:val="0"/>
      <w:marRight w:val="0"/>
      <w:marTop w:val="0"/>
      <w:marBottom w:val="0"/>
      <w:divBdr>
        <w:top w:val="none" w:sz="0" w:space="0" w:color="auto"/>
        <w:left w:val="none" w:sz="0" w:space="0" w:color="auto"/>
        <w:bottom w:val="none" w:sz="0" w:space="0" w:color="auto"/>
        <w:right w:val="none" w:sz="0" w:space="0" w:color="auto"/>
      </w:divBdr>
    </w:div>
    <w:div w:id="1077555987">
      <w:bodyDiv w:val="1"/>
      <w:marLeft w:val="0"/>
      <w:marRight w:val="0"/>
      <w:marTop w:val="0"/>
      <w:marBottom w:val="0"/>
      <w:divBdr>
        <w:top w:val="none" w:sz="0" w:space="0" w:color="auto"/>
        <w:left w:val="none" w:sz="0" w:space="0" w:color="auto"/>
        <w:bottom w:val="none" w:sz="0" w:space="0" w:color="auto"/>
        <w:right w:val="none" w:sz="0" w:space="0" w:color="auto"/>
      </w:divBdr>
    </w:div>
    <w:div w:id="1082878010">
      <w:bodyDiv w:val="1"/>
      <w:marLeft w:val="0"/>
      <w:marRight w:val="0"/>
      <w:marTop w:val="0"/>
      <w:marBottom w:val="0"/>
      <w:divBdr>
        <w:top w:val="none" w:sz="0" w:space="0" w:color="auto"/>
        <w:left w:val="none" w:sz="0" w:space="0" w:color="auto"/>
        <w:bottom w:val="none" w:sz="0" w:space="0" w:color="auto"/>
        <w:right w:val="none" w:sz="0" w:space="0" w:color="auto"/>
      </w:divBdr>
    </w:div>
    <w:div w:id="1087534734">
      <w:bodyDiv w:val="1"/>
      <w:marLeft w:val="0"/>
      <w:marRight w:val="0"/>
      <w:marTop w:val="0"/>
      <w:marBottom w:val="0"/>
      <w:divBdr>
        <w:top w:val="none" w:sz="0" w:space="0" w:color="auto"/>
        <w:left w:val="none" w:sz="0" w:space="0" w:color="auto"/>
        <w:bottom w:val="none" w:sz="0" w:space="0" w:color="auto"/>
        <w:right w:val="none" w:sz="0" w:space="0" w:color="auto"/>
      </w:divBdr>
    </w:div>
    <w:div w:id="1130242406">
      <w:bodyDiv w:val="1"/>
      <w:marLeft w:val="0"/>
      <w:marRight w:val="0"/>
      <w:marTop w:val="0"/>
      <w:marBottom w:val="0"/>
      <w:divBdr>
        <w:top w:val="none" w:sz="0" w:space="0" w:color="auto"/>
        <w:left w:val="none" w:sz="0" w:space="0" w:color="auto"/>
        <w:bottom w:val="none" w:sz="0" w:space="0" w:color="auto"/>
        <w:right w:val="none" w:sz="0" w:space="0" w:color="auto"/>
      </w:divBdr>
    </w:div>
    <w:div w:id="1165169212">
      <w:bodyDiv w:val="1"/>
      <w:marLeft w:val="0"/>
      <w:marRight w:val="0"/>
      <w:marTop w:val="0"/>
      <w:marBottom w:val="0"/>
      <w:divBdr>
        <w:top w:val="none" w:sz="0" w:space="0" w:color="auto"/>
        <w:left w:val="none" w:sz="0" w:space="0" w:color="auto"/>
        <w:bottom w:val="none" w:sz="0" w:space="0" w:color="auto"/>
        <w:right w:val="none" w:sz="0" w:space="0" w:color="auto"/>
      </w:divBdr>
    </w:div>
    <w:div w:id="1198005849">
      <w:bodyDiv w:val="1"/>
      <w:marLeft w:val="0"/>
      <w:marRight w:val="0"/>
      <w:marTop w:val="0"/>
      <w:marBottom w:val="0"/>
      <w:divBdr>
        <w:top w:val="none" w:sz="0" w:space="0" w:color="auto"/>
        <w:left w:val="none" w:sz="0" w:space="0" w:color="auto"/>
        <w:bottom w:val="none" w:sz="0" w:space="0" w:color="auto"/>
        <w:right w:val="none" w:sz="0" w:space="0" w:color="auto"/>
      </w:divBdr>
    </w:div>
    <w:div w:id="1201434259">
      <w:bodyDiv w:val="1"/>
      <w:marLeft w:val="0"/>
      <w:marRight w:val="0"/>
      <w:marTop w:val="0"/>
      <w:marBottom w:val="0"/>
      <w:divBdr>
        <w:top w:val="none" w:sz="0" w:space="0" w:color="auto"/>
        <w:left w:val="none" w:sz="0" w:space="0" w:color="auto"/>
        <w:bottom w:val="none" w:sz="0" w:space="0" w:color="auto"/>
        <w:right w:val="none" w:sz="0" w:space="0" w:color="auto"/>
      </w:divBdr>
    </w:div>
    <w:div w:id="1257056220">
      <w:bodyDiv w:val="1"/>
      <w:marLeft w:val="0"/>
      <w:marRight w:val="0"/>
      <w:marTop w:val="0"/>
      <w:marBottom w:val="0"/>
      <w:divBdr>
        <w:top w:val="none" w:sz="0" w:space="0" w:color="auto"/>
        <w:left w:val="none" w:sz="0" w:space="0" w:color="auto"/>
        <w:bottom w:val="none" w:sz="0" w:space="0" w:color="auto"/>
        <w:right w:val="none" w:sz="0" w:space="0" w:color="auto"/>
      </w:divBdr>
    </w:div>
    <w:div w:id="1326081387">
      <w:bodyDiv w:val="1"/>
      <w:marLeft w:val="0"/>
      <w:marRight w:val="0"/>
      <w:marTop w:val="0"/>
      <w:marBottom w:val="0"/>
      <w:divBdr>
        <w:top w:val="none" w:sz="0" w:space="0" w:color="auto"/>
        <w:left w:val="none" w:sz="0" w:space="0" w:color="auto"/>
        <w:bottom w:val="none" w:sz="0" w:space="0" w:color="auto"/>
        <w:right w:val="none" w:sz="0" w:space="0" w:color="auto"/>
      </w:divBdr>
    </w:div>
    <w:div w:id="1326857097">
      <w:bodyDiv w:val="1"/>
      <w:marLeft w:val="0"/>
      <w:marRight w:val="0"/>
      <w:marTop w:val="0"/>
      <w:marBottom w:val="0"/>
      <w:divBdr>
        <w:top w:val="none" w:sz="0" w:space="0" w:color="auto"/>
        <w:left w:val="none" w:sz="0" w:space="0" w:color="auto"/>
        <w:bottom w:val="none" w:sz="0" w:space="0" w:color="auto"/>
        <w:right w:val="none" w:sz="0" w:space="0" w:color="auto"/>
      </w:divBdr>
    </w:div>
    <w:div w:id="1331178366">
      <w:bodyDiv w:val="1"/>
      <w:marLeft w:val="0"/>
      <w:marRight w:val="0"/>
      <w:marTop w:val="0"/>
      <w:marBottom w:val="0"/>
      <w:divBdr>
        <w:top w:val="none" w:sz="0" w:space="0" w:color="auto"/>
        <w:left w:val="none" w:sz="0" w:space="0" w:color="auto"/>
        <w:bottom w:val="none" w:sz="0" w:space="0" w:color="auto"/>
        <w:right w:val="none" w:sz="0" w:space="0" w:color="auto"/>
      </w:divBdr>
    </w:div>
    <w:div w:id="1338843142">
      <w:bodyDiv w:val="1"/>
      <w:marLeft w:val="0"/>
      <w:marRight w:val="0"/>
      <w:marTop w:val="0"/>
      <w:marBottom w:val="0"/>
      <w:divBdr>
        <w:top w:val="none" w:sz="0" w:space="0" w:color="auto"/>
        <w:left w:val="none" w:sz="0" w:space="0" w:color="auto"/>
        <w:bottom w:val="none" w:sz="0" w:space="0" w:color="auto"/>
        <w:right w:val="none" w:sz="0" w:space="0" w:color="auto"/>
      </w:divBdr>
    </w:div>
    <w:div w:id="1347976299">
      <w:bodyDiv w:val="1"/>
      <w:marLeft w:val="0"/>
      <w:marRight w:val="0"/>
      <w:marTop w:val="0"/>
      <w:marBottom w:val="0"/>
      <w:divBdr>
        <w:top w:val="none" w:sz="0" w:space="0" w:color="auto"/>
        <w:left w:val="none" w:sz="0" w:space="0" w:color="auto"/>
        <w:bottom w:val="none" w:sz="0" w:space="0" w:color="auto"/>
        <w:right w:val="none" w:sz="0" w:space="0" w:color="auto"/>
      </w:divBdr>
    </w:div>
    <w:div w:id="1371611816">
      <w:bodyDiv w:val="1"/>
      <w:marLeft w:val="0"/>
      <w:marRight w:val="0"/>
      <w:marTop w:val="0"/>
      <w:marBottom w:val="0"/>
      <w:divBdr>
        <w:top w:val="none" w:sz="0" w:space="0" w:color="auto"/>
        <w:left w:val="none" w:sz="0" w:space="0" w:color="auto"/>
        <w:bottom w:val="none" w:sz="0" w:space="0" w:color="auto"/>
        <w:right w:val="none" w:sz="0" w:space="0" w:color="auto"/>
      </w:divBdr>
    </w:div>
    <w:div w:id="1384526080">
      <w:bodyDiv w:val="1"/>
      <w:marLeft w:val="0"/>
      <w:marRight w:val="0"/>
      <w:marTop w:val="0"/>
      <w:marBottom w:val="0"/>
      <w:divBdr>
        <w:top w:val="none" w:sz="0" w:space="0" w:color="auto"/>
        <w:left w:val="none" w:sz="0" w:space="0" w:color="auto"/>
        <w:bottom w:val="none" w:sz="0" w:space="0" w:color="auto"/>
        <w:right w:val="none" w:sz="0" w:space="0" w:color="auto"/>
      </w:divBdr>
    </w:div>
    <w:div w:id="1385835525">
      <w:bodyDiv w:val="1"/>
      <w:marLeft w:val="0"/>
      <w:marRight w:val="0"/>
      <w:marTop w:val="0"/>
      <w:marBottom w:val="0"/>
      <w:divBdr>
        <w:top w:val="none" w:sz="0" w:space="0" w:color="auto"/>
        <w:left w:val="none" w:sz="0" w:space="0" w:color="auto"/>
        <w:bottom w:val="none" w:sz="0" w:space="0" w:color="auto"/>
        <w:right w:val="none" w:sz="0" w:space="0" w:color="auto"/>
      </w:divBdr>
    </w:div>
    <w:div w:id="1393962637">
      <w:bodyDiv w:val="1"/>
      <w:marLeft w:val="0"/>
      <w:marRight w:val="0"/>
      <w:marTop w:val="0"/>
      <w:marBottom w:val="0"/>
      <w:divBdr>
        <w:top w:val="none" w:sz="0" w:space="0" w:color="auto"/>
        <w:left w:val="none" w:sz="0" w:space="0" w:color="auto"/>
        <w:bottom w:val="none" w:sz="0" w:space="0" w:color="auto"/>
        <w:right w:val="none" w:sz="0" w:space="0" w:color="auto"/>
      </w:divBdr>
    </w:div>
    <w:div w:id="1408646321">
      <w:bodyDiv w:val="1"/>
      <w:marLeft w:val="0"/>
      <w:marRight w:val="0"/>
      <w:marTop w:val="0"/>
      <w:marBottom w:val="0"/>
      <w:divBdr>
        <w:top w:val="none" w:sz="0" w:space="0" w:color="auto"/>
        <w:left w:val="none" w:sz="0" w:space="0" w:color="auto"/>
        <w:bottom w:val="none" w:sz="0" w:space="0" w:color="auto"/>
        <w:right w:val="none" w:sz="0" w:space="0" w:color="auto"/>
      </w:divBdr>
    </w:div>
    <w:div w:id="1421219789">
      <w:bodyDiv w:val="1"/>
      <w:marLeft w:val="0"/>
      <w:marRight w:val="0"/>
      <w:marTop w:val="0"/>
      <w:marBottom w:val="0"/>
      <w:divBdr>
        <w:top w:val="none" w:sz="0" w:space="0" w:color="auto"/>
        <w:left w:val="none" w:sz="0" w:space="0" w:color="auto"/>
        <w:bottom w:val="none" w:sz="0" w:space="0" w:color="auto"/>
        <w:right w:val="none" w:sz="0" w:space="0" w:color="auto"/>
      </w:divBdr>
    </w:div>
    <w:div w:id="1466389763">
      <w:bodyDiv w:val="1"/>
      <w:marLeft w:val="0"/>
      <w:marRight w:val="0"/>
      <w:marTop w:val="0"/>
      <w:marBottom w:val="0"/>
      <w:divBdr>
        <w:top w:val="none" w:sz="0" w:space="0" w:color="auto"/>
        <w:left w:val="none" w:sz="0" w:space="0" w:color="auto"/>
        <w:bottom w:val="none" w:sz="0" w:space="0" w:color="auto"/>
        <w:right w:val="none" w:sz="0" w:space="0" w:color="auto"/>
      </w:divBdr>
    </w:div>
    <w:div w:id="1495610962">
      <w:bodyDiv w:val="1"/>
      <w:marLeft w:val="0"/>
      <w:marRight w:val="0"/>
      <w:marTop w:val="0"/>
      <w:marBottom w:val="0"/>
      <w:divBdr>
        <w:top w:val="none" w:sz="0" w:space="0" w:color="auto"/>
        <w:left w:val="none" w:sz="0" w:space="0" w:color="auto"/>
        <w:bottom w:val="none" w:sz="0" w:space="0" w:color="auto"/>
        <w:right w:val="none" w:sz="0" w:space="0" w:color="auto"/>
      </w:divBdr>
    </w:div>
    <w:div w:id="1505630591">
      <w:bodyDiv w:val="1"/>
      <w:marLeft w:val="0"/>
      <w:marRight w:val="0"/>
      <w:marTop w:val="0"/>
      <w:marBottom w:val="0"/>
      <w:divBdr>
        <w:top w:val="none" w:sz="0" w:space="0" w:color="auto"/>
        <w:left w:val="none" w:sz="0" w:space="0" w:color="auto"/>
        <w:bottom w:val="none" w:sz="0" w:space="0" w:color="auto"/>
        <w:right w:val="none" w:sz="0" w:space="0" w:color="auto"/>
      </w:divBdr>
    </w:div>
    <w:div w:id="1547139986">
      <w:bodyDiv w:val="1"/>
      <w:marLeft w:val="0"/>
      <w:marRight w:val="0"/>
      <w:marTop w:val="0"/>
      <w:marBottom w:val="0"/>
      <w:divBdr>
        <w:top w:val="none" w:sz="0" w:space="0" w:color="auto"/>
        <w:left w:val="none" w:sz="0" w:space="0" w:color="auto"/>
        <w:bottom w:val="none" w:sz="0" w:space="0" w:color="auto"/>
        <w:right w:val="none" w:sz="0" w:space="0" w:color="auto"/>
      </w:divBdr>
    </w:div>
    <w:div w:id="1560093234">
      <w:bodyDiv w:val="1"/>
      <w:marLeft w:val="0"/>
      <w:marRight w:val="0"/>
      <w:marTop w:val="0"/>
      <w:marBottom w:val="0"/>
      <w:divBdr>
        <w:top w:val="none" w:sz="0" w:space="0" w:color="auto"/>
        <w:left w:val="none" w:sz="0" w:space="0" w:color="auto"/>
        <w:bottom w:val="none" w:sz="0" w:space="0" w:color="auto"/>
        <w:right w:val="none" w:sz="0" w:space="0" w:color="auto"/>
      </w:divBdr>
    </w:div>
    <w:div w:id="1601597202">
      <w:bodyDiv w:val="1"/>
      <w:marLeft w:val="0"/>
      <w:marRight w:val="0"/>
      <w:marTop w:val="0"/>
      <w:marBottom w:val="0"/>
      <w:divBdr>
        <w:top w:val="none" w:sz="0" w:space="0" w:color="auto"/>
        <w:left w:val="none" w:sz="0" w:space="0" w:color="auto"/>
        <w:bottom w:val="none" w:sz="0" w:space="0" w:color="auto"/>
        <w:right w:val="none" w:sz="0" w:space="0" w:color="auto"/>
      </w:divBdr>
    </w:div>
    <w:div w:id="1645814784">
      <w:bodyDiv w:val="1"/>
      <w:marLeft w:val="0"/>
      <w:marRight w:val="0"/>
      <w:marTop w:val="0"/>
      <w:marBottom w:val="0"/>
      <w:divBdr>
        <w:top w:val="none" w:sz="0" w:space="0" w:color="auto"/>
        <w:left w:val="none" w:sz="0" w:space="0" w:color="auto"/>
        <w:bottom w:val="none" w:sz="0" w:space="0" w:color="auto"/>
        <w:right w:val="none" w:sz="0" w:space="0" w:color="auto"/>
      </w:divBdr>
    </w:div>
    <w:div w:id="1653676715">
      <w:bodyDiv w:val="1"/>
      <w:marLeft w:val="0"/>
      <w:marRight w:val="0"/>
      <w:marTop w:val="0"/>
      <w:marBottom w:val="0"/>
      <w:divBdr>
        <w:top w:val="none" w:sz="0" w:space="0" w:color="auto"/>
        <w:left w:val="none" w:sz="0" w:space="0" w:color="auto"/>
        <w:bottom w:val="none" w:sz="0" w:space="0" w:color="auto"/>
        <w:right w:val="none" w:sz="0" w:space="0" w:color="auto"/>
      </w:divBdr>
    </w:div>
    <w:div w:id="1668626834">
      <w:bodyDiv w:val="1"/>
      <w:marLeft w:val="0"/>
      <w:marRight w:val="0"/>
      <w:marTop w:val="0"/>
      <w:marBottom w:val="0"/>
      <w:divBdr>
        <w:top w:val="none" w:sz="0" w:space="0" w:color="auto"/>
        <w:left w:val="none" w:sz="0" w:space="0" w:color="auto"/>
        <w:bottom w:val="none" w:sz="0" w:space="0" w:color="auto"/>
        <w:right w:val="none" w:sz="0" w:space="0" w:color="auto"/>
      </w:divBdr>
    </w:div>
    <w:div w:id="1669673652">
      <w:bodyDiv w:val="1"/>
      <w:marLeft w:val="0"/>
      <w:marRight w:val="0"/>
      <w:marTop w:val="0"/>
      <w:marBottom w:val="0"/>
      <w:divBdr>
        <w:top w:val="none" w:sz="0" w:space="0" w:color="auto"/>
        <w:left w:val="none" w:sz="0" w:space="0" w:color="auto"/>
        <w:bottom w:val="none" w:sz="0" w:space="0" w:color="auto"/>
        <w:right w:val="none" w:sz="0" w:space="0" w:color="auto"/>
      </w:divBdr>
    </w:div>
    <w:div w:id="1673751081">
      <w:bodyDiv w:val="1"/>
      <w:marLeft w:val="0"/>
      <w:marRight w:val="0"/>
      <w:marTop w:val="0"/>
      <w:marBottom w:val="0"/>
      <w:divBdr>
        <w:top w:val="none" w:sz="0" w:space="0" w:color="auto"/>
        <w:left w:val="none" w:sz="0" w:space="0" w:color="auto"/>
        <w:bottom w:val="none" w:sz="0" w:space="0" w:color="auto"/>
        <w:right w:val="none" w:sz="0" w:space="0" w:color="auto"/>
      </w:divBdr>
    </w:div>
    <w:div w:id="1685741527">
      <w:bodyDiv w:val="1"/>
      <w:marLeft w:val="0"/>
      <w:marRight w:val="0"/>
      <w:marTop w:val="0"/>
      <w:marBottom w:val="0"/>
      <w:divBdr>
        <w:top w:val="none" w:sz="0" w:space="0" w:color="auto"/>
        <w:left w:val="none" w:sz="0" w:space="0" w:color="auto"/>
        <w:bottom w:val="none" w:sz="0" w:space="0" w:color="auto"/>
        <w:right w:val="none" w:sz="0" w:space="0" w:color="auto"/>
      </w:divBdr>
    </w:div>
    <w:div w:id="1698122393">
      <w:bodyDiv w:val="1"/>
      <w:marLeft w:val="0"/>
      <w:marRight w:val="0"/>
      <w:marTop w:val="0"/>
      <w:marBottom w:val="0"/>
      <w:divBdr>
        <w:top w:val="none" w:sz="0" w:space="0" w:color="auto"/>
        <w:left w:val="none" w:sz="0" w:space="0" w:color="auto"/>
        <w:bottom w:val="none" w:sz="0" w:space="0" w:color="auto"/>
        <w:right w:val="none" w:sz="0" w:space="0" w:color="auto"/>
      </w:divBdr>
    </w:div>
    <w:div w:id="1707027343">
      <w:bodyDiv w:val="1"/>
      <w:marLeft w:val="0"/>
      <w:marRight w:val="0"/>
      <w:marTop w:val="0"/>
      <w:marBottom w:val="0"/>
      <w:divBdr>
        <w:top w:val="none" w:sz="0" w:space="0" w:color="auto"/>
        <w:left w:val="none" w:sz="0" w:space="0" w:color="auto"/>
        <w:bottom w:val="none" w:sz="0" w:space="0" w:color="auto"/>
        <w:right w:val="none" w:sz="0" w:space="0" w:color="auto"/>
      </w:divBdr>
    </w:div>
    <w:div w:id="1722246318">
      <w:bodyDiv w:val="1"/>
      <w:marLeft w:val="0"/>
      <w:marRight w:val="0"/>
      <w:marTop w:val="0"/>
      <w:marBottom w:val="0"/>
      <w:divBdr>
        <w:top w:val="none" w:sz="0" w:space="0" w:color="auto"/>
        <w:left w:val="none" w:sz="0" w:space="0" w:color="auto"/>
        <w:bottom w:val="none" w:sz="0" w:space="0" w:color="auto"/>
        <w:right w:val="none" w:sz="0" w:space="0" w:color="auto"/>
      </w:divBdr>
    </w:div>
    <w:div w:id="1737849186">
      <w:bodyDiv w:val="1"/>
      <w:marLeft w:val="0"/>
      <w:marRight w:val="0"/>
      <w:marTop w:val="0"/>
      <w:marBottom w:val="0"/>
      <w:divBdr>
        <w:top w:val="none" w:sz="0" w:space="0" w:color="auto"/>
        <w:left w:val="none" w:sz="0" w:space="0" w:color="auto"/>
        <w:bottom w:val="none" w:sz="0" w:space="0" w:color="auto"/>
        <w:right w:val="none" w:sz="0" w:space="0" w:color="auto"/>
      </w:divBdr>
    </w:div>
    <w:div w:id="1739284446">
      <w:bodyDiv w:val="1"/>
      <w:marLeft w:val="0"/>
      <w:marRight w:val="0"/>
      <w:marTop w:val="0"/>
      <w:marBottom w:val="0"/>
      <w:divBdr>
        <w:top w:val="none" w:sz="0" w:space="0" w:color="auto"/>
        <w:left w:val="none" w:sz="0" w:space="0" w:color="auto"/>
        <w:bottom w:val="none" w:sz="0" w:space="0" w:color="auto"/>
        <w:right w:val="none" w:sz="0" w:space="0" w:color="auto"/>
      </w:divBdr>
    </w:div>
    <w:div w:id="1740327373">
      <w:bodyDiv w:val="1"/>
      <w:marLeft w:val="0"/>
      <w:marRight w:val="0"/>
      <w:marTop w:val="0"/>
      <w:marBottom w:val="0"/>
      <w:divBdr>
        <w:top w:val="none" w:sz="0" w:space="0" w:color="auto"/>
        <w:left w:val="none" w:sz="0" w:space="0" w:color="auto"/>
        <w:bottom w:val="none" w:sz="0" w:space="0" w:color="auto"/>
        <w:right w:val="none" w:sz="0" w:space="0" w:color="auto"/>
      </w:divBdr>
    </w:div>
    <w:div w:id="1743794086">
      <w:bodyDiv w:val="1"/>
      <w:marLeft w:val="0"/>
      <w:marRight w:val="0"/>
      <w:marTop w:val="0"/>
      <w:marBottom w:val="0"/>
      <w:divBdr>
        <w:top w:val="none" w:sz="0" w:space="0" w:color="auto"/>
        <w:left w:val="none" w:sz="0" w:space="0" w:color="auto"/>
        <w:bottom w:val="none" w:sz="0" w:space="0" w:color="auto"/>
        <w:right w:val="none" w:sz="0" w:space="0" w:color="auto"/>
      </w:divBdr>
    </w:div>
    <w:div w:id="1785228035">
      <w:bodyDiv w:val="1"/>
      <w:marLeft w:val="0"/>
      <w:marRight w:val="0"/>
      <w:marTop w:val="0"/>
      <w:marBottom w:val="0"/>
      <w:divBdr>
        <w:top w:val="none" w:sz="0" w:space="0" w:color="auto"/>
        <w:left w:val="none" w:sz="0" w:space="0" w:color="auto"/>
        <w:bottom w:val="none" w:sz="0" w:space="0" w:color="auto"/>
        <w:right w:val="none" w:sz="0" w:space="0" w:color="auto"/>
      </w:divBdr>
    </w:div>
    <w:div w:id="1790313774">
      <w:bodyDiv w:val="1"/>
      <w:marLeft w:val="0"/>
      <w:marRight w:val="0"/>
      <w:marTop w:val="0"/>
      <w:marBottom w:val="0"/>
      <w:divBdr>
        <w:top w:val="none" w:sz="0" w:space="0" w:color="auto"/>
        <w:left w:val="none" w:sz="0" w:space="0" w:color="auto"/>
        <w:bottom w:val="none" w:sz="0" w:space="0" w:color="auto"/>
        <w:right w:val="none" w:sz="0" w:space="0" w:color="auto"/>
      </w:divBdr>
    </w:div>
    <w:div w:id="1798834523">
      <w:bodyDiv w:val="1"/>
      <w:marLeft w:val="0"/>
      <w:marRight w:val="0"/>
      <w:marTop w:val="0"/>
      <w:marBottom w:val="0"/>
      <w:divBdr>
        <w:top w:val="none" w:sz="0" w:space="0" w:color="auto"/>
        <w:left w:val="none" w:sz="0" w:space="0" w:color="auto"/>
        <w:bottom w:val="none" w:sz="0" w:space="0" w:color="auto"/>
        <w:right w:val="none" w:sz="0" w:space="0" w:color="auto"/>
      </w:divBdr>
    </w:div>
    <w:div w:id="1870290525">
      <w:bodyDiv w:val="1"/>
      <w:marLeft w:val="0"/>
      <w:marRight w:val="0"/>
      <w:marTop w:val="0"/>
      <w:marBottom w:val="0"/>
      <w:divBdr>
        <w:top w:val="none" w:sz="0" w:space="0" w:color="auto"/>
        <w:left w:val="none" w:sz="0" w:space="0" w:color="auto"/>
        <w:bottom w:val="none" w:sz="0" w:space="0" w:color="auto"/>
        <w:right w:val="none" w:sz="0" w:space="0" w:color="auto"/>
      </w:divBdr>
    </w:div>
    <w:div w:id="1871717454">
      <w:bodyDiv w:val="1"/>
      <w:marLeft w:val="0"/>
      <w:marRight w:val="0"/>
      <w:marTop w:val="0"/>
      <w:marBottom w:val="0"/>
      <w:divBdr>
        <w:top w:val="none" w:sz="0" w:space="0" w:color="auto"/>
        <w:left w:val="none" w:sz="0" w:space="0" w:color="auto"/>
        <w:bottom w:val="none" w:sz="0" w:space="0" w:color="auto"/>
        <w:right w:val="none" w:sz="0" w:space="0" w:color="auto"/>
      </w:divBdr>
    </w:div>
    <w:div w:id="1899319251">
      <w:bodyDiv w:val="1"/>
      <w:marLeft w:val="0"/>
      <w:marRight w:val="0"/>
      <w:marTop w:val="0"/>
      <w:marBottom w:val="0"/>
      <w:divBdr>
        <w:top w:val="none" w:sz="0" w:space="0" w:color="auto"/>
        <w:left w:val="none" w:sz="0" w:space="0" w:color="auto"/>
        <w:bottom w:val="none" w:sz="0" w:space="0" w:color="auto"/>
        <w:right w:val="none" w:sz="0" w:space="0" w:color="auto"/>
      </w:divBdr>
    </w:div>
    <w:div w:id="1909995548">
      <w:bodyDiv w:val="1"/>
      <w:marLeft w:val="0"/>
      <w:marRight w:val="0"/>
      <w:marTop w:val="0"/>
      <w:marBottom w:val="0"/>
      <w:divBdr>
        <w:top w:val="none" w:sz="0" w:space="0" w:color="auto"/>
        <w:left w:val="none" w:sz="0" w:space="0" w:color="auto"/>
        <w:bottom w:val="none" w:sz="0" w:space="0" w:color="auto"/>
        <w:right w:val="none" w:sz="0" w:space="0" w:color="auto"/>
      </w:divBdr>
    </w:div>
    <w:div w:id="1922444412">
      <w:bodyDiv w:val="1"/>
      <w:marLeft w:val="0"/>
      <w:marRight w:val="0"/>
      <w:marTop w:val="0"/>
      <w:marBottom w:val="0"/>
      <w:divBdr>
        <w:top w:val="none" w:sz="0" w:space="0" w:color="auto"/>
        <w:left w:val="none" w:sz="0" w:space="0" w:color="auto"/>
        <w:bottom w:val="none" w:sz="0" w:space="0" w:color="auto"/>
        <w:right w:val="none" w:sz="0" w:space="0" w:color="auto"/>
      </w:divBdr>
    </w:div>
    <w:div w:id="1930582890">
      <w:bodyDiv w:val="1"/>
      <w:marLeft w:val="0"/>
      <w:marRight w:val="0"/>
      <w:marTop w:val="0"/>
      <w:marBottom w:val="0"/>
      <w:divBdr>
        <w:top w:val="none" w:sz="0" w:space="0" w:color="auto"/>
        <w:left w:val="none" w:sz="0" w:space="0" w:color="auto"/>
        <w:bottom w:val="none" w:sz="0" w:space="0" w:color="auto"/>
        <w:right w:val="none" w:sz="0" w:space="0" w:color="auto"/>
      </w:divBdr>
    </w:div>
    <w:div w:id="1935162755">
      <w:bodyDiv w:val="1"/>
      <w:marLeft w:val="0"/>
      <w:marRight w:val="0"/>
      <w:marTop w:val="0"/>
      <w:marBottom w:val="0"/>
      <w:divBdr>
        <w:top w:val="none" w:sz="0" w:space="0" w:color="auto"/>
        <w:left w:val="none" w:sz="0" w:space="0" w:color="auto"/>
        <w:bottom w:val="none" w:sz="0" w:space="0" w:color="auto"/>
        <w:right w:val="none" w:sz="0" w:space="0" w:color="auto"/>
      </w:divBdr>
    </w:div>
    <w:div w:id="1971744586">
      <w:bodyDiv w:val="1"/>
      <w:marLeft w:val="0"/>
      <w:marRight w:val="0"/>
      <w:marTop w:val="0"/>
      <w:marBottom w:val="0"/>
      <w:divBdr>
        <w:top w:val="none" w:sz="0" w:space="0" w:color="auto"/>
        <w:left w:val="none" w:sz="0" w:space="0" w:color="auto"/>
        <w:bottom w:val="none" w:sz="0" w:space="0" w:color="auto"/>
        <w:right w:val="none" w:sz="0" w:space="0" w:color="auto"/>
      </w:divBdr>
    </w:div>
    <w:div w:id="1977104192">
      <w:bodyDiv w:val="1"/>
      <w:marLeft w:val="0"/>
      <w:marRight w:val="0"/>
      <w:marTop w:val="0"/>
      <w:marBottom w:val="0"/>
      <w:divBdr>
        <w:top w:val="none" w:sz="0" w:space="0" w:color="auto"/>
        <w:left w:val="none" w:sz="0" w:space="0" w:color="auto"/>
        <w:bottom w:val="none" w:sz="0" w:space="0" w:color="auto"/>
        <w:right w:val="none" w:sz="0" w:space="0" w:color="auto"/>
      </w:divBdr>
    </w:div>
    <w:div w:id="2003851985">
      <w:bodyDiv w:val="1"/>
      <w:marLeft w:val="0"/>
      <w:marRight w:val="0"/>
      <w:marTop w:val="0"/>
      <w:marBottom w:val="0"/>
      <w:divBdr>
        <w:top w:val="none" w:sz="0" w:space="0" w:color="auto"/>
        <w:left w:val="none" w:sz="0" w:space="0" w:color="auto"/>
        <w:bottom w:val="none" w:sz="0" w:space="0" w:color="auto"/>
        <w:right w:val="none" w:sz="0" w:space="0" w:color="auto"/>
      </w:divBdr>
    </w:div>
    <w:div w:id="2045596026">
      <w:bodyDiv w:val="1"/>
      <w:marLeft w:val="0"/>
      <w:marRight w:val="0"/>
      <w:marTop w:val="0"/>
      <w:marBottom w:val="0"/>
      <w:divBdr>
        <w:top w:val="none" w:sz="0" w:space="0" w:color="auto"/>
        <w:left w:val="none" w:sz="0" w:space="0" w:color="auto"/>
        <w:bottom w:val="none" w:sz="0" w:space="0" w:color="auto"/>
        <w:right w:val="none" w:sz="0" w:space="0" w:color="auto"/>
      </w:divBdr>
    </w:div>
    <w:div w:id="2072921620">
      <w:bodyDiv w:val="1"/>
      <w:marLeft w:val="0"/>
      <w:marRight w:val="0"/>
      <w:marTop w:val="0"/>
      <w:marBottom w:val="0"/>
      <w:divBdr>
        <w:top w:val="none" w:sz="0" w:space="0" w:color="auto"/>
        <w:left w:val="none" w:sz="0" w:space="0" w:color="auto"/>
        <w:bottom w:val="none" w:sz="0" w:space="0" w:color="auto"/>
        <w:right w:val="none" w:sz="0" w:space="0" w:color="auto"/>
      </w:divBdr>
    </w:div>
    <w:div w:id="2087259036">
      <w:bodyDiv w:val="1"/>
      <w:marLeft w:val="0"/>
      <w:marRight w:val="0"/>
      <w:marTop w:val="0"/>
      <w:marBottom w:val="0"/>
      <w:divBdr>
        <w:top w:val="none" w:sz="0" w:space="0" w:color="auto"/>
        <w:left w:val="none" w:sz="0" w:space="0" w:color="auto"/>
        <w:bottom w:val="none" w:sz="0" w:space="0" w:color="auto"/>
        <w:right w:val="none" w:sz="0" w:space="0" w:color="auto"/>
      </w:divBdr>
    </w:div>
    <w:div w:id="2104448639">
      <w:bodyDiv w:val="1"/>
      <w:marLeft w:val="0"/>
      <w:marRight w:val="0"/>
      <w:marTop w:val="0"/>
      <w:marBottom w:val="0"/>
      <w:divBdr>
        <w:top w:val="none" w:sz="0" w:space="0" w:color="auto"/>
        <w:left w:val="none" w:sz="0" w:space="0" w:color="auto"/>
        <w:bottom w:val="none" w:sz="0" w:space="0" w:color="auto"/>
        <w:right w:val="none" w:sz="0" w:space="0" w:color="auto"/>
      </w:divBdr>
    </w:div>
    <w:div w:id="214207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19-2023-TT-BGDDT-co-cau-vien-chuc-theo-chuc-danh-nghe-nghiep-giao-duc-mam-non-cong-lap-508175.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Lao-dong-Tien-luong/Thong-tu-20-2023-TT-BGDDT-vi-tri-viec-lam-theo-chuc-danh-nghe-nghiep-co-so-giao-duc-pho-thong-58644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4AC74-2CB8-4A29-9C99-2F81B5E2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Microsoft</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Phan Tan Linh</dc:creator>
  <cp:lastModifiedBy>TPC</cp:lastModifiedBy>
  <cp:revision>4</cp:revision>
  <cp:lastPrinted>2023-11-30T09:59:00Z</cp:lastPrinted>
  <dcterms:created xsi:type="dcterms:W3CDTF">2024-11-27T08:19:00Z</dcterms:created>
  <dcterms:modified xsi:type="dcterms:W3CDTF">2024-11-27T09:28:00Z</dcterms:modified>
</cp:coreProperties>
</file>