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120"/>
        <w:gridCol w:w="6486"/>
      </w:tblGrid>
      <w:tr w:rsidR="00BB7AE9" w:rsidRPr="00284F4C" w14:paraId="1DE6C3DA" w14:textId="77777777">
        <w:trPr>
          <w:jc w:val="center"/>
        </w:trPr>
        <w:tc>
          <w:tcPr>
            <w:tcW w:w="3120" w:type="dxa"/>
          </w:tcPr>
          <w:p w14:paraId="1AC1D339" w14:textId="77777777" w:rsidR="00BB7AE9" w:rsidRPr="00597124" w:rsidRDefault="00BB7AE9" w:rsidP="007F27E3">
            <w:pPr>
              <w:pStyle w:val="Heading1"/>
              <w:rPr>
                <w:rFonts w:ascii="Times New Roman" w:hAnsi="Times New Roman"/>
                <w:color w:val="000000"/>
                <w:sz w:val="26"/>
                <w:szCs w:val="28"/>
                <w:lang w:val="en-US"/>
              </w:rPr>
            </w:pPr>
            <w:r w:rsidRPr="00597124">
              <w:rPr>
                <w:rFonts w:ascii="Times New Roman" w:hAnsi="Times New Roman"/>
                <w:color w:val="000000"/>
                <w:sz w:val="26"/>
                <w:szCs w:val="28"/>
                <w:lang w:val="en-US"/>
              </w:rPr>
              <w:t xml:space="preserve">UỶ BAN NHÂN DÂN TỈNH HÀ TĨNH  </w:t>
            </w:r>
          </w:p>
          <w:p w14:paraId="18D0F991" w14:textId="77777777" w:rsidR="00BB7AE9" w:rsidRPr="00675574" w:rsidRDefault="00063020" w:rsidP="007F27E3">
            <w:pPr>
              <w:pStyle w:val="Heading1"/>
              <w:rPr>
                <w:rFonts w:ascii="Times New Roman" w:hAnsi="Times New Roman"/>
                <w:color w:val="000000"/>
                <w:sz w:val="16"/>
                <w:szCs w:val="16"/>
                <w:lang w:val="en-US"/>
              </w:rPr>
            </w:pPr>
            <w:r>
              <w:rPr>
                <w:rFonts w:ascii="Times New Roman" w:hAnsi="Times New Roman"/>
                <w:noProof/>
                <w:color w:val="000000"/>
                <w:sz w:val="16"/>
                <w:szCs w:val="16"/>
                <w:lang w:val="en-US"/>
              </w:rPr>
              <mc:AlternateContent>
                <mc:Choice Requires="wps">
                  <w:drawing>
                    <wp:anchor distT="0" distB="0" distL="114300" distR="114300" simplePos="0" relativeHeight="251658752" behindDoc="0" locked="0" layoutInCell="1" allowOverlap="1" wp14:anchorId="3CDC4C07" wp14:editId="6A5D7B90">
                      <wp:simplePos x="0" y="0"/>
                      <wp:positionH relativeFrom="column">
                        <wp:posOffset>604520</wp:posOffset>
                      </wp:positionH>
                      <wp:positionV relativeFrom="paragraph">
                        <wp:posOffset>44450</wp:posOffset>
                      </wp:positionV>
                      <wp:extent cx="676275" cy="0"/>
                      <wp:effectExtent l="13970" t="6350" r="5080"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A641C6" id="_x0000_t32" coordsize="21600,21600" o:spt="32" o:oned="t" path="m,l21600,21600e" filled="f">
                      <v:path arrowok="t" fillok="f" o:connecttype="none"/>
                      <o:lock v:ext="edit" shapetype="t"/>
                    </v:shapetype>
                    <v:shape id="AutoShape 14" o:spid="_x0000_s1026" type="#_x0000_t32" style="position:absolute;margin-left:47.6pt;margin-top:3.5pt;width:5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"/>
                  </w:pict>
                </mc:Fallback>
              </mc:AlternateContent>
            </w:r>
          </w:p>
          <w:p w14:paraId="2402EA92" w14:textId="77777777" w:rsidR="00BB7AE9" w:rsidRPr="00A955C6" w:rsidRDefault="00F80FE5" w:rsidP="00D4189D">
            <w:pPr>
              <w:pStyle w:val="Heading1"/>
              <w:spacing w:before="120"/>
              <w:rPr>
                <w:sz w:val="26"/>
                <w:szCs w:val="26"/>
              </w:rPr>
            </w:pPr>
            <w:r w:rsidRPr="00A955C6">
              <w:rPr>
                <w:rFonts w:ascii="Times New Roman" w:hAnsi="Times New Roman"/>
                <w:b w:val="0"/>
                <w:color w:val="000000"/>
                <w:sz w:val="26"/>
                <w:szCs w:val="26"/>
                <w:lang w:val="en-US"/>
              </w:rPr>
              <w:t>Số</w:t>
            </w:r>
            <w:r w:rsidR="00514AAB" w:rsidRPr="00A955C6">
              <w:rPr>
                <w:rFonts w:ascii="Times New Roman" w:hAnsi="Times New Roman"/>
                <w:b w:val="0"/>
                <w:color w:val="000000"/>
                <w:sz w:val="26"/>
                <w:szCs w:val="26"/>
                <w:lang w:val="en-US"/>
              </w:rPr>
              <w:t>:</w:t>
            </w:r>
            <w:r w:rsidR="006060BF" w:rsidRPr="00A955C6">
              <w:rPr>
                <w:rFonts w:ascii="Times New Roman" w:hAnsi="Times New Roman"/>
                <w:b w:val="0"/>
                <w:color w:val="000000"/>
                <w:sz w:val="26"/>
                <w:szCs w:val="26"/>
                <w:lang w:val="en-US"/>
              </w:rPr>
              <w:t xml:space="preserve"> </w:t>
            </w:r>
            <w:r w:rsidR="00D4189D">
              <w:rPr>
                <w:rFonts w:ascii="Times New Roman" w:hAnsi="Times New Roman"/>
                <w:b w:val="0"/>
                <w:color w:val="000000"/>
                <w:sz w:val="26"/>
                <w:szCs w:val="26"/>
                <w:lang w:val="en-US"/>
              </w:rPr>
              <w:t xml:space="preserve">           </w:t>
            </w:r>
            <w:r w:rsidR="00427F49" w:rsidRPr="00A955C6">
              <w:rPr>
                <w:rFonts w:ascii="Times New Roman" w:hAnsi="Times New Roman"/>
                <w:b w:val="0"/>
                <w:color w:val="000000"/>
                <w:sz w:val="26"/>
                <w:szCs w:val="26"/>
                <w:lang w:val="en-US"/>
              </w:rPr>
              <w:t>/GM-</w:t>
            </w:r>
            <w:proofErr w:type="spellStart"/>
            <w:r w:rsidR="00BB7AE9" w:rsidRPr="00A955C6">
              <w:rPr>
                <w:rFonts w:ascii="Times New Roman" w:hAnsi="Times New Roman"/>
                <w:b w:val="0"/>
                <w:color w:val="000000"/>
                <w:sz w:val="26"/>
                <w:szCs w:val="26"/>
                <w:lang w:val="en-US"/>
              </w:rPr>
              <w:t>UB</w:t>
            </w:r>
            <w:r w:rsidR="00F82E24" w:rsidRPr="00A955C6">
              <w:rPr>
                <w:rFonts w:ascii="Times New Roman" w:hAnsi="Times New Roman"/>
                <w:b w:val="0"/>
                <w:color w:val="000000"/>
                <w:sz w:val="26"/>
                <w:szCs w:val="26"/>
                <w:lang w:val="en-US"/>
              </w:rPr>
              <w:t>ND</w:t>
            </w:r>
            <w:proofErr w:type="spellEnd"/>
          </w:p>
        </w:tc>
        <w:tc>
          <w:tcPr>
            <w:tcW w:w="6486" w:type="dxa"/>
          </w:tcPr>
          <w:p w14:paraId="1EEDB40A" w14:textId="77777777" w:rsidR="00BB7AE9" w:rsidRDefault="005B6F7C" w:rsidP="007F27E3">
            <w:pPr>
              <w:jc w:val="center"/>
              <w:rPr>
                <w:b/>
                <w:sz w:val="26"/>
              </w:rPr>
            </w:pPr>
            <w:r>
              <w:rPr>
                <w:b/>
                <w:sz w:val="26"/>
              </w:rPr>
              <w:t xml:space="preserve">  </w:t>
            </w:r>
            <w:r w:rsidR="00BB7AE9">
              <w:rPr>
                <w:b/>
                <w:sz w:val="26"/>
              </w:rPr>
              <w:t>CỘNG HOÀ XÃ HỘI CHỦ NGHĨA VIỆT NAM</w:t>
            </w:r>
          </w:p>
          <w:p w14:paraId="2020A4AC" w14:textId="77777777" w:rsidR="00BB7AE9" w:rsidRPr="006B3281" w:rsidRDefault="005B6F7C" w:rsidP="007F27E3">
            <w:pPr>
              <w:jc w:val="center"/>
              <w:rPr>
                <w:b/>
                <w:i/>
                <w:sz w:val="30"/>
              </w:rPr>
            </w:pPr>
            <w:r>
              <w:rPr>
                <w:b/>
              </w:rPr>
              <w:t xml:space="preserve"> </w:t>
            </w:r>
            <w:r w:rsidR="00BB7AE9" w:rsidRPr="006B3281">
              <w:rPr>
                <w:rFonts w:hint="eastAsia"/>
                <w:b/>
              </w:rPr>
              <w:t>Đ</w:t>
            </w:r>
            <w:r w:rsidR="00BB7AE9" w:rsidRPr="006B3281">
              <w:rPr>
                <w:b/>
              </w:rPr>
              <w:t>ộc lập - Tự do - Hạnh phúc</w:t>
            </w:r>
          </w:p>
          <w:p w14:paraId="1F5A2770" w14:textId="77777777" w:rsidR="00BB7AE9" w:rsidRPr="00675574" w:rsidRDefault="00063020" w:rsidP="007F27E3">
            <w:pPr>
              <w:jc w:val="center"/>
              <w:rPr>
                <w:i/>
                <w:sz w:val="16"/>
                <w:szCs w:val="16"/>
              </w:rPr>
            </w:pPr>
            <w:r>
              <w:rPr>
                <w:i/>
                <w:noProof/>
                <w:sz w:val="16"/>
                <w:szCs w:val="16"/>
              </w:rPr>
              <mc:AlternateContent>
                <mc:Choice Requires="wps">
                  <w:drawing>
                    <wp:anchor distT="0" distB="0" distL="114300" distR="114300" simplePos="0" relativeHeight="251656704" behindDoc="0" locked="0" layoutInCell="1" allowOverlap="1" wp14:anchorId="1F5A270B" wp14:editId="6098A1C4">
                      <wp:simplePos x="0" y="0"/>
                      <wp:positionH relativeFrom="column">
                        <wp:posOffset>967901</wp:posOffset>
                      </wp:positionH>
                      <wp:positionV relativeFrom="paragraph">
                        <wp:posOffset>59055</wp:posOffset>
                      </wp:positionV>
                      <wp:extent cx="2081283"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59B71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4.65pt" to="24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"/>
                  </w:pict>
                </mc:Fallback>
              </mc:AlternateContent>
            </w:r>
            <w:r w:rsidR="00BB7AE9" w:rsidRPr="00675574">
              <w:rPr>
                <w:i/>
                <w:sz w:val="16"/>
                <w:szCs w:val="16"/>
              </w:rPr>
              <w:t xml:space="preserve">                                                                         </w:t>
            </w:r>
          </w:p>
          <w:p w14:paraId="60A7BC11" w14:textId="77777777" w:rsidR="00BB7AE9" w:rsidRPr="00871098" w:rsidRDefault="00B11E22" w:rsidP="00D4189D">
            <w:pPr>
              <w:spacing w:before="120"/>
              <w:jc w:val="center"/>
              <w:rPr>
                <w:i/>
              </w:rPr>
            </w:pPr>
            <w:r>
              <w:rPr>
                <w:i/>
              </w:rPr>
              <w:t xml:space="preserve">    </w:t>
            </w:r>
            <w:r w:rsidR="008422F7" w:rsidRPr="00564A14">
              <w:rPr>
                <w:i/>
              </w:rPr>
              <w:t>Hà T</w:t>
            </w:r>
            <w:r w:rsidR="00BB7AE9" w:rsidRPr="00564A14">
              <w:rPr>
                <w:i/>
              </w:rPr>
              <w:t>ĩnh</w:t>
            </w:r>
            <w:r w:rsidR="008422F7" w:rsidRPr="00564A14">
              <w:rPr>
                <w:i/>
              </w:rPr>
              <w:t xml:space="preserve">, </w:t>
            </w:r>
            <w:r w:rsidR="00514AAB" w:rsidRPr="00564A14">
              <w:rPr>
                <w:i/>
              </w:rPr>
              <w:t>ngày</w:t>
            </w:r>
            <w:r w:rsidR="00C302D7">
              <w:rPr>
                <w:i/>
              </w:rPr>
              <w:t xml:space="preserve"> </w:t>
            </w:r>
            <w:r w:rsidR="00D4189D">
              <w:rPr>
                <w:i/>
              </w:rPr>
              <w:t xml:space="preserve">         </w:t>
            </w:r>
            <w:r>
              <w:rPr>
                <w:i/>
              </w:rPr>
              <w:t xml:space="preserve"> </w:t>
            </w:r>
            <w:r w:rsidR="00F80FE5" w:rsidRPr="00564A14">
              <w:rPr>
                <w:i/>
              </w:rPr>
              <w:t>tháng</w:t>
            </w:r>
            <w:r w:rsidR="00BA5DD4">
              <w:rPr>
                <w:i/>
              </w:rPr>
              <w:t xml:space="preserve"> </w:t>
            </w:r>
            <w:r w:rsidR="00D4189D">
              <w:rPr>
                <w:i/>
              </w:rPr>
              <w:t xml:space="preserve">         </w:t>
            </w:r>
            <w:r w:rsidR="002A7716">
              <w:rPr>
                <w:i/>
              </w:rPr>
              <w:t xml:space="preserve"> </w:t>
            </w:r>
            <w:r w:rsidR="00BB7AE9" w:rsidRPr="00564A14">
              <w:rPr>
                <w:i/>
              </w:rPr>
              <w:t>n</w:t>
            </w:r>
            <w:r w:rsidR="00BB7AE9" w:rsidRPr="00564A14">
              <w:rPr>
                <w:rFonts w:hint="eastAsia"/>
                <w:i/>
              </w:rPr>
              <w:t>ă</w:t>
            </w:r>
            <w:r w:rsidR="001E4AF4" w:rsidRPr="00564A14">
              <w:rPr>
                <w:i/>
              </w:rPr>
              <w:t xml:space="preserve">m </w:t>
            </w:r>
            <w:r w:rsidR="002A7716">
              <w:rPr>
                <w:i/>
              </w:rPr>
              <w:t>20</w:t>
            </w:r>
            <w:r w:rsidR="00A955C6">
              <w:rPr>
                <w:i/>
              </w:rPr>
              <w:t>2</w:t>
            </w:r>
            <w:r w:rsidR="00D4189D">
              <w:rPr>
                <w:i/>
              </w:rPr>
              <w:t>3</w:t>
            </w:r>
          </w:p>
        </w:tc>
      </w:tr>
    </w:tbl>
    <w:p w14:paraId="38F43659" w14:textId="77777777" w:rsidR="00BB7AE9" w:rsidRPr="00B478BA" w:rsidRDefault="00BB7AE9" w:rsidP="007F27E3">
      <w:pPr>
        <w:rPr>
          <w:b/>
          <w:sz w:val="4"/>
          <w:u w:val="single"/>
        </w:rPr>
      </w:pPr>
    </w:p>
    <w:p w14:paraId="0BD5B7FF" w14:textId="77777777" w:rsidR="0021519A" w:rsidRPr="00C3214C" w:rsidRDefault="0021519A" w:rsidP="00F73293">
      <w:pPr>
        <w:rPr>
          <w:b/>
          <w:sz w:val="2"/>
          <w:u w:val="single"/>
        </w:rPr>
      </w:pPr>
    </w:p>
    <w:p w14:paraId="210065F0" w14:textId="77777777" w:rsidR="00303EC9" w:rsidRPr="008235A5" w:rsidRDefault="00303EC9" w:rsidP="00F73293">
      <w:pPr>
        <w:jc w:val="center"/>
        <w:rPr>
          <w:b/>
          <w:sz w:val="22"/>
        </w:rPr>
      </w:pPr>
    </w:p>
    <w:p w14:paraId="275379C9" w14:textId="77777777" w:rsidR="00BB7AE9" w:rsidRDefault="00B478BA" w:rsidP="00F73293">
      <w:pPr>
        <w:jc w:val="center"/>
        <w:rPr>
          <w:b/>
        </w:rPr>
      </w:pPr>
      <w:r w:rsidRPr="00937CE7">
        <w:rPr>
          <w:b/>
        </w:rPr>
        <w:t xml:space="preserve">GIẤY </w:t>
      </w:r>
      <w:r w:rsidR="00BB7AE9" w:rsidRPr="00937CE7">
        <w:rPr>
          <w:b/>
        </w:rPr>
        <w:t>MỜI</w:t>
      </w:r>
    </w:p>
    <w:p w14:paraId="4873E671" w14:textId="6A641733" w:rsidR="00E66D90" w:rsidRPr="005173B6" w:rsidRDefault="008B381D" w:rsidP="00884FE8">
      <w:pPr>
        <w:jc w:val="center"/>
        <w:rPr>
          <w:b/>
          <w:lang w:val="vi-VN"/>
        </w:rPr>
      </w:pPr>
      <w:r>
        <w:rPr>
          <w:b/>
        </w:rPr>
        <w:t>Họp Ủy ban nhân dân tỉnh</w:t>
      </w:r>
      <w:r w:rsidR="005173B6">
        <w:rPr>
          <w:b/>
          <w:lang w:val="vi-VN"/>
        </w:rPr>
        <w:t xml:space="preserve"> phiên thường kỳ </w:t>
      </w:r>
      <w:r w:rsidR="009A50F3">
        <w:rPr>
          <w:b/>
        </w:rPr>
        <w:t xml:space="preserve">tháng 9 </w:t>
      </w:r>
      <w:r w:rsidR="005173B6">
        <w:rPr>
          <w:b/>
          <w:lang w:val="vi-VN"/>
        </w:rPr>
        <w:t>năm 2023</w:t>
      </w:r>
    </w:p>
    <w:p w14:paraId="215C4F66" w14:textId="77777777" w:rsidR="00A72785" w:rsidRPr="00C3214C" w:rsidRDefault="00FF25FA" w:rsidP="00C3214C">
      <w:pPr>
        <w:tabs>
          <w:tab w:val="left" w:pos="2290"/>
        </w:tabs>
        <w:jc w:val="both"/>
        <w:rPr>
          <w:sz w:val="26"/>
          <w:szCs w:val="40"/>
        </w:rPr>
      </w:pPr>
      <w:r>
        <w:rPr>
          <w:noProof/>
          <w:sz w:val="40"/>
          <w:szCs w:val="40"/>
        </w:rPr>
        <mc:AlternateContent>
          <mc:Choice Requires="wps">
            <w:drawing>
              <wp:anchor distT="0" distB="0" distL="114300" distR="114300" simplePos="0" relativeHeight="251657728" behindDoc="0" locked="0" layoutInCell="1" allowOverlap="1" wp14:anchorId="5A82D510" wp14:editId="6834A020">
                <wp:simplePos x="0" y="0"/>
                <wp:positionH relativeFrom="column">
                  <wp:posOffset>1878965</wp:posOffset>
                </wp:positionH>
                <wp:positionV relativeFrom="paragraph">
                  <wp:posOffset>59690</wp:posOffset>
                </wp:positionV>
                <wp:extent cx="1943100" cy="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4570C" id="AutoShape 13" o:spid="_x0000_s1026" type="#_x0000_t32" style="position:absolute;margin-left:147.95pt;margin-top:4.7pt;width:1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"/>
            </w:pict>
          </mc:Fallback>
        </mc:AlternateContent>
      </w:r>
      <w:r w:rsidR="00C3214C">
        <w:rPr>
          <w:sz w:val="40"/>
          <w:szCs w:val="40"/>
        </w:rPr>
        <w:tab/>
      </w:r>
    </w:p>
    <w:p w14:paraId="6D5EC76E" w14:textId="77777777" w:rsidR="00374021" w:rsidRPr="008235A5" w:rsidRDefault="00374021" w:rsidP="00374021">
      <w:pPr>
        <w:spacing w:before="120"/>
        <w:ind w:firstLine="907"/>
        <w:jc w:val="both"/>
        <w:rPr>
          <w:sz w:val="2"/>
          <w:lang w:val="es-ES_tradnl"/>
        </w:rPr>
      </w:pPr>
    </w:p>
    <w:p w14:paraId="6815BCD2" w14:textId="1CDAE2F6" w:rsidR="00A955C6" w:rsidRPr="00BB5F31" w:rsidRDefault="002A0A0F" w:rsidP="00B0780E">
      <w:pPr>
        <w:spacing w:before="120"/>
        <w:ind w:firstLine="806"/>
        <w:jc w:val="both"/>
        <w:rPr>
          <w:lang w:val="es-ES_tradnl"/>
        </w:rPr>
      </w:pPr>
      <w:r>
        <w:rPr>
          <w:lang w:val="es-ES_tradnl"/>
        </w:rPr>
        <w:t>Ủy</w:t>
      </w:r>
      <w:r w:rsidR="00F9233D" w:rsidRPr="003D78C5">
        <w:rPr>
          <w:lang w:val="es-ES_tradnl"/>
        </w:rPr>
        <w:t xml:space="preserve"> ban nhân dân tỉnh </w:t>
      </w:r>
      <w:r w:rsidR="003C7253">
        <w:rPr>
          <w:lang w:val="es-ES_tradnl"/>
        </w:rPr>
        <w:t xml:space="preserve">tổ chức </w:t>
      </w:r>
      <w:r w:rsidR="00F9233D" w:rsidRPr="003D78C5">
        <w:rPr>
          <w:lang w:val="es-ES_tradnl"/>
        </w:rPr>
        <w:t xml:space="preserve">họp </w:t>
      </w:r>
      <w:r w:rsidR="00260BEE">
        <w:rPr>
          <w:lang w:val="es-ES_tradnl"/>
        </w:rPr>
        <w:t xml:space="preserve">phiên thường kỳ tháng </w:t>
      </w:r>
      <w:r w:rsidR="009A50F3">
        <w:rPr>
          <w:lang w:val="es-ES_tradnl"/>
        </w:rPr>
        <w:t>9</w:t>
      </w:r>
      <w:r w:rsidR="009A50F3">
        <w:t xml:space="preserve"> </w:t>
      </w:r>
      <w:r w:rsidR="005173B6">
        <w:rPr>
          <w:lang w:val="vi-VN"/>
        </w:rPr>
        <w:t xml:space="preserve">năm </w:t>
      </w:r>
      <w:r w:rsidR="00D740C9">
        <w:rPr>
          <w:lang w:val="es-ES_tradnl"/>
        </w:rPr>
        <w:t>2023</w:t>
      </w:r>
      <w:r w:rsidR="00260BEE">
        <w:rPr>
          <w:lang w:val="es-ES_tradnl"/>
        </w:rPr>
        <w:t xml:space="preserve"> </w:t>
      </w:r>
      <w:r w:rsidR="009A50F3">
        <w:rPr>
          <w:lang w:val="es-ES_tradnl"/>
        </w:rPr>
        <w:t xml:space="preserve">để </w:t>
      </w:r>
      <w:r w:rsidR="008B381D">
        <w:rPr>
          <w:lang w:val="es-ES_tradnl"/>
        </w:rPr>
        <w:t>nghe tình h</w:t>
      </w:r>
      <w:r w:rsidR="00B11E22">
        <w:rPr>
          <w:lang w:val="es-ES_tradnl"/>
        </w:rPr>
        <w:t xml:space="preserve">ình kinh tế - xã hội </w:t>
      </w:r>
      <w:r w:rsidR="009A50F3">
        <w:rPr>
          <w:lang w:val="es-ES_tradnl"/>
        </w:rPr>
        <w:t xml:space="preserve">tháng 9 và </w:t>
      </w:r>
      <w:r w:rsidR="00AC4992">
        <w:rPr>
          <w:lang w:val="es-ES_tradnl"/>
        </w:rPr>
        <w:t>9</w:t>
      </w:r>
      <w:r w:rsidR="00203A6F" w:rsidRPr="00D51E42">
        <w:rPr>
          <w:lang w:val="es-ES_tradnl"/>
        </w:rPr>
        <w:t xml:space="preserve"> tháng</w:t>
      </w:r>
      <w:r w:rsidR="00487A77">
        <w:rPr>
          <w:lang w:val="es-ES_tradnl"/>
        </w:rPr>
        <w:t xml:space="preserve"> năm 2023</w:t>
      </w:r>
      <w:r w:rsidR="009A50F3">
        <w:rPr>
          <w:lang w:val="es-ES_tradnl"/>
        </w:rPr>
        <w:t>,</w:t>
      </w:r>
      <w:r w:rsidR="00316A7B">
        <w:rPr>
          <w:lang w:val="es-ES_tradnl"/>
        </w:rPr>
        <w:t xml:space="preserve"> </w:t>
      </w:r>
      <w:r w:rsidR="00316A7B" w:rsidRPr="00316A7B">
        <w:rPr>
          <w:lang w:val="es-ES_tradnl"/>
        </w:rPr>
        <w:t>nhiệm vụ</w:t>
      </w:r>
      <w:r w:rsidR="00D740C9">
        <w:rPr>
          <w:lang w:val="es-ES_tradnl"/>
        </w:rPr>
        <w:t>, giải pháp</w:t>
      </w:r>
      <w:r w:rsidR="00316A7B" w:rsidRPr="00316A7B">
        <w:rPr>
          <w:lang w:val="es-ES_tradnl"/>
        </w:rPr>
        <w:t xml:space="preserve"> trọng tâm </w:t>
      </w:r>
      <w:r w:rsidR="00AC4992">
        <w:rPr>
          <w:lang w:val="es-ES_tradnl"/>
        </w:rPr>
        <w:t>những tháng cuối năm 2023</w:t>
      </w:r>
      <w:r w:rsidR="00B0780E">
        <w:rPr>
          <w:lang w:val="es-ES_tradnl"/>
        </w:rPr>
        <w:t xml:space="preserve"> </w:t>
      </w:r>
      <w:r w:rsidR="00203A6F">
        <w:rPr>
          <w:lang w:val="es-ES_tradnl"/>
        </w:rPr>
        <w:t xml:space="preserve">và </w:t>
      </w:r>
      <w:r w:rsidR="00D51E42">
        <w:rPr>
          <w:lang w:val="es-ES_tradnl"/>
        </w:rPr>
        <w:t xml:space="preserve">soát xét </w:t>
      </w:r>
      <w:r w:rsidR="00BB5F31" w:rsidRPr="00BB5F31">
        <w:rPr>
          <w:lang w:val="es-ES_tradnl"/>
        </w:rPr>
        <w:t>các nội dung tr</w:t>
      </w:r>
      <w:r w:rsidR="00B0780E">
        <w:rPr>
          <w:lang w:val="es-ES_tradnl"/>
        </w:rPr>
        <w:t xml:space="preserve">ình </w:t>
      </w:r>
      <w:proofErr w:type="spellStart"/>
      <w:r w:rsidR="00B0780E">
        <w:rPr>
          <w:lang w:val="es-ES_tradnl"/>
        </w:rPr>
        <w:t>HĐND</w:t>
      </w:r>
      <w:proofErr w:type="spellEnd"/>
      <w:r w:rsidR="00B0780E">
        <w:rPr>
          <w:lang w:val="es-ES_tradnl"/>
        </w:rPr>
        <w:t xml:space="preserve"> tỉnh tại Kỳ họp chuyên đề</w:t>
      </w:r>
      <w:r w:rsidR="00BB5F31">
        <w:rPr>
          <w:lang w:val="es-ES_tradnl"/>
        </w:rPr>
        <w:t>.</w:t>
      </w:r>
    </w:p>
    <w:p w14:paraId="24F9B9DB" w14:textId="3DCB21E2" w:rsidR="00F9233D" w:rsidRDefault="00875FDF" w:rsidP="00AB149F">
      <w:pPr>
        <w:spacing w:before="120"/>
        <w:ind w:firstLine="806"/>
        <w:jc w:val="both"/>
        <w:rPr>
          <w:lang w:val="es-ES_tradnl"/>
        </w:rPr>
      </w:pPr>
      <w:r w:rsidRPr="00316A7B">
        <w:rPr>
          <w:b/>
          <w:i/>
          <w:lang w:val="es-ES_tradnl"/>
        </w:rPr>
        <w:t>Thời gian:</w:t>
      </w:r>
      <w:r w:rsidR="007E7A38" w:rsidRPr="003D78C5">
        <w:rPr>
          <w:lang w:val="es-ES_tradnl"/>
        </w:rPr>
        <w:t xml:space="preserve"> </w:t>
      </w:r>
      <w:r w:rsidR="006079DC">
        <w:rPr>
          <w:lang w:val="es-ES_tradnl"/>
        </w:rPr>
        <w:t xml:space="preserve">Bắt đầu từ </w:t>
      </w:r>
      <w:proofErr w:type="spellStart"/>
      <w:r w:rsidR="00AC4992">
        <w:rPr>
          <w:lang w:val="es-ES_tradnl"/>
        </w:rPr>
        <w:t>07</w:t>
      </w:r>
      <w:r w:rsidR="009D79BC">
        <w:rPr>
          <w:lang w:val="es-ES_tradnl"/>
        </w:rPr>
        <w:t>h3</w:t>
      </w:r>
      <w:r w:rsidR="006079DC">
        <w:rPr>
          <w:lang w:val="es-ES_tradnl"/>
        </w:rPr>
        <w:t>0</w:t>
      </w:r>
      <w:proofErr w:type="spellEnd"/>
      <w:r w:rsidR="006079DC">
        <w:rPr>
          <w:lang w:val="es-ES_tradnl"/>
        </w:rPr>
        <w:t>’</w:t>
      </w:r>
      <w:r w:rsidR="00D230A8">
        <w:rPr>
          <w:lang w:val="es-ES_tradnl"/>
        </w:rPr>
        <w:t xml:space="preserve">, </w:t>
      </w:r>
      <w:r w:rsidR="00F9233D" w:rsidRPr="003D78C5">
        <w:rPr>
          <w:lang w:val="es-ES_tradnl"/>
        </w:rPr>
        <w:t xml:space="preserve">ngày </w:t>
      </w:r>
      <w:r w:rsidR="00AC4992">
        <w:rPr>
          <w:lang w:val="es-ES_tradnl"/>
        </w:rPr>
        <w:t>19</w:t>
      </w:r>
      <w:r w:rsidR="006079DC">
        <w:rPr>
          <w:lang w:val="es-ES_tradnl"/>
        </w:rPr>
        <w:t>/</w:t>
      </w:r>
      <w:r w:rsidR="00AC4992">
        <w:rPr>
          <w:lang w:val="es-ES_tradnl"/>
        </w:rPr>
        <w:t>9</w:t>
      </w:r>
      <w:r w:rsidR="00D4189D">
        <w:rPr>
          <w:lang w:val="es-ES_tradnl"/>
        </w:rPr>
        <w:t>/2023</w:t>
      </w:r>
      <w:r w:rsidR="008B381D">
        <w:rPr>
          <w:lang w:val="es-ES_tradnl"/>
        </w:rPr>
        <w:t xml:space="preserve"> (</w:t>
      </w:r>
      <w:r w:rsidR="00910911">
        <w:rPr>
          <w:lang w:val="vi-VN"/>
        </w:rPr>
        <w:t xml:space="preserve">Thứ </w:t>
      </w:r>
      <w:r w:rsidR="00E91B0F">
        <w:rPr>
          <w:lang w:val="es-ES_tradnl"/>
        </w:rPr>
        <w:t>Ba</w:t>
      </w:r>
      <w:r w:rsidR="00B8558C">
        <w:rPr>
          <w:lang w:val="es-ES_tradnl"/>
        </w:rPr>
        <w:t>)</w:t>
      </w:r>
    </w:p>
    <w:p w14:paraId="1B5BB9D0" w14:textId="77777777" w:rsidR="00F9233D" w:rsidRDefault="00875FDF" w:rsidP="00AB149F">
      <w:pPr>
        <w:spacing w:before="120"/>
        <w:ind w:firstLine="806"/>
        <w:jc w:val="both"/>
        <w:rPr>
          <w:lang w:val="es-ES_tradnl"/>
        </w:rPr>
      </w:pPr>
      <w:proofErr w:type="spellStart"/>
      <w:r w:rsidRPr="00316A7B">
        <w:rPr>
          <w:b/>
          <w:i/>
          <w:lang w:val="es-ES_tradnl"/>
        </w:rPr>
        <w:t>Địa</w:t>
      </w:r>
      <w:proofErr w:type="spellEnd"/>
      <w:r w:rsidRPr="00316A7B">
        <w:rPr>
          <w:b/>
          <w:i/>
          <w:lang w:val="es-ES_tradnl"/>
        </w:rPr>
        <w:t xml:space="preserve"> </w:t>
      </w:r>
      <w:proofErr w:type="spellStart"/>
      <w:r w:rsidRPr="00316A7B">
        <w:rPr>
          <w:b/>
          <w:i/>
          <w:lang w:val="es-ES_tradnl"/>
        </w:rPr>
        <w:t>điểm</w:t>
      </w:r>
      <w:proofErr w:type="spellEnd"/>
      <w:r w:rsidRPr="00316A7B">
        <w:rPr>
          <w:b/>
          <w:i/>
          <w:lang w:val="es-ES_tradnl"/>
        </w:rPr>
        <w:t>:</w:t>
      </w:r>
      <w:r w:rsidR="00D4189D">
        <w:rPr>
          <w:lang w:val="es-ES_tradnl"/>
        </w:rPr>
        <w:t xml:space="preserve"> </w:t>
      </w:r>
      <w:r w:rsidR="00F9233D" w:rsidRPr="000112E4">
        <w:rPr>
          <w:lang w:val="es-ES_tradnl"/>
        </w:rPr>
        <w:t xml:space="preserve">Hội trường tầng </w:t>
      </w:r>
      <w:r w:rsidR="00F9233D">
        <w:rPr>
          <w:lang w:val="es-ES_tradnl"/>
        </w:rPr>
        <w:t>4</w:t>
      </w:r>
      <w:r w:rsidR="00F9233D" w:rsidRPr="000112E4">
        <w:rPr>
          <w:lang w:val="es-ES_tradnl"/>
        </w:rPr>
        <w:t xml:space="preserve">, </w:t>
      </w:r>
      <w:r w:rsidR="000F0C0E">
        <w:rPr>
          <w:lang w:val="es-ES_tradnl"/>
        </w:rPr>
        <w:t>Ủy ban nhân dân</w:t>
      </w:r>
      <w:r w:rsidR="00F9233D" w:rsidRPr="000112E4">
        <w:rPr>
          <w:lang w:val="es-ES_tradnl"/>
        </w:rPr>
        <w:t xml:space="preserve"> tỉnh.</w:t>
      </w:r>
    </w:p>
    <w:p w14:paraId="28F41D55" w14:textId="77777777" w:rsidR="00B44F9A" w:rsidRDefault="00B44F9A" w:rsidP="00AB149F">
      <w:pPr>
        <w:spacing w:before="120"/>
        <w:ind w:firstLine="806"/>
        <w:jc w:val="both"/>
        <w:rPr>
          <w:b/>
          <w:i/>
          <w:lang w:val="es-ES_tradnl"/>
        </w:rPr>
      </w:pPr>
      <w:r w:rsidRPr="00316A7B">
        <w:rPr>
          <w:b/>
          <w:i/>
          <w:lang w:val="es-ES_tradnl"/>
        </w:rPr>
        <w:t xml:space="preserve">Thành phần dự họp, kính mời: </w:t>
      </w:r>
    </w:p>
    <w:p w14:paraId="38160545" w14:textId="021CA248" w:rsidR="007A5DA0" w:rsidRDefault="007A5DA0" w:rsidP="00AB149F">
      <w:pPr>
        <w:spacing w:before="120"/>
        <w:ind w:firstLine="806"/>
        <w:jc w:val="both"/>
        <w:rPr>
          <w:lang w:val="es-ES_tradnl"/>
        </w:rPr>
      </w:pPr>
      <w:r>
        <w:rPr>
          <w:lang w:val="es-ES_tradnl"/>
        </w:rPr>
        <w:t xml:space="preserve">- </w:t>
      </w:r>
      <w:r w:rsidR="00F9233D">
        <w:rPr>
          <w:lang w:val="es-ES_tradnl"/>
        </w:rPr>
        <w:t xml:space="preserve">Đồng chí </w:t>
      </w:r>
      <w:r w:rsidR="00D4189D">
        <w:rPr>
          <w:lang w:val="es-ES_tradnl"/>
        </w:rPr>
        <w:t>Võ Trọng Hải</w:t>
      </w:r>
      <w:r w:rsidR="00374021">
        <w:rPr>
          <w:lang w:val="es-ES_tradnl"/>
        </w:rPr>
        <w:t xml:space="preserve"> -</w:t>
      </w:r>
      <w:r w:rsidR="00F9233D">
        <w:rPr>
          <w:lang w:val="es-ES_tradnl"/>
        </w:rPr>
        <w:t xml:space="preserve"> </w:t>
      </w:r>
      <w:r>
        <w:rPr>
          <w:lang w:val="es-ES_tradnl"/>
        </w:rPr>
        <w:t xml:space="preserve">Phó Bí thư Tỉnh ủy, Chủ tịch </w:t>
      </w:r>
      <w:proofErr w:type="spellStart"/>
      <w:r>
        <w:rPr>
          <w:lang w:val="es-ES_tradnl"/>
        </w:rPr>
        <w:t>UBND</w:t>
      </w:r>
      <w:proofErr w:type="spellEnd"/>
      <w:r>
        <w:rPr>
          <w:lang w:val="es-ES_tradnl"/>
        </w:rPr>
        <w:t xml:space="preserve"> tỉnh;</w:t>
      </w:r>
    </w:p>
    <w:p w14:paraId="3FD4F52B" w14:textId="001D5C31" w:rsidR="00374021" w:rsidRPr="00BB5F31" w:rsidRDefault="00374021" w:rsidP="00AB149F">
      <w:pPr>
        <w:spacing w:before="120"/>
        <w:ind w:firstLine="806"/>
        <w:jc w:val="both"/>
        <w:rPr>
          <w:lang w:val="es-ES_tradnl"/>
        </w:rPr>
      </w:pPr>
      <w:r>
        <w:rPr>
          <w:lang w:val="es-ES_tradnl"/>
        </w:rPr>
        <w:t xml:space="preserve">- </w:t>
      </w:r>
      <w:r w:rsidR="00BB5F31" w:rsidRPr="00BB5F31">
        <w:rPr>
          <w:lang w:val="es-ES_tradnl"/>
        </w:rPr>
        <w:t xml:space="preserve">Các Phó Chủ tịch </w:t>
      </w:r>
      <w:proofErr w:type="spellStart"/>
      <w:r w:rsidR="00BB5F31" w:rsidRPr="00BB5F31">
        <w:rPr>
          <w:lang w:val="es-ES_tradnl"/>
        </w:rPr>
        <w:t>HĐND</w:t>
      </w:r>
      <w:proofErr w:type="spellEnd"/>
      <w:r w:rsidR="00BB5F31" w:rsidRPr="00BB5F31">
        <w:rPr>
          <w:lang w:val="es-ES_tradnl"/>
        </w:rPr>
        <w:t xml:space="preserve"> tỉnh;</w:t>
      </w:r>
    </w:p>
    <w:p w14:paraId="67CE48F0" w14:textId="77777777" w:rsidR="007A5DA0" w:rsidRDefault="007A5DA0" w:rsidP="00AB149F">
      <w:pPr>
        <w:spacing w:before="120"/>
        <w:ind w:firstLine="806"/>
        <w:jc w:val="both"/>
        <w:rPr>
          <w:lang w:val="es-ES_tradnl"/>
        </w:rPr>
      </w:pPr>
      <w:r>
        <w:rPr>
          <w:lang w:val="es-ES_tradnl"/>
        </w:rPr>
        <w:t>- Các</w:t>
      </w:r>
      <w:r w:rsidR="000F0C0E">
        <w:rPr>
          <w:lang w:val="es-ES_tradnl"/>
        </w:rPr>
        <w:t xml:space="preserve"> đồng chí</w:t>
      </w:r>
      <w:r>
        <w:rPr>
          <w:lang w:val="es-ES_tradnl"/>
        </w:rPr>
        <w:t xml:space="preserve"> Phó Chủ tịch </w:t>
      </w:r>
      <w:proofErr w:type="spellStart"/>
      <w:r>
        <w:rPr>
          <w:lang w:val="es-ES_tradnl"/>
        </w:rPr>
        <w:t>UBND</w:t>
      </w:r>
      <w:proofErr w:type="spellEnd"/>
      <w:r>
        <w:rPr>
          <w:lang w:val="es-ES_tradnl"/>
        </w:rPr>
        <w:t xml:space="preserve"> tỉnh; </w:t>
      </w:r>
    </w:p>
    <w:p w14:paraId="6FD1029D" w14:textId="77777777" w:rsidR="00DE4D6C" w:rsidRPr="00D51E42" w:rsidRDefault="00DE4D6C" w:rsidP="00AB149F">
      <w:pPr>
        <w:spacing w:before="120"/>
        <w:ind w:firstLine="806"/>
        <w:jc w:val="both"/>
        <w:rPr>
          <w:color w:val="auto"/>
          <w:lang w:val="es-ES_tradnl"/>
        </w:rPr>
      </w:pPr>
      <w:r w:rsidRPr="00D51E42">
        <w:rPr>
          <w:color w:val="auto"/>
          <w:lang w:val="es-ES_tradnl"/>
        </w:rPr>
        <w:t>- Đồng chí Phó Trưởng Đoàn Đại biểu Quốc hội tỉnh;</w:t>
      </w:r>
    </w:p>
    <w:p w14:paraId="405E42A9" w14:textId="77777777" w:rsidR="00884FE8" w:rsidRDefault="00884FE8" w:rsidP="00AB149F">
      <w:pPr>
        <w:spacing w:before="120"/>
        <w:ind w:firstLine="806"/>
        <w:jc w:val="both"/>
        <w:rPr>
          <w:color w:val="auto"/>
          <w:lang w:val="es-ES_tradnl"/>
        </w:rPr>
      </w:pPr>
      <w:r w:rsidRPr="00D51E42">
        <w:rPr>
          <w:color w:val="auto"/>
          <w:lang w:val="es-ES_tradnl"/>
        </w:rPr>
        <w:t xml:space="preserve">- Đại diện </w:t>
      </w:r>
      <w:r w:rsidR="00316A7B" w:rsidRPr="00D51E42">
        <w:rPr>
          <w:color w:val="auto"/>
          <w:lang w:val="es-ES_tradnl"/>
        </w:rPr>
        <w:t xml:space="preserve">Ủy ban Mặt trận Tổ quốc </w:t>
      </w:r>
      <w:r w:rsidRPr="00D51E42">
        <w:rPr>
          <w:color w:val="auto"/>
          <w:lang w:val="es-ES_tradnl"/>
        </w:rPr>
        <w:t>tỉnh;</w:t>
      </w:r>
    </w:p>
    <w:p w14:paraId="7DBC50D4" w14:textId="4F9C59DE" w:rsidR="00AC4992" w:rsidRDefault="00AC4992" w:rsidP="00AB149F">
      <w:pPr>
        <w:spacing w:before="120"/>
        <w:ind w:firstLine="806"/>
        <w:jc w:val="both"/>
        <w:rPr>
          <w:color w:val="auto"/>
          <w:lang w:val="es-ES_tradnl"/>
        </w:rPr>
      </w:pPr>
      <w:r>
        <w:rPr>
          <w:color w:val="auto"/>
          <w:lang w:val="es-ES_tradnl"/>
        </w:rPr>
        <w:t>- Đại diện lãnh đạo Đảng ủy Khối Cơ quan và Doanh nghiệp tỉnh;</w:t>
      </w:r>
    </w:p>
    <w:p w14:paraId="52A47458" w14:textId="6732B5B9" w:rsidR="00BB5F31" w:rsidRPr="00BB5F31" w:rsidRDefault="00BB5F31" w:rsidP="00AB149F">
      <w:pPr>
        <w:spacing w:before="120"/>
        <w:ind w:firstLine="806"/>
        <w:jc w:val="both"/>
        <w:rPr>
          <w:color w:val="auto"/>
          <w:lang w:val="es-ES_tradnl"/>
        </w:rPr>
      </w:pPr>
      <w:r w:rsidRPr="00BB5F31">
        <w:rPr>
          <w:lang w:val="es-ES_tradnl"/>
        </w:rPr>
        <w:t xml:space="preserve">- Trưởng các Ban </w:t>
      </w:r>
      <w:proofErr w:type="spellStart"/>
      <w:r w:rsidRPr="00BB5F31">
        <w:rPr>
          <w:lang w:val="es-ES_tradnl"/>
        </w:rPr>
        <w:t>HĐND</w:t>
      </w:r>
      <w:proofErr w:type="spellEnd"/>
      <w:r w:rsidRPr="00BB5F31">
        <w:rPr>
          <w:lang w:val="es-ES_tradnl"/>
        </w:rPr>
        <w:t xml:space="preserve"> tỉnh;</w:t>
      </w:r>
    </w:p>
    <w:p w14:paraId="7B303085" w14:textId="77777777" w:rsidR="007A5DA0" w:rsidRDefault="007A5DA0" w:rsidP="00AB149F">
      <w:pPr>
        <w:spacing w:before="120"/>
        <w:ind w:firstLine="806"/>
        <w:jc w:val="both"/>
        <w:rPr>
          <w:lang w:val="es-ES_tradnl"/>
        </w:rPr>
      </w:pPr>
      <w:r>
        <w:rPr>
          <w:lang w:val="es-ES_tradnl"/>
        </w:rPr>
        <w:t>- Các</w:t>
      </w:r>
      <w:r w:rsidR="000F0C0E">
        <w:rPr>
          <w:lang w:val="es-ES_tradnl"/>
        </w:rPr>
        <w:t xml:space="preserve"> đồng chí</w:t>
      </w:r>
      <w:r>
        <w:rPr>
          <w:lang w:val="es-ES_tradnl"/>
        </w:rPr>
        <w:t xml:space="preserve"> Ủy viên </w:t>
      </w:r>
      <w:proofErr w:type="spellStart"/>
      <w:r>
        <w:rPr>
          <w:lang w:val="es-ES_tradnl"/>
        </w:rPr>
        <w:t>UBND</w:t>
      </w:r>
      <w:proofErr w:type="spellEnd"/>
      <w:r>
        <w:rPr>
          <w:lang w:val="es-ES_tradnl"/>
        </w:rPr>
        <w:t xml:space="preserve"> tỉnh;</w:t>
      </w:r>
    </w:p>
    <w:p w14:paraId="02C26A70" w14:textId="088AB94F" w:rsidR="00316A7B" w:rsidRPr="00D51E42" w:rsidRDefault="00F9233D" w:rsidP="00AB149F">
      <w:pPr>
        <w:spacing w:before="120"/>
        <w:ind w:firstLine="806"/>
        <w:jc w:val="both"/>
        <w:rPr>
          <w:color w:val="auto"/>
          <w:lang w:val="es-ES_tradnl"/>
        </w:rPr>
      </w:pPr>
      <w:r>
        <w:rPr>
          <w:lang w:val="es-ES_tradnl"/>
        </w:rPr>
        <w:t>- Giám đốc</w:t>
      </w:r>
      <w:r w:rsidR="00211503">
        <w:rPr>
          <w:lang w:val="es-ES_tradnl"/>
        </w:rPr>
        <w:t xml:space="preserve"> (Thủ trưởng) các</w:t>
      </w:r>
      <w:r w:rsidR="000F0C0E">
        <w:rPr>
          <w:lang w:val="es-ES_tradnl"/>
        </w:rPr>
        <w:t xml:space="preserve"> sở, ban,</w:t>
      </w:r>
      <w:r w:rsidR="00211503">
        <w:rPr>
          <w:lang w:val="es-ES_tradnl"/>
        </w:rPr>
        <w:t xml:space="preserve"> ngành:</w:t>
      </w:r>
      <w:r>
        <w:rPr>
          <w:lang w:val="es-ES_tradnl"/>
        </w:rPr>
        <w:t xml:space="preserve"> </w:t>
      </w:r>
      <w:r w:rsidR="00D4189D">
        <w:rPr>
          <w:lang w:val="es-ES_tradnl"/>
        </w:rPr>
        <w:t>Ban Quản lý Khu kinh tế tỉnh, Bộ chỉ huy Bộ đội Biên phòng tỉnh</w:t>
      </w:r>
      <w:r w:rsidR="003754AF">
        <w:rPr>
          <w:lang w:val="es-ES_tradnl"/>
        </w:rPr>
        <w:t>,</w:t>
      </w:r>
      <w:r w:rsidR="00D4189D">
        <w:rPr>
          <w:lang w:val="es-ES_tradnl"/>
        </w:rPr>
        <w:t xml:space="preserve"> Chi nhánh </w:t>
      </w:r>
      <w:r>
        <w:rPr>
          <w:lang w:val="es-ES_tradnl"/>
        </w:rPr>
        <w:t>Ngân hàn</w:t>
      </w:r>
      <w:r w:rsidR="00AD6B94">
        <w:rPr>
          <w:lang w:val="es-ES_tradnl"/>
        </w:rPr>
        <w:t xml:space="preserve">g Nhà nước tỉnh, Cục Thuế tỉnh, </w:t>
      </w:r>
      <w:r>
        <w:rPr>
          <w:lang w:val="es-ES_tradnl"/>
        </w:rPr>
        <w:t xml:space="preserve">Cục Hải quan tỉnh, </w:t>
      </w:r>
      <w:r w:rsidR="00AD6B94">
        <w:rPr>
          <w:lang w:val="es-ES_tradnl"/>
        </w:rPr>
        <w:t>Kho bạc Nhà nước tỉnh,</w:t>
      </w:r>
      <w:r>
        <w:rPr>
          <w:lang w:val="es-ES_tradnl"/>
        </w:rPr>
        <w:t xml:space="preserve"> Cục Thống kê tỉnh</w:t>
      </w:r>
      <w:r w:rsidR="00AD6B94">
        <w:rPr>
          <w:lang w:val="es-ES_tradnl"/>
        </w:rPr>
        <w:t>,</w:t>
      </w:r>
      <w:r w:rsidR="00AD6B94" w:rsidRPr="00D51E42">
        <w:rPr>
          <w:color w:val="auto"/>
          <w:lang w:val="es-ES_tradnl"/>
        </w:rPr>
        <w:t xml:space="preserve"> </w:t>
      </w:r>
      <w:r w:rsidRPr="00D51E42">
        <w:rPr>
          <w:lang w:val="es-ES_tradnl"/>
        </w:rPr>
        <w:t xml:space="preserve">Bảo hiểm Xã hội </w:t>
      </w:r>
      <w:r w:rsidR="00AD6B94" w:rsidRPr="00D51E42">
        <w:rPr>
          <w:color w:val="auto"/>
          <w:lang w:val="es-ES_tradnl"/>
        </w:rPr>
        <w:t>tỉnh,</w:t>
      </w:r>
      <w:r w:rsidR="003D78C5" w:rsidRPr="00D51E42">
        <w:rPr>
          <w:color w:val="auto"/>
          <w:lang w:val="es-ES_tradnl"/>
        </w:rPr>
        <w:t xml:space="preserve"> </w:t>
      </w:r>
      <w:r w:rsidR="00303EC9" w:rsidRPr="00D51E42">
        <w:rPr>
          <w:color w:val="auto"/>
          <w:lang w:val="es-ES_tradnl"/>
        </w:rPr>
        <w:t>Cục Quản lý thị trường</w:t>
      </w:r>
      <w:r w:rsidR="00D4189D" w:rsidRPr="00D51E42">
        <w:rPr>
          <w:color w:val="auto"/>
          <w:lang w:val="es-ES_tradnl"/>
        </w:rPr>
        <w:t xml:space="preserve"> tỉnh</w:t>
      </w:r>
      <w:r w:rsidR="00316A7B" w:rsidRPr="00D51E42">
        <w:rPr>
          <w:color w:val="auto"/>
          <w:lang w:val="es-ES_tradnl"/>
        </w:rPr>
        <w:t xml:space="preserve">, </w:t>
      </w:r>
      <w:r w:rsidR="00203A6F" w:rsidRPr="00D51E42">
        <w:rPr>
          <w:color w:val="auto"/>
          <w:lang w:val="es-ES_tradnl"/>
        </w:rPr>
        <w:t xml:space="preserve">Đài Phát thanh - Truyền hình tỉnh, </w:t>
      </w:r>
      <w:r w:rsidR="00316A7B" w:rsidRPr="00D51E42">
        <w:rPr>
          <w:color w:val="auto"/>
          <w:lang w:val="es-ES_tradnl"/>
        </w:rPr>
        <w:t xml:space="preserve">Trường Đại học Hà Tĩnh, </w:t>
      </w:r>
      <w:r w:rsidR="002461BC" w:rsidRPr="00D51E42">
        <w:rPr>
          <w:color w:val="auto"/>
          <w:lang w:val="es-ES_tradnl"/>
        </w:rPr>
        <w:t xml:space="preserve">Ban </w:t>
      </w:r>
      <w:proofErr w:type="spellStart"/>
      <w:r w:rsidR="002461BC" w:rsidRPr="00D51E42">
        <w:rPr>
          <w:color w:val="auto"/>
          <w:lang w:val="es-ES_tradnl"/>
        </w:rPr>
        <w:t>QLDA</w:t>
      </w:r>
      <w:proofErr w:type="spellEnd"/>
      <w:r w:rsidR="002461BC" w:rsidRPr="00D51E42">
        <w:rPr>
          <w:color w:val="auto"/>
          <w:lang w:val="es-ES_tradnl"/>
        </w:rPr>
        <w:t xml:space="preserve"> </w:t>
      </w:r>
      <w:proofErr w:type="spellStart"/>
      <w:r w:rsidR="002461BC" w:rsidRPr="00D51E42">
        <w:rPr>
          <w:color w:val="auto"/>
          <w:lang w:val="es-ES_tradnl"/>
        </w:rPr>
        <w:t>ĐTXD</w:t>
      </w:r>
      <w:proofErr w:type="spellEnd"/>
      <w:r w:rsidR="002461BC" w:rsidRPr="00D51E42">
        <w:rPr>
          <w:color w:val="auto"/>
          <w:lang w:val="es-ES_tradnl"/>
        </w:rPr>
        <w:t xml:space="preserve"> </w:t>
      </w:r>
      <w:r w:rsidR="000F0C0E" w:rsidRPr="00D51E42">
        <w:rPr>
          <w:color w:val="auto"/>
          <w:lang w:val="es-ES_tradnl"/>
        </w:rPr>
        <w:t xml:space="preserve">công trình </w:t>
      </w:r>
      <w:r w:rsidR="002461BC" w:rsidRPr="00D51E42">
        <w:rPr>
          <w:color w:val="auto"/>
          <w:lang w:val="es-ES_tradnl"/>
        </w:rPr>
        <w:t xml:space="preserve">công nghiệp và dân dụng tỉnh, Ban </w:t>
      </w:r>
      <w:proofErr w:type="spellStart"/>
      <w:r w:rsidR="002461BC" w:rsidRPr="00D51E42">
        <w:rPr>
          <w:color w:val="auto"/>
          <w:lang w:val="es-ES_tradnl"/>
        </w:rPr>
        <w:t>QLDA</w:t>
      </w:r>
      <w:proofErr w:type="spellEnd"/>
      <w:r w:rsidR="002461BC" w:rsidRPr="00D51E42">
        <w:rPr>
          <w:color w:val="auto"/>
          <w:lang w:val="es-ES_tradnl"/>
        </w:rPr>
        <w:t xml:space="preserve"> </w:t>
      </w:r>
      <w:proofErr w:type="spellStart"/>
      <w:r w:rsidR="002461BC" w:rsidRPr="00D51E42">
        <w:rPr>
          <w:color w:val="auto"/>
          <w:lang w:val="es-ES_tradnl"/>
        </w:rPr>
        <w:t>ĐTXD</w:t>
      </w:r>
      <w:proofErr w:type="spellEnd"/>
      <w:r w:rsidR="002461BC" w:rsidRPr="00D51E42">
        <w:rPr>
          <w:color w:val="auto"/>
          <w:lang w:val="es-ES_tradnl"/>
        </w:rPr>
        <w:t xml:space="preserve"> </w:t>
      </w:r>
      <w:r w:rsidR="000F0C0E" w:rsidRPr="00D51E42">
        <w:rPr>
          <w:color w:val="auto"/>
          <w:lang w:val="es-ES_tradnl"/>
        </w:rPr>
        <w:t xml:space="preserve">công trình </w:t>
      </w:r>
      <w:r w:rsidR="002045CF" w:rsidRPr="00D51E42">
        <w:rPr>
          <w:color w:val="auto"/>
          <w:lang w:val="es-ES_tradnl"/>
        </w:rPr>
        <w:t xml:space="preserve">Nông nghiệp và </w:t>
      </w:r>
      <w:proofErr w:type="spellStart"/>
      <w:r w:rsidR="002045CF" w:rsidRPr="00D51E42">
        <w:rPr>
          <w:color w:val="auto"/>
          <w:lang w:val="es-ES_tradnl"/>
        </w:rPr>
        <w:t>PTNT</w:t>
      </w:r>
      <w:proofErr w:type="spellEnd"/>
      <w:r w:rsidR="002045CF" w:rsidRPr="00D51E42">
        <w:rPr>
          <w:color w:val="auto"/>
          <w:lang w:val="es-ES_tradnl"/>
        </w:rPr>
        <w:t xml:space="preserve">, Ban </w:t>
      </w:r>
      <w:proofErr w:type="spellStart"/>
      <w:r w:rsidR="002045CF" w:rsidRPr="00D51E42">
        <w:rPr>
          <w:color w:val="auto"/>
          <w:lang w:val="es-ES_tradnl"/>
        </w:rPr>
        <w:t>QLDA</w:t>
      </w:r>
      <w:proofErr w:type="spellEnd"/>
      <w:r w:rsidR="002045CF" w:rsidRPr="00D51E42">
        <w:rPr>
          <w:color w:val="auto"/>
          <w:lang w:val="es-ES_tradnl"/>
        </w:rPr>
        <w:t xml:space="preserve"> </w:t>
      </w:r>
      <w:proofErr w:type="spellStart"/>
      <w:r w:rsidR="002045CF" w:rsidRPr="00D51E42">
        <w:rPr>
          <w:color w:val="auto"/>
          <w:lang w:val="es-ES_tradnl"/>
        </w:rPr>
        <w:t>ĐTXD</w:t>
      </w:r>
      <w:proofErr w:type="spellEnd"/>
      <w:r w:rsidR="002045CF" w:rsidRPr="00D51E42">
        <w:rPr>
          <w:color w:val="auto"/>
          <w:lang w:val="es-ES_tradnl"/>
        </w:rPr>
        <w:t xml:space="preserve"> công trình giao thông tỉnh, Ban </w:t>
      </w:r>
      <w:proofErr w:type="spellStart"/>
      <w:r w:rsidR="002045CF" w:rsidRPr="00D51E42">
        <w:rPr>
          <w:color w:val="auto"/>
          <w:lang w:val="es-ES_tradnl"/>
        </w:rPr>
        <w:t>QLDA</w:t>
      </w:r>
      <w:proofErr w:type="spellEnd"/>
      <w:r w:rsidR="002045CF" w:rsidRPr="00D51E42">
        <w:rPr>
          <w:color w:val="auto"/>
          <w:lang w:val="es-ES_tradnl"/>
        </w:rPr>
        <w:t xml:space="preserve"> </w:t>
      </w:r>
      <w:proofErr w:type="spellStart"/>
      <w:r w:rsidR="002045CF" w:rsidRPr="00D51E42">
        <w:rPr>
          <w:color w:val="auto"/>
          <w:lang w:val="es-ES_tradnl"/>
        </w:rPr>
        <w:t>ĐTXD</w:t>
      </w:r>
      <w:proofErr w:type="spellEnd"/>
      <w:r w:rsidR="002045CF" w:rsidRPr="00D51E42">
        <w:rPr>
          <w:color w:val="auto"/>
          <w:lang w:val="es-ES_tradnl"/>
        </w:rPr>
        <w:t xml:space="preserve"> khu vực Khu kinh tế tỉnh</w:t>
      </w:r>
      <w:r w:rsidR="00CA68A2" w:rsidRPr="00D51E42">
        <w:rPr>
          <w:color w:val="auto"/>
          <w:lang w:val="es-ES_tradnl"/>
        </w:rPr>
        <w:t>;</w:t>
      </w:r>
    </w:p>
    <w:p w14:paraId="7779F192" w14:textId="5D7FA846" w:rsidR="00D4189D" w:rsidRDefault="00D51E42" w:rsidP="00AB149F">
      <w:pPr>
        <w:spacing w:before="120"/>
        <w:ind w:firstLine="806"/>
        <w:jc w:val="both"/>
        <w:rPr>
          <w:lang w:val="es-ES_tradnl"/>
        </w:rPr>
      </w:pPr>
      <w:r>
        <w:rPr>
          <w:lang w:val="es-ES_tradnl"/>
        </w:rPr>
        <w:t xml:space="preserve">- </w:t>
      </w:r>
      <w:r w:rsidR="00D4189D" w:rsidRPr="00D51E42">
        <w:rPr>
          <w:lang w:val="es-ES_tradnl"/>
        </w:rPr>
        <w:t xml:space="preserve">Chủ tịch </w:t>
      </w:r>
      <w:proofErr w:type="spellStart"/>
      <w:r w:rsidR="00D4189D" w:rsidRPr="00D51E42">
        <w:rPr>
          <w:lang w:val="es-ES_tradnl"/>
        </w:rPr>
        <w:t>UBND</w:t>
      </w:r>
      <w:proofErr w:type="spellEnd"/>
      <w:r w:rsidR="00D4189D" w:rsidRPr="00D51E42">
        <w:rPr>
          <w:lang w:val="es-ES_tradnl"/>
        </w:rPr>
        <w:t xml:space="preserve"> các huyện, thành phố, thị xã;</w:t>
      </w:r>
    </w:p>
    <w:p w14:paraId="6893792A" w14:textId="77777777" w:rsidR="00C855AB" w:rsidRDefault="00C855AB" w:rsidP="00C855AB">
      <w:pPr>
        <w:spacing w:before="120"/>
        <w:ind w:firstLine="806"/>
        <w:jc w:val="both"/>
        <w:rPr>
          <w:lang w:val="es-ES_tradnl"/>
        </w:rPr>
      </w:pPr>
      <w:r>
        <w:rPr>
          <w:lang w:val="es-ES_tradnl"/>
        </w:rPr>
        <w:t xml:space="preserve">- Chi cục Trưởng Chi cục Kiểm Lâm tỉnh; Giám </w:t>
      </w:r>
      <w:proofErr w:type="spellStart"/>
      <w:r>
        <w:rPr>
          <w:lang w:val="es-ES_tradnl"/>
        </w:rPr>
        <w:t>đôc</w:t>
      </w:r>
      <w:proofErr w:type="spellEnd"/>
      <w:r>
        <w:rPr>
          <w:lang w:val="es-ES_tradnl"/>
        </w:rPr>
        <w:t xml:space="preserve">: Vườn Quốc gia Vũ Quang, </w:t>
      </w:r>
      <w:r w:rsidRPr="00246C2B">
        <w:rPr>
          <w:lang w:val="es-ES_tradnl"/>
        </w:rPr>
        <w:t>Ban quản lý Khu bảo tồn thiên nhiên Kẻ Gỗ</w:t>
      </w:r>
      <w:r>
        <w:rPr>
          <w:lang w:val="es-ES_tradnl"/>
        </w:rPr>
        <w:t xml:space="preserve"> và Trưởng các Ban quản lý rừng phòng hộ </w:t>
      </w:r>
      <w:r w:rsidRPr="00246C2B">
        <w:rPr>
          <w:i/>
          <w:lang w:val="es-ES_tradnl"/>
        </w:rPr>
        <w:t xml:space="preserve">(giao Sở Nông nghiệp và </w:t>
      </w:r>
      <w:proofErr w:type="spellStart"/>
      <w:r w:rsidRPr="00246C2B">
        <w:rPr>
          <w:i/>
          <w:lang w:val="es-ES_tradnl"/>
        </w:rPr>
        <w:t>PTNT</w:t>
      </w:r>
      <w:proofErr w:type="spellEnd"/>
      <w:r w:rsidRPr="00246C2B">
        <w:rPr>
          <w:i/>
          <w:lang w:val="es-ES_tradnl"/>
        </w:rPr>
        <w:t xml:space="preserve"> tin mời)</w:t>
      </w:r>
      <w:r>
        <w:rPr>
          <w:i/>
          <w:lang w:val="es-ES_tradnl"/>
        </w:rPr>
        <w:t>;</w:t>
      </w:r>
    </w:p>
    <w:p w14:paraId="1C3578A9" w14:textId="5155768B" w:rsidR="00F9233D" w:rsidRDefault="00F9233D" w:rsidP="00AB149F">
      <w:pPr>
        <w:spacing w:before="120"/>
        <w:ind w:firstLine="806"/>
        <w:jc w:val="both"/>
        <w:rPr>
          <w:lang w:val="es-ES_tradnl"/>
        </w:rPr>
      </w:pPr>
      <w:bookmarkStart w:id="0" w:name="_GoBack"/>
      <w:bookmarkEnd w:id="0"/>
      <w:r>
        <w:rPr>
          <w:lang w:val="es-ES_tradnl"/>
        </w:rPr>
        <w:t>-</w:t>
      </w:r>
      <w:r w:rsidRPr="00D51E42">
        <w:rPr>
          <w:color w:val="auto"/>
          <w:lang w:val="es-ES_tradnl"/>
        </w:rPr>
        <w:t xml:space="preserve"> </w:t>
      </w:r>
      <w:r w:rsidR="00D4189D" w:rsidRPr="00D51E42">
        <w:rPr>
          <w:color w:val="auto"/>
          <w:lang w:val="es-ES_tradnl"/>
        </w:rPr>
        <w:t>C</w:t>
      </w:r>
      <w:r w:rsidR="00DC6703">
        <w:rPr>
          <w:lang w:val="es-ES_tradnl"/>
        </w:rPr>
        <w:t xml:space="preserve">ác Phó </w:t>
      </w:r>
      <w:r w:rsidR="00D4189D">
        <w:rPr>
          <w:lang w:val="es-ES_tradnl"/>
        </w:rPr>
        <w:t xml:space="preserve">Chánh </w:t>
      </w:r>
      <w:r w:rsidR="00DC6703">
        <w:rPr>
          <w:lang w:val="es-ES_tradnl"/>
        </w:rPr>
        <w:t>Văn phòng</w:t>
      </w:r>
      <w:r w:rsidR="00D4189D">
        <w:rPr>
          <w:lang w:val="es-ES_tradnl"/>
        </w:rPr>
        <w:t xml:space="preserve"> </w:t>
      </w:r>
      <w:proofErr w:type="spellStart"/>
      <w:r w:rsidR="00D4189D">
        <w:rPr>
          <w:lang w:val="es-ES_tradnl"/>
        </w:rPr>
        <w:t>UBND</w:t>
      </w:r>
      <w:proofErr w:type="spellEnd"/>
      <w:r w:rsidR="00D4189D">
        <w:rPr>
          <w:lang w:val="es-ES_tradnl"/>
        </w:rPr>
        <w:t xml:space="preserve"> tỉnh</w:t>
      </w:r>
      <w:r w:rsidR="000C7EE1">
        <w:rPr>
          <w:lang w:val="es-ES_tradnl"/>
        </w:rPr>
        <w:t xml:space="preserve"> và chuyên viên khối tham mưu, tổng hợp Văn phòng </w:t>
      </w:r>
      <w:proofErr w:type="spellStart"/>
      <w:r w:rsidR="000C7EE1">
        <w:rPr>
          <w:lang w:val="es-ES_tradnl"/>
        </w:rPr>
        <w:t>UBND</w:t>
      </w:r>
      <w:proofErr w:type="spellEnd"/>
      <w:r w:rsidR="000C7EE1">
        <w:rPr>
          <w:lang w:val="es-ES_tradnl"/>
        </w:rPr>
        <w:t xml:space="preserve"> tỉnh</w:t>
      </w:r>
      <w:r w:rsidRPr="00D51E42">
        <w:rPr>
          <w:lang w:val="es-ES_tradnl"/>
        </w:rPr>
        <w:t>;</w:t>
      </w:r>
    </w:p>
    <w:p w14:paraId="4A62B74C" w14:textId="77777777" w:rsidR="00A33F7F" w:rsidRPr="00D51E42" w:rsidRDefault="00F9233D" w:rsidP="00AB149F">
      <w:pPr>
        <w:spacing w:before="120"/>
        <w:ind w:firstLine="806"/>
        <w:jc w:val="both"/>
        <w:rPr>
          <w:lang w:val="es-ES_tradnl"/>
        </w:rPr>
      </w:pPr>
      <w:r w:rsidRPr="00D51E42">
        <w:rPr>
          <w:lang w:val="es-ES_tradnl"/>
        </w:rPr>
        <w:t>- Báo Hà Tĩnh, Đài</w:t>
      </w:r>
      <w:r w:rsidR="00244515" w:rsidRPr="00D51E42">
        <w:rPr>
          <w:lang w:val="es-ES_tradnl"/>
        </w:rPr>
        <w:t xml:space="preserve"> PT</w:t>
      </w:r>
      <w:r w:rsidR="003754AF" w:rsidRPr="00D51E42">
        <w:rPr>
          <w:lang w:val="es-ES_tradnl"/>
        </w:rPr>
        <w:t>-</w:t>
      </w:r>
      <w:r w:rsidR="00244515" w:rsidRPr="00D51E42">
        <w:rPr>
          <w:lang w:val="es-ES_tradnl"/>
        </w:rPr>
        <w:t>TH tỉnh cử phóng viên dự</w:t>
      </w:r>
      <w:r w:rsidR="00E960B0" w:rsidRPr="00D51E42">
        <w:rPr>
          <w:lang w:val="es-ES_tradnl"/>
        </w:rPr>
        <w:t xml:space="preserve"> và</w:t>
      </w:r>
      <w:r w:rsidRPr="00D51E42">
        <w:rPr>
          <w:lang w:val="es-ES_tradnl"/>
        </w:rPr>
        <w:t xml:space="preserve"> đưa tin.</w:t>
      </w:r>
    </w:p>
    <w:p w14:paraId="2FE9D188" w14:textId="77777777" w:rsidR="000C7EE1" w:rsidRPr="00D51E42" w:rsidRDefault="000C7EE1" w:rsidP="000C7EE1">
      <w:pPr>
        <w:spacing w:before="120"/>
        <w:ind w:firstLine="806"/>
        <w:jc w:val="both"/>
        <w:rPr>
          <w:b/>
          <w:lang w:val="es-ES_tradnl"/>
        </w:rPr>
      </w:pPr>
      <w:r w:rsidRPr="00D51E42">
        <w:rPr>
          <w:b/>
          <w:lang w:val="es-ES_tradnl"/>
        </w:rPr>
        <w:lastRenderedPageBreak/>
        <w:t>Phân công nhiệm vụ:</w:t>
      </w:r>
    </w:p>
    <w:p w14:paraId="37A045AC" w14:textId="146EFD7B" w:rsidR="00B0780E" w:rsidRDefault="000C7EE1" w:rsidP="000C7EE1">
      <w:pPr>
        <w:spacing w:before="120"/>
        <w:ind w:firstLine="806"/>
        <w:jc w:val="both"/>
        <w:rPr>
          <w:lang w:val="es-ES_tradnl"/>
        </w:rPr>
      </w:pPr>
      <w:r w:rsidRPr="00D51E42">
        <w:rPr>
          <w:lang w:val="es-ES_tradnl"/>
        </w:rPr>
        <w:t>- Sở Kế hoạch và Đầu tư chủ trì, phối hợp các</w:t>
      </w:r>
      <w:r>
        <w:rPr>
          <w:lang w:val="vi-VN"/>
        </w:rPr>
        <w:t xml:space="preserve"> sở, ngành,</w:t>
      </w:r>
      <w:r w:rsidRPr="00D51E42">
        <w:rPr>
          <w:lang w:val="es-ES_tradnl"/>
        </w:rPr>
        <w:t xml:space="preserve"> đơn vị</w:t>
      </w:r>
      <w:r>
        <w:rPr>
          <w:lang w:val="vi-VN"/>
        </w:rPr>
        <w:t>, địa phương</w:t>
      </w:r>
      <w:r w:rsidRPr="00D51E42">
        <w:rPr>
          <w:lang w:val="es-ES_tradnl"/>
        </w:rPr>
        <w:t xml:space="preserve"> liên quan </w:t>
      </w:r>
      <w:r>
        <w:rPr>
          <w:lang w:val="es-ES_tradnl"/>
        </w:rPr>
        <w:t xml:space="preserve">cập nhật, hoàn thiện báo cáo </w:t>
      </w:r>
      <w:r w:rsidRPr="00D51E42">
        <w:rPr>
          <w:lang w:val="es-ES_tradnl"/>
        </w:rPr>
        <w:t xml:space="preserve">đánh giá tình hình kinh tế - xã hội </w:t>
      </w:r>
      <w:r w:rsidR="00B0780E">
        <w:rPr>
          <w:lang w:val="es-ES_tradnl"/>
        </w:rPr>
        <w:t>tháng 9 và 9</w:t>
      </w:r>
      <w:r w:rsidRPr="00D51E42">
        <w:rPr>
          <w:lang w:val="es-ES_tradnl"/>
        </w:rPr>
        <w:t xml:space="preserve"> tháng</w:t>
      </w:r>
      <w:r>
        <w:rPr>
          <w:lang w:val="vi-VN"/>
        </w:rPr>
        <w:t xml:space="preserve"> </w:t>
      </w:r>
      <w:r w:rsidRPr="00D51E42">
        <w:rPr>
          <w:lang w:val="es-ES_tradnl"/>
        </w:rPr>
        <w:t>năm 2023; nhiệm vụ, giải pháp trọng tâm thời gian tới</w:t>
      </w:r>
      <w:r w:rsidR="00B0780E">
        <w:rPr>
          <w:lang w:val="es-ES_tradnl"/>
        </w:rPr>
        <w:t xml:space="preserve">; </w:t>
      </w:r>
      <w:r w:rsidR="00B0780E">
        <w:t xml:space="preserve">báo cáo </w:t>
      </w:r>
      <w:proofErr w:type="spellStart"/>
      <w:r w:rsidR="00B0780E">
        <w:t>UBND</w:t>
      </w:r>
      <w:proofErr w:type="spellEnd"/>
      <w:r w:rsidR="00B0780E">
        <w:t xml:space="preserve"> tỉnh trước </w:t>
      </w:r>
      <w:proofErr w:type="spellStart"/>
      <w:r w:rsidR="00B0780E">
        <w:t>10h00</w:t>
      </w:r>
      <w:proofErr w:type="spellEnd"/>
      <w:r w:rsidR="00B0780E">
        <w:t>’ ngày 18/9/2023; gửi đại biểu dự họp qua hệ thống gửi nhận điện tử và trực tiếp báo cáo tại cuộc họp.</w:t>
      </w:r>
    </w:p>
    <w:p w14:paraId="0EB08E63" w14:textId="496DD1F2" w:rsidR="000C7EE1" w:rsidRPr="00BB5F31" w:rsidRDefault="000C7EE1" w:rsidP="000C7EE1">
      <w:pPr>
        <w:spacing w:before="120"/>
        <w:ind w:firstLine="806"/>
        <w:jc w:val="both"/>
        <w:rPr>
          <w:lang w:val="es-ES_tradnl"/>
        </w:rPr>
      </w:pPr>
      <w:r>
        <w:rPr>
          <w:lang w:val="es-ES_tradnl"/>
        </w:rPr>
        <w:t xml:space="preserve">- </w:t>
      </w:r>
      <w:r w:rsidRPr="00BB5F31">
        <w:rPr>
          <w:lang w:val="es-ES_tradnl"/>
        </w:rPr>
        <w:t xml:space="preserve">Văn phòng </w:t>
      </w:r>
      <w:proofErr w:type="spellStart"/>
      <w:r w:rsidRPr="00BB5F31">
        <w:rPr>
          <w:lang w:val="es-ES_tradnl"/>
        </w:rPr>
        <w:t>UBND</w:t>
      </w:r>
      <w:proofErr w:type="spellEnd"/>
      <w:r w:rsidRPr="00BB5F31">
        <w:rPr>
          <w:lang w:val="es-ES_tradnl"/>
        </w:rPr>
        <w:t xml:space="preserve"> tỉnh báo cáo tiến độ chuẩn bị các nội dung trình </w:t>
      </w:r>
      <w:proofErr w:type="spellStart"/>
      <w:r w:rsidRPr="00BB5F31">
        <w:rPr>
          <w:lang w:val="es-ES_tradnl"/>
        </w:rPr>
        <w:t>HĐND</w:t>
      </w:r>
      <w:proofErr w:type="spellEnd"/>
      <w:r w:rsidRPr="00BB5F31">
        <w:rPr>
          <w:lang w:val="es-ES_tradnl"/>
        </w:rPr>
        <w:t xml:space="preserve"> tỉnh tại Kỳ họp </w:t>
      </w:r>
      <w:r w:rsidR="00B0780E">
        <w:rPr>
          <w:lang w:val="es-ES_tradnl"/>
        </w:rPr>
        <w:t>chuyên đề</w:t>
      </w:r>
    </w:p>
    <w:p w14:paraId="265315A0" w14:textId="2D3A3BC9" w:rsidR="000C7EE1" w:rsidRPr="00BB5F31" w:rsidRDefault="000C7EE1" w:rsidP="000C7EE1">
      <w:pPr>
        <w:spacing w:before="120"/>
        <w:ind w:firstLine="806"/>
        <w:jc w:val="both"/>
        <w:rPr>
          <w:spacing w:val="4"/>
          <w:lang w:val="es-ES_tradnl"/>
        </w:rPr>
      </w:pPr>
      <w:r w:rsidRPr="00D51E42">
        <w:rPr>
          <w:spacing w:val="4"/>
          <w:lang w:val="es-ES_tradnl"/>
        </w:rPr>
        <w:t xml:space="preserve">- </w:t>
      </w:r>
      <w:r>
        <w:rPr>
          <w:spacing w:val="4"/>
          <w:lang w:val="vi-VN"/>
        </w:rPr>
        <w:t>Đại biểu</w:t>
      </w:r>
      <w:r w:rsidRPr="00D51E42">
        <w:rPr>
          <w:spacing w:val="4"/>
          <w:lang w:val="es-ES_tradnl"/>
        </w:rPr>
        <w:t xml:space="preserve"> </w:t>
      </w:r>
      <w:r>
        <w:rPr>
          <w:spacing w:val="4"/>
          <w:lang w:val="vi-VN"/>
        </w:rPr>
        <w:t xml:space="preserve">theo chức năng, nhiệm vụ, lĩnh vực, địa bàn phụ trách </w:t>
      </w:r>
      <w:r w:rsidRPr="00D51E42">
        <w:rPr>
          <w:spacing w:val="4"/>
          <w:lang w:val="es-ES_tradnl"/>
        </w:rPr>
        <w:t>chủ động</w:t>
      </w:r>
      <w:r>
        <w:rPr>
          <w:spacing w:val="4"/>
          <w:lang w:val="vi-VN"/>
        </w:rPr>
        <w:t xml:space="preserve"> nghiên cứu,</w:t>
      </w:r>
      <w:r w:rsidRPr="00D51E42">
        <w:rPr>
          <w:spacing w:val="4"/>
          <w:lang w:val="es-ES_tradnl"/>
        </w:rPr>
        <w:t xml:space="preserve"> chuẩn bị ý kiến phát biểu tại cuộc họp</w:t>
      </w:r>
      <w:r>
        <w:rPr>
          <w:spacing w:val="4"/>
          <w:lang w:val="vi-VN"/>
        </w:rPr>
        <w:t>; tập trung vào</w:t>
      </w:r>
      <w:r>
        <w:rPr>
          <w:spacing w:val="4"/>
          <w:lang w:val="es-ES_tradnl"/>
        </w:rPr>
        <w:t xml:space="preserve"> c</w:t>
      </w:r>
      <w:r>
        <w:rPr>
          <w:spacing w:val="4"/>
          <w:lang w:val="vi-VN"/>
        </w:rPr>
        <w:t>ác khó khăn, vướng mắc trong quá trình triển khai thực hiện nhiệm vụ (nếu có) và các kiến nghị, đề xuất cụ thể để hoàn thành các mục tiêu, chỉ tiêu phát triển kinh tế - xã hội đã đề ra</w:t>
      </w:r>
      <w:r>
        <w:rPr>
          <w:lang w:val="es-ES_tradnl"/>
        </w:rPr>
        <w:t>.</w:t>
      </w:r>
    </w:p>
    <w:p w14:paraId="5C7174AA" w14:textId="77777777" w:rsidR="000C7EE1" w:rsidRDefault="000C7EE1" w:rsidP="000C7EE1">
      <w:pPr>
        <w:spacing w:before="120"/>
        <w:ind w:firstLine="806"/>
        <w:jc w:val="both"/>
        <w:rPr>
          <w:lang w:val="nb-NO"/>
        </w:rPr>
      </w:pPr>
      <w:r w:rsidRPr="008960B6">
        <w:rPr>
          <w:rFonts w:hint="eastAsia"/>
          <w:lang w:val="nb-NO"/>
        </w:rPr>
        <w:t>Đ</w:t>
      </w:r>
      <w:r>
        <w:rPr>
          <w:lang w:val="nb-NO"/>
        </w:rPr>
        <w:t xml:space="preserve">ề nghị đại biểu </w:t>
      </w:r>
      <w:r w:rsidRPr="008960B6">
        <w:rPr>
          <w:lang w:val="nb-NO"/>
        </w:rPr>
        <w:t>dự</w:t>
      </w:r>
      <w:r>
        <w:rPr>
          <w:lang w:val="nb-NO"/>
        </w:rPr>
        <w:t xml:space="preserve"> họp</w:t>
      </w:r>
      <w:r w:rsidRPr="008960B6">
        <w:rPr>
          <w:lang w:val="nb-NO"/>
        </w:rPr>
        <w:t xml:space="preserve"> </w:t>
      </w:r>
      <w:r w:rsidRPr="008960B6">
        <w:rPr>
          <w:rFonts w:hint="eastAsia"/>
          <w:lang w:val="nb-NO"/>
        </w:rPr>
        <w:t>đ</w:t>
      </w:r>
      <w:r>
        <w:rPr>
          <w:lang w:val="nb-NO"/>
        </w:rPr>
        <w:t>úng thành phần và</w:t>
      </w:r>
      <w:r w:rsidRPr="008960B6">
        <w:rPr>
          <w:lang w:val="nb-NO"/>
        </w:rPr>
        <w:t xml:space="preserve"> </w:t>
      </w:r>
      <w:r>
        <w:rPr>
          <w:lang w:val="nb-NO"/>
        </w:rPr>
        <w:t>thời gian nêu trên</w:t>
      </w:r>
      <w:r w:rsidRPr="008960B6">
        <w:rPr>
          <w:lang w:val="nb-NO"/>
        </w:rPr>
        <w:t>./.</w:t>
      </w:r>
    </w:p>
    <w:p w14:paraId="74200107" w14:textId="77777777" w:rsidR="00E443E5" w:rsidRPr="000C77E6" w:rsidRDefault="00E443E5" w:rsidP="00DE4D6C">
      <w:pPr>
        <w:spacing w:before="80" w:after="80"/>
        <w:jc w:val="both"/>
        <w:rPr>
          <w:sz w:val="14"/>
          <w:lang w:val="nb-NO"/>
        </w:rPr>
      </w:pPr>
    </w:p>
    <w:p w14:paraId="0AD44E40" w14:textId="77777777" w:rsidR="004220A1" w:rsidRPr="00D51E42" w:rsidRDefault="004220A1" w:rsidP="00CF3A70">
      <w:pPr>
        <w:spacing w:before="120" w:line="269" w:lineRule="auto"/>
        <w:ind w:firstLine="567"/>
        <w:jc w:val="both"/>
        <w:rPr>
          <w:sz w:val="10"/>
          <w:lang w:val="vi-VN"/>
        </w:rPr>
      </w:pPr>
    </w:p>
    <w:tbl>
      <w:tblPr>
        <w:tblW w:w="0" w:type="auto"/>
        <w:jc w:val="center"/>
        <w:tblLayout w:type="fixed"/>
        <w:tblLook w:val="0000" w:firstRow="0" w:lastRow="0" w:firstColumn="0" w:lastColumn="0" w:noHBand="0" w:noVBand="0"/>
      </w:tblPr>
      <w:tblGrid>
        <w:gridCol w:w="4199"/>
        <w:gridCol w:w="4499"/>
      </w:tblGrid>
      <w:tr w:rsidR="004220A1" w:rsidRPr="00F51945" w14:paraId="51AB1111" w14:textId="77777777" w:rsidTr="002F6C53">
        <w:trPr>
          <w:jc w:val="center"/>
        </w:trPr>
        <w:tc>
          <w:tcPr>
            <w:tcW w:w="4199" w:type="dxa"/>
          </w:tcPr>
          <w:p w14:paraId="0DCAA586" w14:textId="77777777" w:rsidR="004220A1" w:rsidRDefault="004220A1" w:rsidP="00902CEB">
            <w:pPr>
              <w:rPr>
                <w:b/>
                <w:i/>
                <w:sz w:val="24"/>
                <w:lang w:val="es-ES_tradnl"/>
              </w:rPr>
            </w:pPr>
            <w:r w:rsidRPr="00C21281">
              <w:rPr>
                <w:b/>
                <w:i/>
                <w:sz w:val="24"/>
                <w:lang w:val="es-ES_tradnl"/>
              </w:rPr>
              <w:t>N</w:t>
            </w:r>
            <w:r w:rsidRPr="00C21281">
              <w:rPr>
                <w:rFonts w:hint="eastAsia"/>
                <w:b/>
                <w:i/>
                <w:sz w:val="24"/>
                <w:lang w:val="es-ES_tradnl"/>
              </w:rPr>
              <w:t>ơ</w:t>
            </w:r>
            <w:r w:rsidRPr="00C21281">
              <w:rPr>
                <w:b/>
                <w:i/>
                <w:sz w:val="24"/>
                <w:lang w:val="es-ES_tradnl"/>
              </w:rPr>
              <w:t>i nhận:</w:t>
            </w:r>
          </w:p>
          <w:p w14:paraId="323CC8F7" w14:textId="77777777" w:rsidR="004220A1" w:rsidRPr="00CF5C44" w:rsidRDefault="004220A1" w:rsidP="00902CEB">
            <w:pPr>
              <w:rPr>
                <w:bCs/>
                <w:sz w:val="22"/>
                <w:szCs w:val="22"/>
                <w:lang w:val="es-ES_tradnl"/>
              </w:rPr>
            </w:pPr>
            <w:r w:rsidRPr="00CF5C44">
              <w:rPr>
                <w:bCs/>
                <w:sz w:val="22"/>
                <w:szCs w:val="22"/>
                <w:lang w:val="es-ES_tradnl"/>
              </w:rPr>
              <w:t>- Nh</w:t>
            </w:r>
            <w:r w:rsidRPr="00CF5C44">
              <w:rPr>
                <w:rFonts w:hint="eastAsia"/>
                <w:bCs/>
                <w:sz w:val="22"/>
                <w:szCs w:val="22"/>
                <w:lang w:val="es-ES_tradnl"/>
              </w:rPr>
              <w:t>ư</w:t>
            </w:r>
            <w:r>
              <w:rPr>
                <w:bCs/>
                <w:sz w:val="22"/>
                <w:szCs w:val="22"/>
                <w:lang w:val="es-ES_tradnl"/>
              </w:rPr>
              <w:t xml:space="preserve"> thành phần mời</w:t>
            </w:r>
            <w:r w:rsidRPr="00CF5C44">
              <w:rPr>
                <w:bCs/>
                <w:sz w:val="22"/>
                <w:szCs w:val="22"/>
                <w:lang w:val="es-ES_tradnl"/>
              </w:rPr>
              <w:t>;</w:t>
            </w:r>
          </w:p>
          <w:p w14:paraId="60F689EA" w14:textId="77777777" w:rsidR="004220A1" w:rsidRPr="00C21281" w:rsidRDefault="004220A1" w:rsidP="00902CEB">
            <w:pPr>
              <w:rPr>
                <w:sz w:val="22"/>
                <w:szCs w:val="22"/>
                <w:lang w:val="es-ES_tradnl"/>
              </w:rPr>
            </w:pPr>
            <w:r>
              <w:rPr>
                <w:sz w:val="22"/>
                <w:szCs w:val="22"/>
                <w:lang w:val="es-ES_tradnl"/>
              </w:rPr>
              <w:t xml:space="preserve">- Trung tâm </w:t>
            </w:r>
            <w:proofErr w:type="spellStart"/>
            <w:r>
              <w:rPr>
                <w:sz w:val="22"/>
                <w:szCs w:val="22"/>
                <w:lang w:val="es-ES_tradnl"/>
              </w:rPr>
              <w:t>CB</w:t>
            </w:r>
            <w:proofErr w:type="spellEnd"/>
            <w:r>
              <w:rPr>
                <w:sz w:val="22"/>
                <w:szCs w:val="22"/>
                <w:lang w:val="es-ES_tradnl"/>
              </w:rPr>
              <w:t>-TH</w:t>
            </w:r>
            <w:r w:rsidR="00A955C6">
              <w:rPr>
                <w:sz w:val="22"/>
                <w:szCs w:val="22"/>
                <w:lang w:val="es-ES_tradnl"/>
              </w:rPr>
              <w:t xml:space="preserve"> tỉnh</w:t>
            </w:r>
            <w:r>
              <w:rPr>
                <w:sz w:val="22"/>
                <w:szCs w:val="22"/>
                <w:lang w:val="es-ES_tradnl"/>
              </w:rPr>
              <w:t>;</w:t>
            </w:r>
          </w:p>
          <w:p w14:paraId="6D15BC35" w14:textId="77777777" w:rsidR="004220A1" w:rsidRDefault="004220A1" w:rsidP="00902CEB">
            <w:pPr>
              <w:rPr>
                <w:sz w:val="22"/>
                <w:szCs w:val="22"/>
                <w:lang w:val="es-ES_tradnl"/>
              </w:rPr>
            </w:pPr>
            <w:r w:rsidRPr="00C21281">
              <w:rPr>
                <w:sz w:val="22"/>
                <w:szCs w:val="22"/>
                <w:lang w:val="es-ES_tradnl"/>
              </w:rPr>
              <w:t xml:space="preserve">- Phòng </w:t>
            </w:r>
            <w:proofErr w:type="spellStart"/>
            <w:r w:rsidRPr="00C21281">
              <w:rPr>
                <w:sz w:val="22"/>
                <w:szCs w:val="22"/>
                <w:lang w:val="es-ES_tradnl"/>
              </w:rPr>
              <w:t>QT</w:t>
            </w:r>
            <w:proofErr w:type="spellEnd"/>
            <w:r w:rsidRPr="00C21281">
              <w:rPr>
                <w:sz w:val="22"/>
                <w:szCs w:val="22"/>
                <w:lang w:val="es-ES_tradnl"/>
              </w:rPr>
              <w:t>-TV (</w:t>
            </w:r>
            <w:r w:rsidRPr="00C21281">
              <w:rPr>
                <w:rFonts w:hint="eastAsia"/>
                <w:sz w:val="22"/>
                <w:szCs w:val="22"/>
                <w:lang w:val="es-ES_tradnl"/>
              </w:rPr>
              <w:t>đ</w:t>
            </w:r>
            <w:r w:rsidRPr="00C21281">
              <w:rPr>
                <w:sz w:val="22"/>
                <w:szCs w:val="22"/>
                <w:lang w:val="es-ES_tradnl"/>
              </w:rPr>
              <w:t>ể bố trí);</w:t>
            </w:r>
          </w:p>
          <w:p w14:paraId="75E2342A" w14:textId="5FD894FB" w:rsidR="004220A1" w:rsidRPr="004247FA" w:rsidRDefault="004220A1" w:rsidP="00902CEB">
            <w:pPr>
              <w:rPr>
                <w:sz w:val="22"/>
                <w:szCs w:val="22"/>
                <w:lang w:val="es-ES_tradnl"/>
              </w:rPr>
            </w:pPr>
            <w:r w:rsidRPr="004247FA">
              <w:rPr>
                <w:sz w:val="22"/>
                <w:szCs w:val="22"/>
                <w:lang w:val="es-ES_tradnl"/>
              </w:rPr>
              <w:t>- L</w:t>
            </w:r>
            <w:r w:rsidRPr="004247FA">
              <w:rPr>
                <w:rFonts w:hint="eastAsia"/>
                <w:sz w:val="22"/>
                <w:szCs w:val="22"/>
                <w:lang w:val="es-ES_tradnl"/>
              </w:rPr>
              <w:t>ư</w:t>
            </w:r>
            <w:r w:rsidRPr="004247FA">
              <w:rPr>
                <w:sz w:val="22"/>
                <w:szCs w:val="22"/>
                <w:lang w:val="es-ES_tradnl"/>
              </w:rPr>
              <w:t xml:space="preserve">u: </w:t>
            </w:r>
            <w:proofErr w:type="spellStart"/>
            <w:r w:rsidRPr="004247FA">
              <w:rPr>
                <w:sz w:val="22"/>
                <w:szCs w:val="22"/>
                <w:lang w:val="es-ES_tradnl"/>
              </w:rPr>
              <w:t>VT</w:t>
            </w:r>
            <w:proofErr w:type="spellEnd"/>
            <w:r w:rsidRPr="004247FA">
              <w:rPr>
                <w:sz w:val="22"/>
                <w:szCs w:val="22"/>
                <w:lang w:val="es-ES_tradnl"/>
              </w:rPr>
              <w:t xml:space="preserve">, </w:t>
            </w:r>
            <w:proofErr w:type="spellStart"/>
            <w:r w:rsidRPr="004247FA">
              <w:rPr>
                <w:sz w:val="22"/>
                <w:szCs w:val="22"/>
                <w:lang w:val="es-ES_tradnl"/>
              </w:rPr>
              <w:t>TH</w:t>
            </w:r>
            <w:r w:rsidR="00B0780E">
              <w:rPr>
                <w:sz w:val="22"/>
                <w:szCs w:val="22"/>
                <w:lang w:val="es-ES_tradnl"/>
              </w:rPr>
              <w:t>1</w:t>
            </w:r>
            <w:proofErr w:type="spellEnd"/>
            <w:r>
              <w:rPr>
                <w:sz w:val="22"/>
                <w:szCs w:val="22"/>
                <w:lang w:val="es-ES_tradnl"/>
              </w:rPr>
              <w:t>.</w:t>
            </w:r>
          </w:p>
          <w:p w14:paraId="01F8134B" w14:textId="77777777" w:rsidR="004220A1" w:rsidRPr="004715DA" w:rsidRDefault="004220A1" w:rsidP="00902CEB">
            <w:pPr>
              <w:tabs>
                <w:tab w:val="left" w:pos="142"/>
              </w:tabs>
              <w:jc w:val="both"/>
              <w:rPr>
                <w:i/>
                <w:sz w:val="24"/>
                <w:lang w:val="es-ES_tradnl"/>
              </w:rPr>
            </w:pPr>
          </w:p>
        </w:tc>
        <w:tc>
          <w:tcPr>
            <w:tcW w:w="4499" w:type="dxa"/>
          </w:tcPr>
          <w:p w14:paraId="2508C43E" w14:textId="77777777" w:rsidR="004220A1" w:rsidRPr="00D51E42" w:rsidRDefault="004220A1" w:rsidP="00902CEB">
            <w:pPr>
              <w:jc w:val="center"/>
              <w:rPr>
                <w:b/>
                <w:sz w:val="26"/>
                <w:lang w:val="es-ES_tradnl"/>
              </w:rPr>
            </w:pPr>
            <w:r w:rsidRPr="00D51E42">
              <w:rPr>
                <w:b/>
                <w:sz w:val="26"/>
                <w:lang w:val="es-ES_tradnl"/>
              </w:rPr>
              <w:t xml:space="preserve">  TL. CHỦ TỊCH </w:t>
            </w:r>
          </w:p>
          <w:p w14:paraId="5C5D4781" w14:textId="77777777" w:rsidR="004220A1" w:rsidRPr="00D51E42" w:rsidRDefault="004220A1" w:rsidP="00902CEB">
            <w:pPr>
              <w:jc w:val="center"/>
              <w:rPr>
                <w:b/>
                <w:sz w:val="26"/>
                <w:lang w:val="es-ES_tradnl"/>
              </w:rPr>
            </w:pPr>
            <w:r w:rsidRPr="00D51E42">
              <w:rPr>
                <w:b/>
                <w:sz w:val="26"/>
                <w:lang w:val="es-ES_tradnl"/>
              </w:rPr>
              <w:t>CHÁNH VĂN PHÒNG</w:t>
            </w:r>
          </w:p>
          <w:p w14:paraId="018D0D90" w14:textId="77777777" w:rsidR="004220A1" w:rsidRPr="00D51E42" w:rsidRDefault="004220A1" w:rsidP="00902CEB">
            <w:pPr>
              <w:spacing w:before="60"/>
              <w:rPr>
                <w:b/>
                <w:sz w:val="56"/>
                <w:szCs w:val="36"/>
                <w:lang w:val="es-ES_tradnl"/>
              </w:rPr>
            </w:pPr>
            <w:r w:rsidRPr="00D51E42">
              <w:rPr>
                <w:lang w:val="es-ES_tradnl"/>
              </w:rPr>
              <w:t xml:space="preserve">                       </w:t>
            </w:r>
          </w:p>
          <w:p w14:paraId="1B4DFDCB" w14:textId="77777777" w:rsidR="004220A1" w:rsidRPr="00D51E42" w:rsidRDefault="004220A1" w:rsidP="00902CEB">
            <w:pPr>
              <w:tabs>
                <w:tab w:val="center" w:pos="2141"/>
              </w:tabs>
              <w:spacing w:before="60"/>
              <w:rPr>
                <w:b/>
                <w:sz w:val="70"/>
                <w:szCs w:val="24"/>
                <w:lang w:val="es-ES_tradnl"/>
              </w:rPr>
            </w:pPr>
            <w:r w:rsidRPr="00D51E42">
              <w:rPr>
                <w:lang w:val="es-ES_tradnl"/>
              </w:rPr>
              <w:t xml:space="preserve">        </w:t>
            </w:r>
            <w:r w:rsidRPr="00D51E42">
              <w:rPr>
                <w:bCs/>
                <w:sz w:val="40"/>
                <w:szCs w:val="40"/>
                <w:lang w:val="es-ES_tradnl"/>
              </w:rPr>
              <w:t xml:space="preserve"> </w:t>
            </w:r>
            <w:r w:rsidRPr="00D51E42">
              <w:rPr>
                <w:b/>
                <w:sz w:val="40"/>
                <w:szCs w:val="40"/>
                <w:lang w:val="es-ES_tradnl"/>
              </w:rPr>
              <w:t xml:space="preserve">    </w:t>
            </w:r>
          </w:p>
          <w:p w14:paraId="1A0E1C3B" w14:textId="77777777" w:rsidR="004220A1" w:rsidRPr="00D51E42" w:rsidRDefault="004220A1" w:rsidP="00902CEB">
            <w:pPr>
              <w:tabs>
                <w:tab w:val="center" w:pos="2141"/>
              </w:tabs>
              <w:spacing w:before="60"/>
              <w:rPr>
                <w:b/>
                <w:sz w:val="16"/>
                <w:lang w:val="es-ES_tradnl"/>
              </w:rPr>
            </w:pPr>
          </w:p>
          <w:p w14:paraId="2A5DCD5A" w14:textId="77777777" w:rsidR="004220A1" w:rsidRPr="00D51E42" w:rsidRDefault="004220A1" w:rsidP="004220A1">
            <w:pPr>
              <w:spacing w:before="60"/>
              <w:rPr>
                <w:b/>
                <w:sz w:val="36"/>
                <w:lang w:val="es-ES_tradnl"/>
              </w:rPr>
            </w:pPr>
          </w:p>
          <w:p w14:paraId="6B9BC395" w14:textId="77777777" w:rsidR="004220A1" w:rsidRPr="00F51945" w:rsidRDefault="002461BC" w:rsidP="004220A1">
            <w:pPr>
              <w:spacing w:before="60"/>
              <w:jc w:val="center"/>
              <w:rPr>
                <w:b/>
                <w:lang w:val="nl-NL"/>
              </w:rPr>
            </w:pPr>
            <w:r>
              <w:rPr>
                <w:b/>
                <w:lang w:val="nl-NL"/>
              </w:rPr>
              <w:t>Lương Quốc Tuấn</w:t>
            </w:r>
          </w:p>
        </w:tc>
      </w:tr>
    </w:tbl>
    <w:p w14:paraId="2ABAAAFE" w14:textId="77777777" w:rsidR="004220A1" w:rsidRDefault="004220A1" w:rsidP="00CF3A70">
      <w:pPr>
        <w:spacing w:before="120" w:line="269" w:lineRule="auto"/>
        <w:ind w:firstLine="567"/>
        <w:jc w:val="both"/>
      </w:pPr>
    </w:p>
    <w:p w14:paraId="563EA8BD" w14:textId="77777777" w:rsidR="00BB7AE9" w:rsidRDefault="00BB7AE9" w:rsidP="00FC0141"/>
    <w:sectPr w:rsidR="00BB7AE9" w:rsidSect="00C42992">
      <w:headerReference w:type="default" r:id="rId9"/>
      <w:footerReference w:type="default" r:id="rId10"/>
      <w:pgSz w:w="11907" w:h="16840" w:code="9"/>
      <w:pgMar w:top="1134" w:right="1134" w:bottom="1134" w:left="1701" w:header="432"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E18E2" w14:textId="77777777" w:rsidR="00AF1C39" w:rsidRDefault="00AF1C39" w:rsidP="004220A1">
      <w:r>
        <w:separator/>
      </w:r>
    </w:p>
  </w:endnote>
  <w:endnote w:type="continuationSeparator" w:id="0">
    <w:p w14:paraId="0EBE5F40" w14:textId="77777777" w:rsidR="00AF1C39" w:rsidRDefault="00AF1C39" w:rsidP="004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E9E4F" w14:textId="77777777" w:rsidR="004220A1" w:rsidRDefault="004220A1" w:rsidP="004220A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4FA0B" w14:textId="77777777" w:rsidR="00AF1C39" w:rsidRDefault="00AF1C39" w:rsidP="004220A1">
      <w:r>
        <w:separator/>
      </w:r>
    </w:p>
  </w:footnote>
  <w:footnote w:type="continuationSeparator" w:id="0">
    <w:p w14:paraId="29116128" w14:textId="77777777" w:rsidR="00AF1C39" w:rsidRDefault="00AF1C39" w:rsidP="0042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235119"/>
      <w:docPartObj>
        <w:docPartGallery w:val="Page Numbers (Top of Page)"/>
        <w:docPartUnique/>
      </w:docPartObj>
    </w:sdtPr>
    <w:sdtEndPr>
      <w:rPr>
        <w:noProof/>
        <w:sz w:val="26"/>
        <w:szCs w:val="26"/>
      </w:rPr>
    </w:sdtEndPr>
    <w:sdtContent>
      <w:p w14:paraId="679E56E4" w14:textId="77777777" w:rsidR="002A5C2D" w:rsidRPr="002A5C2D" w:rsidRDefault="002A5C2D">
        <w:pPr>
          <w:pStyle w:val="Header"/>
          <w:jc w:val="center"/>
          <w:rPr>
            <w:sz w:val="26"/>
            <w:szCs w:val="26"/>
          </w:rPr>
        </w:pPr>
        <w:r w:rsidRPr="002A5C2D">
          <w:rPr>
            <w:sz w:val="26"/>
            <w:szCs w:val="26"/>
          </w:rPr>
          <w:fldChar w:fldCharType="begin"/>
        </w:r>
        <w:r w:rsidRPr="002A5C2D">
          <w:rPr>
            <w:sz w:val="26"/>
            <w:szCs w:val="26"/>
          </w:rPr>
          <w:instrText xml:space="preserve"> PAGE   \* MERGEFORMAT </w:instrText>
        </w:r>
        <w:r w:rsidRPr="002A5C2D">
          <w:rPr>
            <w:sz w:val="26"/>
            <w:szCs w:val="26"/>
          </w:rPr>
          <w:fldChar w:fldCharType="separate"/>
        </w:r>
        <w:r w:rsidR="00C855AB">
          <w:rPr>
            <w:noProof/>
            <w:sz w:val="26"/>
            <w:szCs w:val="26"/>
          </w:rPr>
          <w:t>2</w:t>
        </w:r>
        <w:r w:rsidRPr="002A5C2D">
          <w:rPr>
            <w:noProof/>
            <w:sz w:val="26"/>
            <w:szCs w:val="26"/>
          </w:rPr>
          <w:fldChar w:fldCharType="end"/>
        </w:r>
      </w:p>
    </w:sdtContent>
  </w:sdt>
  <w:p w14:paraId="4078454A" w14:textId="77777777" w:rsidR="002A5C2D" w:rsidRDefault="002A5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7C1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057ADE"/>
    <w:multiLevelType w:val="hybridMultilevel"/>
    <w:tmpl w:val="FDEE58AA"/>
    <w:lvl w:ilvl="0" w:tplc="8AF097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20311"/>
    <w:rsid w:val="00020D33"/>
    <w:rsid w:val="0002488F"/>
    <w:rsid w:val="0002491F"/>
    <w:rsid w:val="00031078"/>
    <w:rsid w:val="000448EF"/>
    <w:rsid w:val="00053EE3"/>
    <w:rsid w:val="00063020"/>
    <w:rsid w:val="00067C68"/>
    <w:rsid w:val="00073756"/>
    <w:rsid w:val="00085F9A"/>
    <w:rsid w:val="00086316"/>
    <w:rsid w:val="00092021"/>
    <w:rsid w:val="00093A6F"/>
    <w:rsid w:val="000A2A85"/>
    <w:rsid w:val="000A2F4B"/>
    <w:rsid w:val="000B5D68"/>
    <w:rsid w:val="000B68F0"/>
    <w:rsid w:val="000C1B92"/>
    <w:rsid w:val="000C2188"/>
    <w:rsid w:val="000C6080"/>
    <w:rsid w:val="000C77E6"/>
    <w:rsid w:val="000C7EE1"/>
    <w:rsid w:val="000D0129"/>
    <w:rsid w:val="000D2CFA"/>
    <w:rsid w:val="000E7E28"/>
    <w:rsid w:val="000F0C0E"/>
    <w:rsid w:val="000F4F6B"/>
    <w:rsid w:val="000F5528"/>
    <w:rsid w:val="00126A7D"/>
    <w:rsid w:val="00134480"/>
    <w:rsid w:val="00141998"/>
    <w:rsid w:val="001471EE"/>
    <w:rsid w:val="00152C3B"/>
    <w:rsid w:val="00154C22"/>
    <w:rsid w:val="00172F2A"/>
    <w:rsid w:val="0018130B"/>
    <w:rsid w:val="00186390"/>
    <w:rsid w:val="001938C2"/>
    <w:rsid w:val="001A17BD"/>
    <w:rsid w:val="001A5985"/>
    <w:rsid w:val="001C1E6F"/>
    <w:rsid w:val="001C2BE1"/>
    <w:rsid w:val="001C6C5A"/>
    <w:rsid w:val="001C7761"/>
    <w:rsid w:val="001C7D41"/>
    <w:rsid w:val="001D20CA"/>
    <w:rsid w:val="001E4AF4"/>
    <w:rsid w:val="002010DE"/>
    <w:rsid w:val="00203A6F"/>
    <w:rsid w:val="002045CF"/>
    <w:rsid w:val="00211503"/>
    <w:rsid w:val="0021519A"/>
    <w:rsid w:val="00224C25"/>
    <w:rsid w:val="002311FF"/>
    <w:rsid w:val="0024103D"/>
    <w:rsid w:val="002430C8"/>
    <w:rsid w:val="00244515"/>
    <w:rsid w:val="002461BC"/>
    <w:rsid w:val="00247B05"/>
    <w:rsid w:val="00253B26"/>
    <w:rsid w:val="00256543"/>
    <w:rsid w:val="00260BEE"/>
    <w:rsid w:val="00262F8B"/>
    <w:rsid w:val="00266452"/>
    <w:rsid w:val="00267CFE"/>
    <w:rsid w:val="00293177"/>
    <w:rsid w:val="00297C3C"/>
    <w:rsid w:val="002A0A0F"/>
    <w:rsid w:val="002A28DD"/>
    <w:rsid w:val="002A3A13"/>
    <w:rsid w:val="002A4E9B"/>
    <w:rsid w:val="002A5685"/>
    <w:rsid w:val="002A5BB5"/>
    <w:rsid w:val="002A5C2D"/>
    <w:rsid w:val="002A6290"/>
    <w:rsid w:val="002A7716"/>
    <w:rsid w:val="002B3E8B"/>
    <w:rsid w:val="002D12E3"/>
    <w:rsid w:val="002D64A0"/>
    <w:rsid w:val="002D78DF"/>
    <w:rsid w:val="002E6A06"/>
    <w:rsid w:val="002F6C53"/>
    <w:rsid w:val="00301CE7"/>
    <w:rsid w:val="00303EC9"/>
    <w:rsid w:val="003047D4"/>
    <w:rsid w:val="00306204"/>
    <w:rsid w:val="00316A7B"/>
    <w:rsid w:val="003174D0"/>
    <w:rsid w:val="00317686"/>
    <w:rsid w:val="003204AA"/>
    <w:rsid w:val="00322890"/>
    <w:rsid w:val="00324029"/>
    <w:rsid w:val="003339EE"/>
    <w:rsid w:val="00343BCD"/>
    <w:rsid w:val="003460B8"/>
    <w:rsid w:val="00351914"/>
    <w:rsid w:val="00352805"/>
    <w:rsid w:val="00352E40"/>
    <w:rsid w:val="00365E5E"/>
    <w:rsid w:val="00366212"/>
    <w:rsid w:val="0037109D"/>
    <w:rsid w:val="00374021"/>
    <w:rsid w:val="003754AF"/>
    <w:rsid w:val="00383400"/>
    <w:rsid w:val="00387BC4"/>
    <w:rsid w:val="00393C33"/>
    <w:rsid w:val="00393E88"/>
    <w:rsid w:val="003B19E9"/>
    <w:rsid w:val="003B7BA8"/>
    <w:rsid w:val="003C5D4A"/>
    <w:rsid w:val="003C5F20"/>
    <w:rsid w:val="003C7253"/>
    <w:rsid w:val="003D4B60"/>
    <w:rsid w:val="003D78C5"/>
    <w:rsid w:val="003E53A7"/>
    <w:rsid w:val="00416DDC"/>
    <w:rsid w:val="00417986"/>
    <w:rsid w:val="00417F23"/>
    <w:rsid w:val="00421875"/>
    <w:rsid w:val="004220A1"/>
    <w:rsid w:val="004237CF"/>
    <w:rsid w:val="00423BAF"/>
    <w:rsid w:val="004247FA"/>
    <w:rsid w:val="00425322"/>
    <w:rsid w:val="0042698D"/>
    <w:rsid w:val="00427126"/>
    <w:rsid w:val="00427F49"/>
    <w:rsid w:val="00432E25"/>
    <w:rsid w:val="004377FC"/>
    <w:rsid w:val="00442D6F"/>
    <w:rsid w:val="004507EC"/>
    <w:rsid w:val="004508A0"/>
    <w:rsid w:val="004539E2"/>
    <w:rsid w:val="00456A1C"/>
    <w:rsid w:val="00464B86"/>
    <w:rsid w:val="00465F6B"/>
    <w:rsid w:val="0047705C"/>
    <w:rsid w:val="00487A77"/>
    <w:rsid w:val="00492349"/>
    <w:rsid w:val="00494E71"/>
    <w:rsid w:val="004A6BAE"/>
    <w:rsid w:val="004B26B0"/>
    <w:rsid w:val="004F0353"/>
    <w:rsid w:val="004F48F0"/>
    <w:rsid w:val="004F69A6"/>
    <w:rsid w:val="00501260"/>
    <w:rsid w:val="00507230"/>
    <w:rsid w:val="00507671"/>
    <w:rsid w:val="00510C28"/>
    <w:rsid w:val="00511D94"/>
    <w:rsid w:val="00513300"/>
    <w:rsid w:val="00514AAB"/>
    <w:rsid w:val="005160F6"/>
    <w:rsid w:val="005173B6"/>
    <w:rsid w:val="00522617"/>
    <w:rsid w:val="00531D34"/>
    <w:rsid w:val="005519A2"/>
    <w:rsid w:val="0055335D"/>
    <w:rsid w:val="0055374A"/>
    <w:rsid w:val="00554D60"/>
    <w:rsid w:val="00557113"/>
    <w:rsid w:val="00564A14"/>
    <w:rsid w:val="005651D9"/>
    <w:rsid w:val="00565398"/>
    <w:rsid w:val="00580F62"/>
    <w:rsid w:val="00582ADE"/>
    <w:rsid w:val="005930CA"/>
    <w:rsid w:val="0059694F"/>
    <w:rsid w:val="005A09FE"/>
    <w:rsid w:val="005A6EA2"/>
    <w:rsid w:val="005B0BDA"/>
    <w:rsid w:val="005B6F7C"/>
    <w:rsid w:val="005C35FA"/>
    <w:rsid w:val="005E0C04"/>
    <w:rsid w:val="005F2CA8"/>
    <w:rsid w:val="005F48AB"/>
    <w:rsid w:val="005F7324"/>
    <w:rsid w:val="00600177"/>
    <w:rsid w:val="00601EA6"/>
    <w:rsid w:val="006060BF"/>
    <w:rsid w:val="006079DC"/>
    <w:rsid w:val="00611998"/>
    <w:rsid w:val="00611C16"/>
    <w:rsid w:val="00615C37"/>
    <w:rsid w:val="00620A0A"/>
    <w:rsid w:val="00621BC0"/>
    <w:rsid w:val="00624E35"/>
    <w:rsid w:val="00647249"/>
    <w:rsid w:val="0065092A"/>
    <w:rsid w:val="00657B29"/>
    <w:rsid w:val="00666220"/>
    <w:rsid w:val="00670C11"/>
    <w:rsid w:val="00675574"/>
    <w:rsid w:val="006765BB"/>
    <w:rsid w:val="006920F4"/>
    <w:rsid w:val="0069518F"/>
    <w:rsid w:val="006B0D95"/>
    <w:rsid w:val="006C0F47"/>
    <w:rsid w:val="006C51ED"/>
    <w:rsid w:val="006C7049"/>
    <w:rsid w:val="006D16E4"/>
    <w:rsid w:val="006D532F"/>
    <w:rsid w:val="006E12AC"/>
    <w:rsid w:val="006E1B68"/>
    <w:rsid w:val="006E3D46"/>
    <w:rsid w:val="006E6AA4"/>
    <w:rsid w:val="006F0729"/>
    <w:rsid w:val="006F41AC"/>
    <w:rsid w:val="006F4C1C"/>
    <w:rsid w:val="006F5370"/>
    <w:rsid w:val="00702EB6"/>
    <w:rsid w:val="0070391F"/>
    <w:rsid w:val="00717319"/>
    <w:rsid w:val="00722F42"/>
    <w:rsid w:val="007464E5"/>
    <w:rsid w:val="00760F7A"/>
    <w:rsid w:val="00761709"/>
    <w:rsid w:val="00762FEC"/>
    <w:rsid w:val="00763366"/>
    <w:rsid w:val="00773669"/>
    <w:rsid w:val="00782702"/>
    <w:rsid w:val="00792292"/>
    <w:rsid w:val="00797C0E"/>
    <w:rsid w:val="007A5DA0"/>
    <w:rsid w:val="007B3912"/>
    <w:rsid w:val="007C258B"/>
    <w:rsid w:val="007C423B"/>
    <w:rsid w:val="007C5CBD"/>
    <w:rsid w:val="007E7A38"/>
    <w:rsid w:val="007F27E3"/>
    <w:rsid w:val="0081597D"/>
    <w:rsid w:val="008235A5"/>
    <w:rsid w:val="00823694"/>
    <w:rsid w:val="008250D7"/>
    <w:rsid w:val="00831716"/>
    <w:rsid w:val="008422F7"/>
    <w:rsid w:val="00844446"/>
    <w:rsid w:val="008478A5"/>
    <w:rsid w:val="008506A4"/>
    <w:rsid w:val="008515DE"/>
    <w:rsid w:val="00851AFA"/>
    <w:rsid w:val="00871098"/>
    <w:rsid w:val="00875FDF"/>
    <w:rsid w:val="00884FE8"/>
    <w:rsid w:val="00895F79"/>
    <w:rsid w:val="008A596E"/>
    <w:rsid w:val="008B381D"/>
    <w:rsid w:val="008C40F0"/>
    <w:rsid w:val="008D4A19"/>
    <w:rsid w:val="008D4AD0"/>
    <w:rsid w:val="008F1A05"/>
    <w:rsid w:val="008F23CC"/>
    <w:rsid w:val="008F2EDF"/>
    <w:rsid w:val="008F389B"/>
    <w:rsid w:val="009005C4"/>
    <w:rsid w:val="00900626"/>
    <w:rsid w:val="00910911"/>
    <w:rsid w:val="00911D22"/>
    <w:rsid w:val="00914F54"/>
    <w:rsid w:val="00915A25"/>
    <w:rsid w:val="009220BA"/>
    <w:rsid w:val="00922F1E"/>
    <w:rsid w:val="00930A31"/>
    <w:rsid w:val="0093680A"/>
    <w:rsid w:val="00937CE7"/>
    <w:rsid w:val="0094141B"/>
    <w:rsid w:val="009616BC"/>
    <w:rsid w:val="00965028"/>
    <w:rsid w:val="0096697B"/>
    <w:rsid w:val="00972F13"/>
    <w:rsid w:val="00975FB0"/>
    <w:rsid w:val="00977F7F"/>
    <w:rsid w:val="0098112F"/>
    <w:rsid w:val="00981C47"/>
    <w:rsid w:val="00981FC3"/>
    <w:rsid w:val="00982446"/>
    <w:rsid w:val="00996487"/>
    <w:rsid w:val="009A50F3"/>
    <w:rsid w:val="009A5DC6"/>
    <w:rsid w:val="009B07F2"/>
    <w:rsid w:val="009B254F"/>
    <w:rsid w:val="009B5D3C"/>
    <w:rsid w:val="009C596F"/>
    <w:rsid w:val="009C6394"/>
    <w:rsid w:val="009D79BC"/>
    <w:rsid w:val="009E4020"/>
    <w:rsid w:val="009E48E3"/>
    <w:rsid w:val="009E4DD0"/>
    <w:rsid w:val="009F4649"/>
    <w:rsid w:val="009F5189"/>
    <w:rsid w:val="00A028D8"/>
    <w:rsid w:val="00A06900"/>
    <w:rsid w:val="00A2179D"/>
    <w:rsid w:val="00A24E0A"/>
    <w:rsid w:val="00A33401"/>
    <w:rsid w:val="00A33F7F"/>
    <w:rsid w:val="00A36B6C"/>
    <w:rsid w:val="00A44DA9"/>
    <w:rsid w:val="00A46D82"/>
    <w:rsid w:val="00A64173"/>
    <w:rsid w:val="00A651B4"/>
    <w:rsid w:val="00A72785"/>
    <w:rsid w:val="00A72FE8"/>
    <w:rsid w:val="00A73069"/>
    <w:rsid w:val="00A85566"/>
    <w:rsid w:val="00A920D0"/>
    <w:rsid w:val="00A92DEB"/>
    <w:rsid w:val="00A93421"/>
    <w:rsid w:val="00A955C6"/>
    <w:rsid w:val="00A95D9B"/>
    <w:rsid w:val="00AA08F2"/>
    <w:rsid w:val="00AA2ADA"/>
    <w:rsid w:val="00AB149F"/>
    <w:rsid w:val="00AB546A"/>
    <w:rsid w:val="00AC4992"/>
    <w:rsid w:val="00AC61CB"/>
    <w:rsid w:val="00AC6231"/>
    <w:rsid w:val="00AD20C4"/>
    <w:rsid w:val="00AD6B94"/>
    <w:rsid w:val="00AE2BD9"/>
    <w:rsid w:val="00AF1C39"/>
    <w:rsid w:val="00B02C3A"/>
    <w:rsid w:val="00B03539"/>
    <w:rsid w:val="00B0780E"/>
    <w:rsid w:val="00B119ED"/>
    <w:rsid w:val="00B11E22"/>
    <w:rsid w:val="00B1565E"/>
    <w:rsid w:val="00B16DA9"/>
    <w:rsid w:val="00B21977"/>
    <w:rsid w:val="00B24AC8"/>
    <w:rsid w:val="00B24B6A"/>
    <w:rsid w:val="00B258DE"/>
    <w:rsid w:val="00B30FD1"/>
    <w:rsid w:val="00B32EAB"/>
    <w:rsid w:val="00B35C29"/>
    <w:rsid w:val="00B44F9A"/>
    <w:rsid w:val="00B45C08"/>
    <w:rsid w:val="00B46A6E"/>
    <w:rsid w:val="00B47276"/>
    <w:rsid w:val="00B478BA"/>
    <w:rsid w:val="00B5104D"/>
    <w:rsid w:val="00B659E6"/>
    <w:rsid w:val="00B72EC5"/>
    <w:rsid w:val="00B74788"/>
    <w:rsid w:val="00B755DE"/>
    <w:rsid w:val="00B8558C"/>
    <w:rsid w:val="00B85D78"/>
    <w:rsid w:val="00B90603"/>
    <w:rsid w:val="00B90FF6"/>
    <w:rsid w:val="00B92227"/>
    <w:rsid w:val="00B94B19"/>
    <w:rsid w:val="00B96CB2"/>
    <w:rsid w:val="00BA5DD4"/>
    <w:rsid w:val="00BB3A17"/>
    <w:rsid w:val="00BB5F31"/>
    <w:rsid w:val="00BB7946"/>
    <w:rsid w:val="00BB7AE9"/>
    <w:rsid w:val="00BC5DBE"/>
    <w:rsid w:val="00BC7B37"/>
    <w:rsid w:val="00BD5BD7"/>
    <w:rsid w:val="00BE1CD8"/>
    <w:rsid w:val="00BE4810"/>
    <w:rsid w:val="00BF3638"/>
    <w:rsid w:val="00C151BE"/>
    <w:rsid w:val="00C17984"/>
    <w:rsid w:val="00C200AF"/>
    <w:rsid w:val="00C21281"/>
    <w:rsid w:val="00C239AE"/>
    <w:rsid w:val="00C302D7"/>
    <w:rsid w:val="00C3214C"/>
    <w:rsid w:val="00C40A42"/>
    <w:rsid w:val="00C42992"/>
    <w:rsid w:val="00C551EA"/>
    <w:rsid w:val="00C62577"/>
    <w:rsid w:val="00C7204B"/>
    <w:rsid w:val="00C7748B"/>
    <w:rsid w:val="00C80A40"/>
    <w:rsid w:val="00C80B90"/>
    <w:rsid w:val="00C855AB"/>
    <w:rsid w:val="00C872EA"/>
    <w:rsid w:val="00CA44CD"/>
    <w:rsid w:val="00CA68A2"/>
    <w:rsid w:val="00CB1FF2"/>
    <w:rsid w:val="00CB69BD"/>
    <w:rsid w:val="00CC425D"/>
    <w:rsid w:val="00CC4B06"/>
    <w:rsid w:val="00CD0E91"/>
    <w:rsid w:val="00CD3ED8"/>
    <w:rsid w:val="00CD49AF"/>
    <w:rsid w:val="00CE7563"/>
    <w:rsid w:val="00CE7693"/>
    <w:rsid w:val="00CF3A70"/>
    <w:rsid w:val="00CF698A"/>
    <w:rsid w:val="00D0531C"/>
    <w:rsid w:val="00D05C2E"/>
    <w:rsid w:val="00D0774C"/>
    <w:rsid w:val="00D11377"/>
    <w:rsid w:val="00D12417"/>
    <w:rsid w:val="00D159C7"/>
    <w:rsid w:val="00D230A8"/>
    <w:rsid w:val="00D2650D"/>
    <w:rsid w:val="00D33354"/>
    <w:rsid w:val="00D40BA0"/>
    <w:rsid w:val="00D4189D"/>
    <w:rsid w:val="00D45089"/>
    <w:rsid w:val="00D455F0"/>
    <w:rsid w:val="00D462B0"/>
    <w:rsid w:val="00D51E42"/>
    <w:rsid w:val="00D5710A"/>
    <w:rsid w:val="00D72690"/>
    <w:rsid w:val="00D740C9"/>
    <w:rsid w:val="00D814CE"/>
    <w:rsid w:val="00D8443C"/>
    <w:rsid w:val="00D85845"/>
    <w:rsid w:val="00D91A89"/>
    <w:rsid w:val="00DA3C94"/>
    <w:rsid w:val="00DB74CF"/>
    <w:rsid w:val="00DC6703"/>
    <w:rsid w:val="00DC7C98"/>
    <w:rsid w:val="00DD147F"/>
    <w:rsid w:val="00DD3B23"/>
    <w:rsid w:val="00DE4920"/>
    <w:rsid w:val="00DE4D6C"/>
    <w:rsid w:val="00DE77A0"/>
    <w:rsid w:val="00DF069C"/>
    <w:rsid w:val="00DF527B"/>
    <w:rsid w:val="00E07749"/>
    <w:rsid w:val="00E14993"/>
    <w:rsid w:val="00E16836"/>
    <w:rsid w:val="00E16A60"/>
    <w:rsid w:val="00E274C4"/>
    <w:rsid w:val="00E33714"/>
    <w:rsid w:val="00E41FD3"/>
    <w:rsid w:val="00E443E5"/>
    <w:rsid w:val="00E453B8"/>
    <w:rsid w:val="00E60AFC"/>
    <w:rsid w:val="00E60D6E"/>
    <w:rsid w:val="00E66D90"/>
    <w:rsid w:val="00E71380"/>
    <w:rsid w:val="00E716E5"/>
    <w:rsid w:val="00E7573C"/>
    <w:rsid w:val="00E7716D"/>
    <w:rsid w:val="00E8034D"/>
    <w:rsid w:val="00E83959"/>
    <w:rsid w:val="00E8781E"/>
    <w:rsid w:val="00E91B0F"/>
    <w:rsid w:val="00E960B0"/>
    <w:rsid w:val="00EA54B7"/>
    <w:rsid w:val="00EB1746"/>
    <w:rsid w:val="00EB3122"/>
    <w:rsid w:val="00EB7786"/>
    <w:rsid w:val="00EC4FDA"/>
    <w:rsid w:val="00ED2982"/>
    <w:rsid w:val="00EE5950"/>
    <w:rsid w:val="00EE794D"/>
    <w:rsid w:val="00EF16C0"/>
    <w:rsid w:val="00EF72BD"/>
    <w:rsid w:val="00F12248"/>
    <w:rsid w:val="00F2222B"/>
    <w:rsid w:val="00F27DB8"/>
    <w:rsid w:val="00F35D21"/>
    <w:rsid w:val="00F45DE7"/>
    <w:rsid w:val="00F46529"/>
    <w:rsid w:val="00F47DD8"/>
    <w:rsid w:val="00F55459"/>
    <w:rsid w:val="00F55F30"/>
    <w:rsid w:val="00F62D15"/>
    <w:rsid w:val="00F73293"/>
    <w:rsid w:val="00F73AD6"/>
    <w:rsid w:val="00F77143"/>
    <w:rsid w:val="00F80FE5"/>
    <w:rsid w:val="00F82E24"/>
    <w:rsid w:val="00F83387"/>
    <w:rsid w:val="00F90464"/>
    <w:rsid w:val="00F9233D"/>
    <w:rsid w:val="00FA2601"/>
    <w:rsid w:val="00FB5B30"/>
    <w:rsid w:val="00FC0141"/>
    <w:rsid w:val="00FF1310"/>
    <w:rsid w:val="00FF25FA"/>
    <w:rsid w:val="00FF263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F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basedOn w:val="DefaultParagraphFont"/>
    <w:rsid w:val="004247FA"/>
    <w:rPr>
      <w:color w:val="0000FF"/>
      <w:u w:val="single"/>
    </w:rPr>
  </w:style>
  <w:style w:type="paragraph" w:customStyle="1" w:styleId="Body1">
    <w:name w:val="Body 1"/>
    <w:rsid w:val="004247FA"/>
    <w:pPr>
      <w:outlineLvl w:val="0"/>
    </w:pPr>
    <w:rPr>
      <w:rFonts w:ascii="Helvetica" w:eastAsia="Arial Unicode MS" w:hAnsi="Helvetica"/>
      <w:color w:val="000000"/>
      <w:sz w:val="28"/>
      <w:u w:color="000000"/>
    </w:rPr>
  </w:style>
  <w:style w:type="paragraph" w:styleId="ListParagraph">
    <w:name w:val="List Paragraph"/>
    <w:basedOn w:val="Normal"/>
    <w:uiPriority w:val="34"/>
    <w:qFormat/>
    <w:rsid w:val="00514AAB"/>
    <w:pPr>
      <w:ind w:left="720"/>
      <w:contextualSpacing/>
    </w:pPr>
  </w:style>
  <w:style w:type="paragraph" w:styleId="Header">
    <w:name w:val="header"/>
    <w:basedOn w:val="Normal"/>
    <w:link w:val="HeaderChar"/>
    <w:uiPriority w:val="99"/>
    <w:unhideWhenUsed/>
    <w:rsid w:val="004220A1"/>
    <w:pPr>
      <w:tabs>
        <w:tab w:val="center" w:pos="4680"/>
        <w:tab w:val="right" w:pos="9360"/>
      </w:tabs>
    </w:pPr>
  </w:style>
  <w:style w:type="character" w:customStyle="1" w:styleId="HeaderChar">
    <w:name w:val="Header Char"/>
    <w:basedOn w:val="DefaultParagraphFont"/>
    <w:link w:val="Header"/>
    <w:uiPriority w:val="99"/>
    <w:rsid w:val="004220A1"/>
    <w:rPr>
      <w:color w:val="000000"/>
      <w:sz w:val="28"/>
      <w:szCs w:val="28"/>
    </w:rPr>
  </w:style>
  <w:style w:type="paragraph" w:styleId="Footer">
    <w:name w:val="footer"/>
    <w:basedOn w:val="Normal"/>
    <w:link w:val="FooterChar"/>
    <w:uiPriority w:val="99"/>
    <w:unhideWhenUsed/>
    <w:rsid w:val="004220A1"/>
    <w:pPr>
      <w:tabs>
        <w:tab w:val="center" w:pos="4680"/>
        <w:tab w:val="right" w:pos="9360"/>
      </w:tabs>
    </w:pPr>
  </w:style>
  <w:style w:type="character" w:customStyle="1" w:styleId="FooterChar">
    <w:name w:val="Footer Char"/>
    <w:basedOn w:val="DefaultParagraphFont"/>
    <w:link w:val="Footer"/>
    <w:uiPriority w:val="99"/>
    <w:rsid w:val="004220A1"/>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basedOn w:val="DefaultParagraphFont"/>
    <w:rsid w:val="004247FA"/>
    <w:rPr>
      <w:color w:val="0000FF"/>
      <w:u w:val="single"/>
    </w:rPr>
  </w:style>
  <w:style w:type="paragraph" w:customStyle="1" w:styleId="Body1">
    <w:name w:val="Body 1"/>
    <w:rsid w:val="004247FA"/>
    <w:pPr>
      <w:outlineLvl w:val="0"/>
    </w:pPr>
    <w:rPr>
      <w:rFonts w:ascii="Helvetica" w:eastAsia="Arial Unicode MS" w:hAnsi="Helvetica"/>
      <w:color w:val="000000"/>
      <w:sz w:val="28"/>
      <w:u w:color="000000"/>
    </w:rPr>
  </w:style>
  <w:style w:type="paragraph" w:styleId="ListParagraph">
    <w:name w:val="List Paragraph"/>
    <w:basedOn w:val="Normal"/>
    <w:uiPriority w:val="34"/>
    <w:qFormat/>
    <w:rsid w:val="00514AAB"/>
    <w:pPr>
      <w:ind w:left="720"/>
      <w:contextualSpacing/>
    </w:pPr>
  </w:style>
  <w:style w:type="paragraph" w:styleId="Header">
    <w:name w:val="header"/>
    <w:basedOn w:val="Normal"/>
    <w:link w:val="HeaderChar"/>
    <w:uiPriority w:val="99"/>
    <w:unhideWhenUsed/>
    <w:rsid w:val="004220A1"/>
    <w:pPr>
      <w:tabs>
        <w:tab w:val="center" w:pos="4680"/>
        <w:tab w:val="right" w:pos="9360"/>
      </w:tabs>
    </w:pPr>
  </w:style>
  <w:style w:type="character" w:customStyle="1" w:styleId="HeaderChar">
    <w:name w:val="Header Char"/>
    <w:basedOn w:val="DefaultParagraphFont"/>
    <w:link w:val="Header"/>
    <w:uiPriority w:val="99"/>
    <w:rsid w:val="004220A1"/>
    <w:rPr>
      <w:color w:val="000000"/>
      <w:sz w:val="28"/>
      <w:szCs w:val="28"/>
    </w:rPr>
  </w:style>
  <w:style w:type="paragraph" w:styleId="Footer">
    <w:name w:val="footer"/>
    <w:basedOn w:val="Normal"/>
    <w:link w:val="FooterChar"/>
    <w:uiPriority w:val="99"/>
    <w:unhideWhenUsed/>
    <w:rsid w:val="004220A1"/>
    <w:pPr>
      <w:tabs>
        <w:tab w:val="center" w:pos="4680"/>
        <w:tab w:val="right" w:pos="9360"/>
      </w:tabs>
    </w:pPr>
  </w:style>
  <w:style w:type="character" w:customStyle="1" w:styleId="FooterChar">
    <w:name w:val="Footer Char"/>
    <w:basedOn w:val="DefaultParagraphFont"/>
    <w:link w:val="Footer"/>
    <w:uiPriority w:val="99"/>
    <w:rsid w:val="004220A1"/>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736F-70E2-4B65-9982-B4162E94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TAN LINH</dc:creator>
  <cp:lastModifiedBy>TRONG CHINH</cp:lastModifiedBy>
  <cp:revision>18</cp:revision>
  <cp:lastPrinted>2023-09-14T10:06:00Z</cp:lastPrinted>
  <dcterms:created xsi:type="dcterms:W3CDTF">2023-06-05T02:49:00Z</dcterms:created>
  <dcterms:modified xsi:type="dcterms:W3CDTF">2023-09-15T09:08:00Z</dcterms:modified>
</cp:coreProperties>
</file>