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39"/>
      </w:tblGrid>
      <w:tr w:rsidR="00642AC9" w:rsidTr="00B55CA1">
        <w:tc>
          <w:tcPr>
            <w:tcW w:w="3510" w:type="dxa"/>
          </w:tcPr>
          <w:p w:rsidR="00642AC9" w:rsidRPr="00CC4D05" w:rsidRDefault="00CC4D05">
            <w:pPr>
              <w:keepNext/>
              <w:spacing w:after="0" w:line="240" w:lineRule="auto"/>
              <w:outlineLvl w:val="2"/>
              <w:rPr>
                <w:rFonts w:eastAsia="Times New Roman"/>
                <w:b/>
                <w:szCs w:val="28"/>
                <w:lang w:val="en-US"/>
              </w:rPr>
            </w:pPr>
            <w:r w:rsidRPr="00CC4D05">
              <w:rPr>
                <w:rFonts w:eastAsia="Times New Roman"/>
                <w:szCs w:val="28"/>
                <w:lang w:val="en-US"/>
              </w:rPr>
              <w:t xml:space="preserve">    </w:t>
            </w:r>
            <w:r w:rsidR="003C3CF3" w:rsidRPr="00CC4D05">
              <w:rPr>
                <w:rFonts w:eastAsia="Times New Roman"/>
                <w:szCs w:val="28"/>
                <w:lang w:val="en-US"/>
              </w:rPr>
              <w:t xml:space="preserve"> </w:t>
            </w:r>
            <w:r w:rsidR="00D56709" w:rsidRPr="00CC4D05">
              <w:rPr>
                <w:rFonts w:eastAsia="Times New Roman"/>
                <w:b/>
                <w:szCs w:val="28"/>
                <w:lang w:val="en-US"/>
              </w:rPr>
              <w:t>ỦY BAN NHÂN DÂN</w:t>
            </w:r>
          </w:p>
          <w:p w:rsidR="00642AC9" w:rsidRPr="00CC4D05" w:rsidRDefault="00CC4D05" w:rsidP="003C3CF3">
            <w:pPr>
              <w:keepNext/>
              <w:spacing w:after="0" w:line="240" w:lineRule="auto"/>
              <w:outlineLvl w:val="2"/>
              <w:rPr>
                <w:rFonts w:eastAsia="Times New Roman"/>
                <w:b/>
                <w:szCs w:val="28"/>
                <w:lang w:val="en-US"/>
              </w:rPr>
            </w:pPr>
            <w:r w:rsidRPr="00CC4D05">
              <w:rPr>
                <w:rFonts w:eastAsia="Times New Roman"/>
                <w:b/>
                <w:szCs w:val="28"/>
                <w:lang w:val="en-US"/>
              </w:rPr>
              <w:t xml:space="preserve">         </w:t>
            </w:r>
            <w:r w:rsidR="003C3CF3" w:rsidRPr="00CC4D05">
              <w:rPr>
                <w:rFonts w:eastAsia="Times New Roman"/>
                <w:b/>
                <w:szCs w:val="28"/>
                <w:lang w:val="en-US"/>
              </w:rPr>
              <w:t xml:space="preserve"> </w:t>
            </w:r>
            <w:r w:rsidR="00D56709" w:rsidRPr="00CC4D05">
              <w:rPr>
                <w:rFonts w:eastAsia="Times New Roman"/>
                <w:b/>
                <w:szCs w:val="28"/>
                <w:lang w:val="en-US"/>
              </w:rPr>
              <w:t>TỈNH HÀ TĨNH</w:t>
            </w:r>
          </w:p>
          <w:p w:rsidR="00642AC9" w:rsidRPr="00CC4D05" w:rsidRDefault="00D56709">
            <w:pPr>
              <w:spacing w:after="0" w:line="240" w:lineRule="auto"/>
              <w:jc w:val="center"/>
              <w:rPr>
                <w:rFonts w:eastAsia="Times New Roman"/>
                <w:szCs w:val="28"/>
                <w:lang w:val="en-US"/>
              </w:rPr>
            </w:pPr>
            <w:r w:rsidRPr="00CC4D05">
              <w:rPr>
                <w:rFonts w:eastAsia="Times New Roman"/>
                <w:noProof/>
                <w:szCs w:val="28"/>
                <w:lang w:val="en-US"/>
              </w:rPr>
              <mc:AlternateContent>
                <mc:Choice Requires="wps">
                  <w:drawing>
                    <wp:anchor distT="0" distB="0" distL="114300" distR="114300" simplePos="0" relativeHeight="251660288" behindDoc="0" locked="0" layoutInCell="1" allowOverlap="1" wp14:anchorId="13EBC202" wp14:editId="567E8BE2">
                      <wp:simplePos x="0" y="0"/>
                      <wp:positionH relativeFrom="column">
                        <wp:posOffset>590550</wp:posOffset>
                      </wp:positionH>
                      <wp:positionV relativeFrom="paragraph">
                        <wp:posOffset>19685</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5pt,1.55pt" to="10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"/>
                  </w:pict>
                </mc:Fallback>
              </mc:AlternateContent>
            </w:r>
          </w:p>
          <w:p w:rsidR="00642AC9" w:rsidRPr="00B55CA1" w:rsidRDefault="00D56709" w:rsidP="00B55CA1">
            <w:pPr>
              <w:spacing w:after="0" w:line="240" w:lineRule="auto"/>
              <w:jc w:val="center"/>
              <w:rPr>
                <w:rFonts w:eastAsia="Times New Roman"/>
                <w:szCs w:val="28"/>
                <w:vertAlign w:val="subscript"/>
                <w:lang w:val="en-US"/>
              </w:rPr>
            </w:pPr>
            <w:r w:rsidRPr="00CC4D05">
              <w:rPr>
                <w:rFonts w:eastAsia="Times New Roman"/>
                <w:szCs w:val="28"/>
                <w:lang w:val="en-US"/>
              </w:rPr>
              <w:t xml:space="preserve">Số:          </w:t>
            </w:r>
            <w:r w:rsidRPr="00CC4D05">
              <w:rPr>
                <w:rFonts w:eastAsia="Times New Roman"/>
                <w:b/>
                <w:szCs w:val="28"/>
                <w:lang w:val="en-US"/>
              </w:rPr>
              <w:t xml:space="preserve"> /</w:t>
            </w:r>
            <w:r w:rsidRPr="00CC4D05">
              <w:rPr>
                <w:rFonts w:eastAsia="Times New Roman"/>
                <w:szCs w:val="28"/>
                <w:lang w:val="en-US"/>
              </w:rPr>
              <w:t>KH-UBND</w:t>
            </w:r>
          </w:p>
        </w:tc>
        <w:tc>
          <w:tcPr>
            <w:tcW w:w="5839" w:type="dxa"/>
          </w:tcPr>
          <w:p w:rsidR="00642AC9" w:rsidRPr="00CC4D05" w:rsidRDefault="00D56709">
            <w:pPr>
              <w:keepNext/>
              <w:spacing w:after="0" w:line="240" w:lineRule="auto"/>
              <w:outlineLvl w:val="3"/>
              <w:rPr>
                <w:rFonts w:ascii="Times New Roman Bold" w:eastAsia="Times New Roman" w:hAnsi="Times New Roman Bold"/>
                <w:b/>
                <w:bCs/>
                <w:w w:val="80"/>
                <w:szCs w:val="28"/>
                <w:lang w:val="en-US"/>
              </w:rPr>
            </w:pPr>
            <w:r w:rsidRPr="00CC4D05">
              <w:rPr>
                <w:rFonts w:eastAsia="Times New Roman"/>
                <w:b/>
                <w:bCs/>
                <w:w w:val="80"/>
                <w:szCs w:val="28"/>
                <w:lang w:val="en-US"/>
              </w:rPr>
              <w:t xml:space="preserve"> </w:t>
            </w:r>
            <w:r w:rsidR="00784C8C" w:rsidRPr="00CC4D05">
              <w:rPr>
                <w:rFonts w:eastAsia="Times New Roman"/>
                <w:b/>
                <w:bCs/>
                <w:w w:val="80"/>
                <w:szCs w:val="28"/>
                <w:lang w:val="en-US"/>
              </w:rPr>
              <w:t xml:space="preserve"> </w:t>
            </w:r>
            <w:r w:rsidR="003C3CF3" w:rsidRPr="00CC4D05">
              <w:rPr>
                <w:rFonts w:eastAsia="Times New Roman"/>
                <w:b/>
                <w:bCs/>
                <w:w w:val="80"/>
                <w:szCs w:val="28"/>
                <w:lang w:val="en-US"/>
              </w:rPr>
              <w:t xml:space="preserve"> </w:t>
            </w:r>
            <w:r w:rsidR="00784C8C" w:rsidRPr="00CC4D05">
              <w:rPr>
                <w:rFonts w:eastAsia="Times New Roman"/>
                <w:b/>
                <w:bCs/>
                <w:w w:val="80"/>
                <w:szCs w:val="28"/>
                <w:lang w:val="en-US"/>
              </w:rPr>
              <w:t xml:space="preserve">  </w:t>
            </w:r>
            <w:r w:rsidR="00CC4D05" w:rsidRPr="00CC4D05">
              <w:rPr>
                <w:rFonts w:eastAsia="Times New Roman"/>
                <w:b/>
                <w:bCs/>
                <w:w w:val="80"/>
                <w:szCs w:val="28"/>
                <w:lang w:val="en-US"/>
              </w:rPr>
              <w:t xml:space="preserve">           </w:t>
            </w:r>
            <w:r w:rsidR="003C3CF3" w:rsidRPr="00CC4D05">
              <w:rPr>
                <w:rFonts w:eastAsia="Times New Roman"/>
                <w:b/>
                <w:bCs/>
                <w:w w:val="80"/>
                <w:szCs w:val="28"/>
                <w:lang w:val="en-US"/>
              </w:rPr>
              <w:t xml:space="preserve"> </w:t>
            </w:r>
            <w:r w:rsidRPr="00CC4D05">
              <w:rPr>
                <w:rFonts w:ascii="Times New Roman Bold" w:eastAsia="Times New Roman" w:hAnsi="Times New Roman Bold"/>
                <w:b/>
                <w:bCs/>
                <w:w w:val="80"/>
                <w:szCs w:val="28"/>
                <w:lang w:val="en-US"/>
              </w:rPr>
              <w:t>CỘNG HÒA XÃ HỘI CHỦ NGHĨA VIỆT NAM</w:t>
            </w:r>
          </w:p>
          <w:p w:rsidR="00642AC9" w:rsidRPr="00CC4D05" w:rsidRDefault="003C3CF3">
            <w:pPr>
              <w:keepNext/>
              <w:spacing w:after="0" w:line="240" w:lineRule="auto"/>
              <w:outlineLvl w:val="0"/>
              <w:rPr>
                <w:rFonts w:eastAsia="Times New Roman"/>
                <w:szCs w:val="28"/>
                <w:lang w:val="en-US"/>
              </w:rPr>
            </w:pPr>
            <w:r w:rsidRPr="00CC4D05">
              <w:rPr>
                <w:rFonts w:eastAsia="Times New Roman"/>
                <w:b/>
                <w:bCs/>
                <w:i/>
                <w:noProof/>
                <w:szCs w:val="28"/>
                <w:lang w:val="en-US"/>
              </w:rPr>
              <mc:AlternateContent>
                <mc:Choice Requires="wps">
                  <w:drawing>
                    <wp:anchor distT="0" distB="0" distL="114300" distR="114300" simplePos="0" relativeHeight="251659264" behindDoc="0" locked="0" layoutInCell="1" allowOverlap="1" wp14:anchorId="4FC9500A" wp14:editId="791081E5">
                      <wp:simplePos x="0" y="0"/>
                      <wp:positionH relativeFrom="column">
                        <wp:posOffset>1040130</wp:posOffset>
                      </wp:positionH>
                      <wp:positionV relativeFrom="paragraph">
                        <wp:posOffset>195580</wp:posOffset>
                      </wp:positionV>
                      <wp:extent cx="200406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ln>
                            </wps:spPr>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9pt,15.4pt" to="239.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"/>
                  </w:pict>
                </mc:Fallback>
              </mc:AlternateContent>
            </w:r>
            <w:r w:rsidR="00D56709" w:rsidRPr="00CC4D05">
              <w:rPr>
                <w:rFonts w:eastAsia="Times New Roman"/>
                <w:b/>
                <w:bCs/>
                <w:szCs w:val="28"/>
                <w:lang w:val="en-US"/>
              </w:rPr>
              <w:t xml:space="preserve">           </w:t>
            </w:r>
            <w:r w:rsidR="00CC4D05" w:rsidRPr="00CC4D05">
              <w:rPr>
                <w:rFonts w:eastAsia="Times New Roman"/>
                <w:b/>
                <w:bCs/>
                <w:szCs w:val="28"/>
                <w:lang w:val="en-US"/>
              </w:rPr>
              <w:t xml:space="preserve">          </w:t>
            </w:r>
            <w:r w:rsidR="00D56709" w:rsidRPr="00CC4D05">
              <w:rPr>
                <w:rFonts w:eastAsia="Times New Roman"/>
                <w:b/>
                <w:bCs/>
                <w:szCs w:val="28"/>
                <w:lang w:val="en-US"/>
              </w:rPr>
              <w:t>Độc lập - Tự do - Hạnh phúc</w:t>
            </w:r>
          </w:p>
          <w:p w:rsidR="00642AC9" w:rsidRPr="00CC4D05" w:rsidRDefault="00642AC9">
            <w:pPr>
              <w:keepNext/>
              <w:spacing w:after="0" w:line="240" w:lineRule="auto"/>
              <w:outlineLvl w:val="4"/>
              <w:rPr>
                <w:rFonts w:eastAsia="Times New Roman"/>
                <w:i/>
                <w:szCs w:val="28"/>
                <w:lang w:val="en-US"/>
              </w:rPr>
            </w:pPr>
          </w:p>
          <w:p w:rsidR="00642AC9" w:rsidRPr="00CC4D05" w:rsidRDefault="00D56709" w:rsidP="00784C8C">
            <w:pPr>
              <w:keepNext/>
              <w:spacing w:after="0" w:line="240" w:lineRule="auto"/>
              <w:outlineLvl w:val="4"/>
              <w:rPr>
                <w:rFonts w:eastAsia="Times New Roman"/>
                <w:i/>
                <w:szCs w:val="28"/>
                <w:lang w:val="en-US"/>
              </w:rPr>
            </w:pPr>
            <w:r w:rsidRPr="00CC4D05">
              <w:rPr>
                <w:rFonts w:eastAsia="Times New Roman"/>
                <w:i/>
                <w:szCs w:val="28"/>
                <w:lang w:val="en-US"/>
              </w:rPr>
              <w:t xml:space="preserve">    </w:t>
            </w:r>
            <w:r w:rsidR="00784C8C" w:rsidRPr="00CC4D05">
              <w:rPr>
                <w:rFonts w:eastAsia="Times New Roman"/>
                <w:i/>
                <w:szCs w:val="28"/>
                <w:lang w:val="en-US"/>
              </w:rPr>
              <w:t xml:space="preserve">   </w:t>
            </w:r>
            <w:r w:rsidRPr="00CC4D05">
              <w:rPr>
                <w:rFonts w:eastAsia="Times New Roman"/>
                <w:i/>
                <w:szCs w:val="28"/>
                <w:lang w:val="en-US"/>
              </w:rPr>
              <w:t xml:space="preserve"> </w:t>
            </w:r>
            <w:r w:rsidR="00784C8C" w:rsidRPr="00CC4D05">
              <w:rPr>
                <w:rFonts w:eastAsia="Times New Roman"/>
                <w:i/>
                <w:szCs w:val="28"/>
                <w:lang w:val="en-US"/>
              </w:rPr>
              <w:t xml:space="preserve">   </w:t>
            </w:r>
            <w:r w:rsidR="003C3CF3" w:rsidRPr="00CC4D05">
              <w:rPr>
                <w:rFonts w:eastAsia="Times New Roman"/>
                <w:i/>
                <w:szCs w:val="28"/>
                <w:lang w:val="en-US"/>
              </w:rPr>
              <w:t xml:space="preserve"> </w:t>
            </w:r>
            <w:r w:rsidR="00784C8C" w:rsidRPr="00CC4D05">
              <w:rPr>
                <w:rFonts w:eastAsia="Times New Roman"/>
                <w:i/>
                <w:szCs w:val="28"/>
                <w:lang w:val="en-US"/>
              </w:rPr>
              <w:t xml:space="preserve"> </w:t>
            </w:r>
            <w:r w:rsidR="00CC4D05" w:rsidRPr="00CC4D05">
              <w:rPr>
                <w:rFonts w:eastAsia="Times New Roman"/>
                <w:i/>
                <w:szCs w:val="28"/>
                <w:lang w:val="en-US"/>
              </w:rPr>
              <w:t xml:space="preserve">     </w:t>
            </w:r>
            <w:r w:rsidRPr="00CC4D05">
              <w:rPr>
                <w:rFonts w:eastAsia="Times New Roman"/>
                <w:i/>
                <w:szCs w:val="28"/>
                <w:lang w:val="en-US"/>
              </w:rPr>
              <w:t xml:space="preserve">Hà Tĩnh, ngày       tháng </w:t>
            </w:r>
            <w:r w:rsidR="00784C8C" w:rsidRPr="00CC4D05">
              <w:rPr>
                <w:rFonts w:eastAsia="Times New Roman"/>
                <w:i/>
                <w:szCs w:val="28"/>
                <w:lang w:val="en-US"/>
              </w:rPr>
              <w:t xml:space="preserve">    </w:t>
            </w:r>
            <w:r w:rsidRPr="00CC4D05">
              <w:rPr>
                <w:rFonts w:eastAsia="Times New Roman"/>
                <w:i/>
                <w:szCs w:val="28"/>
                <w:lang w:val="en-US"/>
              </w:rPr>
              <w:t xml:space="preserve"> năm 2024</w:t>
            </w:r>
          </w:p>
        </w:tc>
      </w:tr>
    </w:tbl>
    <w:p w:rsidR="00784C8C" w:rsidRDefault="00784C8C" w:rsidP="00B55CA1">
      <w:pPr>
        <w:spacing w:after="120" w:line="240" w:lineRule="auto"/>
        <w:rPr>
          <w:b/>
          <w:szCs w:val="28"/>
          <w:lang w:val="en-US"/>
        </w:rPr>
      </w:pPr>
    </w:p>
    <w:p w:rsidR="000005A6" w:rsidRDefault="00784C8C" w:rsidP="00B55CA1">
      <w:pPr>
        <w:spacing w:after="0" w:line="240" w:lineRule="auto"/>
        <w:ind w:left="2880" w:firstLine="720"/>
        <w:rPr>
          <w:b/>
          <w:szCs w:val="28"/>
          <w:lang w:val="en-US"/>
        </w:rPr>
      </w:pPr>
      <w:r>
        <w:rPr>
          <w:b/>
          <w:szCs w:val="28"/>
          <w:lang w:val="en-US"/>
        </w:rPr>
        <w:t xml:space="preserve">   </w:t>
      </w:r>
    </w:p>
    <w:p w:rsidR="00642AC9" w:rsidRDefault="00991E38" w:rsidP="00B55CA1">
      <w:pPr>
        <w:spacing w:after="0" w:line="240" w:lineRule="auto"/>
        <w:ind w:left="2880" w:firstLine="720"/>
        <w:rPr>
          <w:b/>
          <w:szCs w:val="28"/>
          <w:lang w:val="en-US"/>
        </w:rPr>
      </w:pPr>
      <w:r>
        <w:rPr>
          <w:b/>
          <w:szCs w:val="28"/>
          <w:lang w:val="en-US"/>
        </w:rPr>
        <w:t xml:space="preserve">  </w:t>
      </w:r>
      <w:bookmarkStart w:id="0" w:name="_GoBack"/>
      <w:bookmarkEnd w:id="0"/>
      <w:r w:rsidR="00D56709">
        <w:rPr>
          <w:b/>
          <w:szCs w:val="28"/>
          <w:lang w:val="en-US"/>
        </w:rPr>
        <w:t>KẾ HOẠCH</w:t>
      </w:r>
    </w:p>
    <w:p w:rsidR="00642AC9" w:rsidRDefault="00D56709" w:rsidP="00B55CA1">
      <w:pPr>
        <w:spacing w:after="0" w:line="240" w:lineRule="auto"/>
        <w:ind w:firstLine="720"/>
        <w:jc w:val="center"/>
        <w:rPr>
          <w:b/>
          <w:szCs w:val="28"/>
          <w:lang w:val="en-US"/>
        </w:rPr>
      </w:pPr>
      <w:r>
        <w:rPr>
          <w:b/>
          <w:szCs w:val="28"/>
          <w:lang w:val="nl-NL"/>
        </w:rPr>
        <w:t xml:space="preserve">Tổ chức </w:t>
      </w:r>
      <w:r>
        <w:rPr>
          <w:b/>
          <w:szCs w:val="28"/>
          <w:lang w:val="en-US"/>
        </w:rPr>
        <w:t xml:space="preserve">Festival “Về miền Ví, Giặm - Kết nối tinh hoa di sản” </w:t>
      </w:r>
    </w:p>
    <w:p w:rsidR="00B55CA1" w:rsidRPr="00B55CA1" w:rsidRDefault="000005A6" w:rsidP="000005A6">
      <w:pPr>
        <w:spacing w:after="120" w:line="240" w:lineRule="auto"/>
        <w:ind w:firstLine="720"/>
        <w:jc w:val="center"/>
        <w:rPr>
          <w:b/>
          <w:szCs w:val="28"/>
          <w:lang w:val="en-US"/>
        </w:rPr>
      </w:pPr>
      <w:r>
        <w:rPr>
          <w:b/>
          <w:noProof/>
          <w:szCs w:val="28"/>
          <w:lang w:val="en-US"/>
        </w:rPr>
        <mc:AlternateContent>
          <mc:Choice Requires="wps">
            <w:drawing>
              <wp:anchor distT="0" distB="0" distL="114300" distR="114300" simplePos="0" relativeHeight="251661312" behindDoc="0" locked="0" layoutInCell="1" allowOverlap="1" wp14:anchorId="6F4C1A77" wp14:editId="55A04170">
                <wp:simplePos x="0" y="0"/>
                <wp:positionH relativeFrom="column">
                  <wp:posOffset>2139315</wp:posOffset>
                </wp:positionH>
                <wp:positionV relativeFrom="paragraph">
                  <wp:posOffset>24130</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1.9pt" to="28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" strokecolor="black [3040]"/>
            </w:pict>
          </mc:Fallback>
        </mc:AlternateContent>
      </w:r>
    </w:p>
    <w:p w:rsidR="00642AC9" w:rsidRDefault="00D56709" w:rsidP="00B55CA1">
      <w:pPr>
        <w:spacing w:after="120" w:line="240" w:lineRule="auto"/>
        <w:ind w:firstLine="720"/>
        <w:jc w:val="both"/>
        <w:rPr>
          <w:szCs w:val="28"/>
          <w:lang w:val="en-US"/>
        </w:rPr>
      </w:pPr>
      <w:r>
        <w:rPr>
          <w:szCs w:val="28"/>
          <w:lang w:val="nl-NL"/>
        </w:rPr>
        <w:t>Thực hiện Chương trình hành động quốc gia về Bảo vệ và phát huy giá trị Dân ca Ví, Giặm Nghệ Tĩnh, Kỷ niệm 10 năm Dân ca Ví, Giặm Nghệ Tĩnh đượ</w:t>
      </w:r>
      <w:r w:rsidR="00B55CA1">
        <w:rPr>
          <w:szCs w:val="28"/>
          <w:lang w:val="nl-NL"/>
        </w:rPr>
        <w:t xml:space="preserve">c UNESCO ghi danh; </w:t>
      </w:r>
      <w:r>
        <w:rPr>
          <w:szCs w:val="28"/>
        </w:rPr>
        <w:t xml:space="preserve"> </w:t>
      </w:r>
      <w:r>
        <w:rPr>
          <w:szCs w:val="28"/>
          <w:lang w:val="nl-NL"/>
        </w:rPr>
        <w:t>trên cơ sở thống nhất với Bộ Văn hóa, Thể thao và Du lịch và Ủy ban nhân dân tỉnh Nghệ</w:t>
      </w:r>
      <w:r w:rsidR="00836488">
        <w:rPr>
          <w:szCs w:val="28"/>
          <w:lang w:val="nl-NL"/>
        </w:rPr>
        <w:t xml:space="preserve"> An; chỉ đạo của Thường trực Tỉnh ủy, </w:t>
      </w:r>
      <w:r>
        <w:rPr>
          <w:szCs w:val="28"/>
          <w:lang w:val="nl-NL"/>
        </w:rPr>
        <w:t xml:space="preserve">Ủy ban nhân dân tỉnh Hà Tĩnh ban hành Kế hoạch tổ chức </w:t>
      </w:r>
      <w:r>
        <w:rPr>
          <w:szCs w:val="28"/>
          <w:lang w:val="en-US"/>
        </w:rPr>
        <w:t xml:space="preserve">Festival “Về miền Ví, Giặm - Kết nối tinh hoa di sản” </w:t>
      </w:r>
      <w:r>
        <w:rPr>
          <w:szCs w:val="28"/>
          <w:lang w:val="nl-NL"/>
        </w:rPr>
        <w:t>với các nội dung như sau:</w:t>
      </w:r>
    </w:p>
    <w:p w:rsidR="00642AC9" w:rsidRDefault="00D56709" w:rsidP="00784C8C">
      <w:pPr>
        <w:spacing w:after="60" w:line="240" w:lineRule="auto"/>
        <w:ind w:firstLine="720"/>
        <w:jc w:val="both"/>
        <w:rPr>
          <w:b/>
          <w:lang w:val="nl-NL"/>
        </w:rPr>
      </w:pPr>
      <w:r>
        <w:rPr>
          <w:b/>
          <w:lang w:val="nl-NL"/>
        </w:rPr>
        <w:t>I. MỤC ĐÍCH, YÊU CẦU</w:t>
      </w:r>
    </w:p>
    <w:p w:rsidR="00642AC9" w:rsidRDefault="00D56709" w:rsidP="00784C8C">
      <w:pPr>
        <w:spacing w:after="60" w:line="240" w:lineRule="auto"/>
        <w:ind w:firstLine="720"/>
        <w:jc w:val="both"/>
        <w:rPr>
          <w:b/>
          <w:szCs w:val="28"/>
          <w:lang w:val="nl-NL"/>
        </w:rPr>
      </w:pPr>
      <w:r>
        <w:rPr>
          <w:b/>
          <w:szCs w:val="28"/>
          <w:lang w:val="nl-NL"/>
        </w:rPr>
        <w:t>1. Mục đích</w:t>
      </w:r>
    </w:p>
    <w:p w:rsidR="00642AC9" w:rsidRDefault="00D56709" w:rsidP="00784C8C">
      <w:pPr>
        <w:spacing w:after="60" w:line="240" w:lineRule="auto"/>
        <w:ind w:firstLine="720"/>
        <w:jc w:val="both"/>
        <w:rPr>
          <w:szCs w:val="28"/>
          <w:lang w:val="nl-NL"/>
        </w:rPr>
      </w:pPr>
      <w:r>
        <w:rPr>
          <w:szCs w:val="28"/>
          <w:lang w:val="nl-NL"/>
        </w:rPr>
        <w:t>- Thực hiện cam kết với UNESCO trong việc bảo vệ, phát huy Dân ca Ví, Giặm Nghệ Tĩnh; đánh giá kết quả thực hiện và tiếp tục đề ra những giải pháp bảo tồn, phát huy những giá trị của di sản Dân ca Ví, Giặm trong những năm tiếp theo.</w:t>
      </w:r>
    </w:p>
    <w:p w:rsidR="00642AC9" w:rsidRDefault="00D56709" w:rsidP="00784C8C">
      <w:pPr>
        <w:widowControl w:val="0"/>
        <w:spacing w:after="60" w:line="240" w:lineRule="auto"/>
        <w:ind w:firstLine="720"/>
        <w:jc w:val="both"/>
        <w:rPr>
          <w:szCs w:val="28"/>
          <w:lang w:val="nl-NL"/>
        </w:rPr>
      </w:pPr>
      <w:r>
        <w:rPr>
          <w:szCs w:val="28"/>
          <w:lang w:val="nl-NL"/>
        </w:rPr>
        <w:t>- Quảng bá, giới thiệu những giá trị đặc sắc, tinh hoa, độc đáo của Dân ca Ví, Giặm Nghệ Tĩnh đến với bạn bè trong nước và quốc tế. Tăng cường mối quan hệ giao lưu kết nối di sản văn hóa các vùng miền trong cả nước, đặc biệt là các di sản văn hóa phi vật thể của Việt Nam được UNESCO ghi danh.</w:t>
      </w:r>
    </w:p>
    <w:p w:rsidR="00642AC9" w:rsidRDefault="00D56709" w:rsidP="00784C8C">
      <w:pPr>
        <w:spacing w:after="60" w:line="240" w:lineRule="auto"/>
        <w:ind w:firstLine="720"/>
        <w:jc w:val="both"/>
        <w:rPr>
          <w:rFonts w:eastAsiaTheme="minorHAnsi"/>
          <w:b/>
          <w:szCs w:val="28"/>
          <w:lang w:val="en-US"/>
        </w:rPr>
      </w:pPr>
      <w:r>
        <w:rPr>
          <w:rFonts w:eastAsiaTheme="minorHAnsi"/>
          <w:szCs w:val="28"/>
          <w:lang w:val="en-US"/>
        </w:rPr>
        <w:t>- T</w:t>
      </w:r>
      <w:r>
        <w:rPr>
          <w:rFonts w:eastAsia="Times New Roman"/>
          <w:szCs w:val="24"/>
          <w:lang w:val="en-US"/>
        </w:rPr>
        <w:t xml:space="preserve">ôn vinh </w:t>
      </w:r>
      <w:r>
        <w:rPr>
          <w:szCs w:val="28"/>
          <w:lang w:val="nl-NL"/>
        </w:rPr>
        <w:t xml:space="preserve">những </w:t>
      </w:r>
      <w:r>
        <w:rPr>
          <w:szCs w:val="28"/>
        </w:rPr>
        <w:t>nghệ nhân</w:t>
      </w:r>
      <w:r>
        <w:rPr>
          <w:szCs w:val="28"/>
          <w:lang w:val="en-US"/>
        </w:rPr>
        <w:t xml:space="preserve">, cộng đồng </w:t>
      </w:r>
      <w:r>
        <w:rPr>
          <w:bCs/>
          <w:szCs w:val="28"/>
        </w:rPr>
        <w:t>có đóng góp trong việc lưu giữ</w:t>
      </w:r>
      <w:r>
        <w:rPr>
          <w:bCs/>
          <w:szCs w:val="28"/>
          <w:lang w:val="en-US"/>
        </w:rPr>
        <w:t>,</w:t>
      </w:r>
      <w:r>
        <w:rPr>
          <w:bCs/>
          <w:szCs w:val="28"/>
        </w:rPr>
        <w:t xml:space="preserve"> </w:t>
      </w:r>
      <w:r>
        <w:rPr>
          <w:bCs/>
          <w:szCs w:val="28"/>
          <w:lang w:val="nl-NL"/>
        </w:rPr>
        <w:t xml:space="preserve">trao </w:t>
      </w:r>
      <w:r>
        <w:rPr>
          <w:bCs/>
          <w:szCs w:val="28"/>
        </w:rPr>
        <w:t>truyền</w:t>
      </w:r>
      <w:r>
        <w:rPr>
          <w:bCs/>
          <w:szCs w:val="28"/>
          <w:lang w:val="en-US"/>
        </w:rPr>
        <w:t xml:space="preserve">, phát huy Dân ca Ví, Giặm Nghệ Tĩnh </w:t>
      </w:r>
      <w:r>
        <w:rPr>
          <w:szCs w:val="28"/>
          <w:lang w:val="en-US"/>
        </w:rPr>
        <w:t>di sản văn hóa phi vật thể đại diện của nhân loại.</w:t>
      </w:r>
    </w:p>
    <w:p w:rsidR="00642AC9" w:rsidRDefault="00D56709" w:rsidP="00784C8C">
      <w:pPr>
        <w:spacing w:after="60" w:line="240" w:lineRule="auto"/>
        <w:ind w:firstLine="720"/>
        <w:jc w:val="both"/>
        <w:rPr>
          <w:szCs w:val="28"/>
          <w:lang w:val="nl-NL"/>
        </w:rPr>
      </w:pPr>
      <w:r>
        <w:rPr>
          <w:b/>
          <w:szCs w:val="28"/>
          <w:lang w:val="nl-NL"/>
        </w:rPr>
        <w:t>2. Yêu cầu</w:t>
      </w:r>
    </w:p>
    <w:p w:rsidR="00642AC9" w:rsidRDefault="00D56709" w:rsidP="00784C8C">
      <w:pPr>
        <w:widowControl w:val="0"/>
        <w:spacing w:after="60" w:line="240" w:lineRule="auto"/>
        <w:ind w:firstLine="720"/>
        <w:jc w:val="both"/>
        <w:rPr>
          <w:szCs w:val="28"/>
          <w:lang w:val="nl-NL"/>
        </w:rPr>
      </w:pPr>
      <w:r>
        <w:rPr>
          <w:szCs w:val="28"/>
          <w:lang w:val="nl-NL"/>
        </w:rPr>
        <w:t>Các hoạt động được tổ chức phong phú, đa dạng, đảm bảo trang trọng, tiết kiệm, hiệu quả, an toàn, có tính giáo dục cao, tạo ấn tượng tốt đẹp cho Nhân dân, du khách đến với địa phương.</w:t>
      </w:r>
    </w:p>
    <w:p w:rsidR="00642AC9" w:rsidRDefault="00D56709" w:rsidP="00784C8C">
      <w:pPr>
        <w:widowControl w:val="0"/>
        <w:spacing w:after="60" w:line="240" w:lineRule="auto"/>
        <w:ind w:firstLine="720"/>
        <w:jc w:val="both"/>
        <w:rPr>
          <w:szCs w:val="28"/>
          <w:lang w:val="nl-NL"/>
        </w:rPr>
      </w:pPr>
      <w:r>
        <w:rPr>
          <w:b/>
          <w:szCs w:val="28"/>
          <w:lang w:val="nl-NL"/>
        </w:rPr>
        <w:t>II. CHỦ ĐỀ VÀ QUY MÔ TỔ CHỨC</w:t>
      </w:r>
    </w:p>
    <w:p w:rsidR="00642AC9" w:rsidRDefault="00D56709" w:rsidP="00784C8C">
      <w:pPr>
        <w:widowControl w:val="0"/>
        <w:spacing w:after="60" w:line="240" w:lineRule="auto"/>
        <w:ind w:firstLine="720"/>
        <w:jc w:val="both"/>
        <w:rPr>
          <w:szCs w:val="28"/>
          <w:lang w:val="nl-NL"/>
        </w:rPr>
      </w:pPr>
      <w:r w:rsidRPr="00CC4D05">
        <w:rPr>
          <w:b/>
          <w:szCs w:val="28"/>
          <w:lang w:val="nl-NL"/>
        </w:rPr>
        <w:t>1. Chủ đề:</w:t>
      </w:r>
      <w:r>
        <w:rPr>
          <w:b/>
          <w:szCs w:val="28"/>
          <w:lang w:val="nl-NL"/>
        </w:rPr>
        <w:t xml:space="preserve"> “Về miền Ví, Giặm - Kết nối tinh hoa di sản”.</w:t>
      </w:r>
    </w:p>
    <w:p w:rsidR="00642AC9" w:rsidRDefault="00D56709" w:rsidP="00784C8C">
      <w:pPr>
        <w:spacing w:after="60" w:line="240" w:lineRule="auto"/>
        <w:ind w:firstLine="720"/>
        <w:jc w:val="both"/>
        <w:rPr>
          <w:szCs w:val="28"/>
          <w:lang w:val="en-US"/>
        </w:rPr>
      </w:pPr>
      <w:r w:rsidRPr="00CC4D05">
        <w:rPr>
          <w:b/>
          <w:szCs w:val="28"/>
          <w:lang w:val="nl-NL"/>
        </w:rPr>
        <w:t>2. Cơ quan chỉ đạo</w:t>
      </w:r>
      <w:r w:rsidRPr="003C3CF3">
        <w:rPr>
          <w:szCs w:val="28"/>
          <w:lang w:val="nl-NL"/>
        </w:rPr>
        <w:t>:</w:t>
      </w:r>
      <w:r>
        <w:rPr>
          <w:b/>
          <w:szCs w:val="28"/>
          <w:lang w:val="nl-NL"/>
        </w:rPr>
        <w:t xml:space="preserve"> </w:t>
      </w:r>
      <w:r>
        <w:rPr>
          <w:szCs w:val="28"/>
          <w:lang w:val="nl-NL"/>
        </w:rPr>
        <w:t>Bộ Văn hóa, Thể thao và Du lịch,</w:t>
      </w:r>
      <w:r>
        <w:rPr>
          <w:b/>
          <w:szCs w:val="28"/>
          <w:lang w:val="nl-NL"/>
        </w:rPr>
        <w:t xml:space="preserve"> </w:t>
      </w:r>
      <w:r>
        <w:rPr>
          <w:szCs w:val="28"/>
          <w:lang w:val="nl-NL"/>
        </w:rPr>
        <w:t>Ủy ban nhân dân tỉnh Hà Tĩnh, Ủy ban nhân dân tỉnh Nghệ An.</w:t>
      </w:r>
    </w:p>
    <w:p w:rsidR="00642AC9" w:rsidRDefault="00D56709" w:rsidP="00784C8C">
      <w:pPr>
        <w:spacing w:after="60" w:line="240" w:lineRule="auto"/>
        <w:ind w:firstLine="720"/>
        <w:jc w:val="both"/>
        <w:rPr>
          <w:szCs w:val="28"/>
          <w:lang w:val="nl-NL"/>
        </w:rPr>
      </w:pPr>
      <w:r w:rsidRPr="00CC4D05">
        <w:rPr>
          <w:b/>
          <w:szCs w:val="28"/>
          <w:lang w:val="nl-NL"/>
        </w:rPr>
        <w:t>3. Cơ quan Thường trực tổ chức thực hiện</w:t>
      </w:r>
      <w:r w:rsidRPr="003C3CF3">
        <w:rPr>
          <w:szCs w:val="28"/>
          <w:lang w:val="nl-NL"/>
        </w:rPr>
        <w:t>:</w:t>
      </w:r>
      <w:r>
        <w:rPr>
          <w:b/>
          <w:szCs w:val="28"/>
          <w:lang w:val="nl-NL"/>
        </w:rPr>
        <w:t xml:space="preserve"> </w:t>
      </w:r>
      <w:r>
        <w:rPr>
          <w:szCs w:val="28"/>
          <w:lang w:val="nl-NL"/>
        </w:rPr>
        <w:t xml:space="preserve">Sở Văn hóa, Thể thao và Du lịch tỉnh Hà Tĩnh, Sở Văn hóa và Thể thao tỉnh Nghệ An, Cục Di sản Văn hóa, Cục Văn hóa cơ sở, </w:t>
      </w:r>
      <w:r>
        <w:rPr>
          <w:rFonts w:eastAsia="Times New Roman"/>
          <w:szCs w:val="28"/>
          <w:lang w:val="en-US"/>
        </w:rPr>
        <w:t>Trung tâm Triển lãm Văn hóa nghệ thuật Việt Nam, các đơn vị liên quan.</w:t>
      </w:r>
    </w:p>
    <w:p w:rsidR="00642AC9" w:rsidRDefault="00D56709" w:rsidP="00784C8C">
      <w:pPr>
        <w:spacing w:after="60" w:line="240" w:lineRule="auto"/>
        <w:ind w:right="-6" w:firstLine="720"/>
        <w:jc w:val="both"/>
        <w:rPr>
          <w:i/>
          <w:szCs w:val="28"/>
          <w:lang w:val="nl-NL"/>
        </w:rPr>
      </w:pPr>
      <w:r w:rsidRPr="00CC4D05">
        <w:rPr>
          <w:b/>
          <w:szCs w:val="28"/>
          <w:lang w:val="nl-NL"/>
        </w:rPr>
        <w:t>4. Thời gian</w:t>
      </w:r>
      <w:r w:rsidRPr="003C3CF3">
        <w:rPr>
          <w:szCs w:val="28"/>
          <w:lang w:val="nl-NL"/>
        </w:rPr>
        <w:t>:</w:t>
      </w:r>
      <w:r>
        <w:rPr>
          <w:szCs w:val="28"/>
          <w:lang w:val="nl-NL"/>
        </w:rPr>
        <w:t xml:space="preserve"> Từ ngày 27 - 30/11//2024.</w:t>
      </w:r>
    </w:p>
    <w:p w:rsidR="00642AC9" w:rsidRDefault="00D56709" w:rsidP="00784C8C">
      <w:pPr>
        <w:spacing w:after="60" w:line="240" w:lineRule="auto"/>
        <w:ind w:firstLine="720"/>
        <w:jc w:val="both"/>
        <w:rPr>
          <w:szCs w:val="28"/>
          <w:lang w:val="nl-NL"/>
        </w:rPr>
      </w:pPr>
      <w:r w:rsidRPr="00CC4D05">
        <w:rPr>
          <w:b/>
          <w:szCs w:val="28"/>
          <w:lang w:val="nl-NL"/>
        </w:rPr>
        <w:lastRenderedPageBreak/>
        <w:t>5. Địa điểm tổ chức</w:t>
      </w:r>
      <w:r w:rsidRPr="003C3CF3">
        <w:rPr>
          <w:szCs w:val="28"/>
          <w:lang w:val="nl-NL"/>
        </w:rPr>
        <w:t>:</w:t>
      </w:r>
      <w:r>
        <w:rPr>
          <w:b/>
          <w:szCs w:val="28"/>
          <w:lang w:val="nl-NL"/>
        </w:rPr>
        <w:t xml:space="preserve"> </w:t>
      </w:r>
      <w:r>
        <w:rPr>
          <w:szCs w:val="28"/>
          <w:lang w:val="nl-NL"/>
        </w:rPr>
        <w:t>Tại tỉnh Hà Tĩnh và tỉnh Nghệ An.</w:t>
      </w:r>
    </w:p>
    <w:p w:rsidR="00642AC9" w:rsidRDefault="00D56709" w:rsidP="00784C8C">
      <w:pPr>
        <w:widowControl w:val="0"/>
        <w:spacing w:after="60" w:line="240" w:lineRule="auto"/>
        <w:ind w:firstLine="720"/>
        <w:jc w:val="both"/>
        <w:rPr>
          <w:b/>
          <w:szCs w:val="28"/>
          <w:lang w:val="nl-NL"/>
        </w:rPr>
      </w:pPr>
      <w:r>
        <w:rPr>
          <w:b/>
          <w:szCs w:val="28"/>
          <w:lang w:val="nl-NL"/>
        </w:rPr>
        <w:t>III. NỘI DUNG, HÌNH THỨC CÁC HOẠT ĐỘNG</w:t>
      </w:r>
    </w:p>
    <w:p w:rsidR="00642AC9" w:rsidRDefault="00D56709" w:rsidP="00784C8C">
      <w:pPr>
        <w:spacing w:after="60" w:line="240" w:lineRule="auto"/>
        <w:ind w:firstLine="720"/>
        <w:jc w:val="both"/>
        <w:rPr>
          <w:b/>
          <w:szCs w:val="28"/>
          <w:lang w:val="en-US"/>
        </w:rPr>
      </w:pPr>
      <w:r>
        <w:rPr>
          <w:b/>
          <w:szCs w:val="28"/>
          <w:lang w:val="nl-NL"/>
        </w:rPr>
        <w:t>1</w:t>
      </w:r>
      <w:r>
        <w:rPr>
          <w:b/>
          <w:szCs w:val="28"/>
          <w:lang w:val="en-US"/>
        </w:rPr>
        <w:t xml:space="preserve">. </w:t>
      </w:r>
      <w:r>
        <w:rPr>
          <w:b/>
        </w:rPr>
        <w:t xml:space="preserve">Tổ chức </w:t>
      </w:r>
      <w:r>
        <w:rPr>
          <w:b/>
          <w:lang w:val="en-US"/>
        </w:rPr>
        <w:t>C</w:t>
      </w:r>
      <w:r>
        <w:rPr>
          <w:b/>
        </w:rPr>
        <w:t>uộc thi tìm kiếm tài năng Ví, Giặ</w:t>
      </w:r>
      <w:r>
        <w:rPr>
          <w:b/>
          <w:lang w:val="en-US"/>
        </w:rPr>
        <w:t>m qua video, clip</w:t>
      </w:r>
      <w:r>
        <w:rPr>
          <w:b/>
          <w:szCs w:val="28"/>
          <w:lang w:val="en-US"/>
        </w:rPr>
        <w:t xml:space="preserve"> </w:t>
      </w:r>
    </w:p>
    <w:p w:rsidR="00642AC9" w:rsidRPr="008E74BB" w:rsidRDefault="00D56709" w:rsidP="00784C8C">
      <w:pPr>
        <w:spacing w:after="60" w:line="240" w:lineRule="auto"/>
        <w:ind w:right="-6" w:firstLine="720"/>
        <w:jc w:val="both"/>
        <w:rPr>
          <w:szCs w:val="28"/>
          <w:lang w:val="en-US"/>
        </w:rPr>
      </w:pPr>
      <w:r w:rsidRPr="008E74BB">
        <w:rPr>
          <w:szCs w:val="28"/>
          <w:lang w:val="en-US"/>
        </w:rPr>
        <w:t xml:space="preserve">- Thời gian: </w:t>
      </w:r>
      <w:r w:rsidRPr="008E74BB">
        <w:rPr>
          <w:lang w:val="en-US"/>
        </w:rPr>
        <w:t xml:space="preserve">Bắt đầu từ tháng </w:t>
      </w:r>
      <w:r w:rsidR="00784C8C" w:rsidRPr="008E74BB">
        <w:rPr>
          <w:lang w:val="en-US"/>
        </w:rPr>
        <w:t>8</w:t>
      </w:r>
      <w:r w:rsidRPr="008E74BB">
        <w:rPr>
          <w:lang w:val="en-US"/>
        </w:rPr>
        <w:t xml:space="preserve">/2024 </w:t>
      </w:r>
      <w:r w:rsidRPr="008E74BB">
        <w:rPr>
          <w:i/>
          <w:szCs w:val="28"/>
          <w:lang w:val="en-US"/>
        </w:rPr>
        <w:t>(Có Kế hoạch và Thể lệ riêng</w:t>
      </w:r>
      <w:r w:rsidRPr="008E74BB">
        <w:rPr>
          <w:szCs w:val="28"/>
          <w:lang w:val="en-US"/>
        </w:rPr>
        <w:t>).</w:t>
      </w:r>
    </w:p>
    <w:p w:rsidR="00642AC9" w:rsidRPr="008E74BB" w:rsidRDefault="00D56709" w:rsidP="00784C8C">
      <w:pPr>
        <w:spacing w:after="60" w:line="240" w:lineRule="auto"/>
        <w:ind w:right="-6" w:firstLine="720"/>
        <w:jc w:val="both"/>
        <w:rPr>
          <w:lang w:val="en-US"/>
        </w:rPr>
      </w:pPr>
      <w:r w:rsidRPr="008E74BB">
        <w:rPr>
          <w:lang w:val="en-US"/>
        </w:rPr>
        <w:t>- Đơn vị chủ trì: Đài Phát thanh và Truyền hình Hà Tĩnh.</w:t>
      </w:r>
      <w:r w:rsidRPr="008E74BB">
        <w:rPr>
          <w:i/>
          <w:szCs w:val="28"/>
          <w:lang w:val="en-US"/>
        </w:rPr>
        <w:t xml:space="preserve"> </w:t>
      </w:r>
    </w:p>
    <w:p w:rsidR="00642AC9" w:rsidRPr="008E74BB" w:rsidRDefault="00D56709" w:rsidP="00784C8C">
      <w:pPr>
        <w:spacing w:after="60" w:line="240" w:lineRule="auto"/>
        <w:ind w:right="-6" w:firstLine="720"/>
        <w:jc w:val="both"/>
        <w:rPr>
          <w:lang w:val="en-US"/>
        </w:rPr>
      </w:pPr>
      <w:r w:rsidRPr="008E74BB">
        <w:rPr>
          <w:lang w:val="en-US"/>
        </w:rPr>
        <w:t>- Đơn vị phối hợp: Sở Văn hóa, Thể thao và Du lịch Hà Tĩnh.</w:t>
      </w:r>
    </w:p>
    <w:p w:rsidR="00642AC9" w:rsidRPr="008E74BB" w:rsidRDefault="00D56709" w:rsidP="00784C8C">
      <w:pPr>
        <w:spacing w:after="60" w:line="240" w:lineRule="auto"/>
        <w:ind w:right="-6" w:firstLine="720"/>
        <w:jc w:val="both"/>
        <w:rPr>
          <w:szCs w:val="28"/>
          <w:lang w:val="en-US"/>
        </w:rPr>
      </w:pPr>
      <w:r w:rsidRPr="008E74BB">
        <w:rPr>
          <w:szCs w:val="28"/>
          <w:lang w:val="en-US"/>
        </w:rPr>
        <w:t xml:space="preserve">- Hình thức tổ chức: </w:t>
      </w:r>
    </w:p>
    <w:p w:rsidR="00642AC9" w:rsidRDefault="00D56709" w:rsidP="00784C8C">
      <w:pPr>
        <w:spacing w:after="60" w:line="240" w:lineRule="auto"/>
        <w:ind w:right="-6" w:firstLine="720"/>
        <w:jc w:val="both"/>
        <w:rPr>
          <w:szCs w:val="28"/>
          <w:lang w:val="en-US"/>
        </w:rPr>
      </w:pPr>
      <w:r>
        <w:rPr>
          <w:szCs w:val="28"/>
          <w:lang w:val="en-US"/>
        </w:rPr>
        <w:t xml:space="preserve">+ </w:t>
      </w:r>
      <w:r>
        <w:t>Thí sinh/</w:t>
      </w:r>
      <w:r w:rsidR="004D62A3">
        <w:t>Nhóm thí sinh hát và quay video</w:t>
      </w:r>
      <w:r w:rsidR="004D62A3">
        <w:rPr>
          <w:lang w:val="en-US"/>
        </w:rPr>
        <w:t xml:space="preserve"> </w:t>
      </w:r>
      <w:r>
        <w:t xml:space="preserve">clip gửi về Ban </w:t>
      </w:r>
      <w:r>
        <w:rPr>
          <w:lang w:val="en-US"/>
        </w:rPr>
        <w:t>T</w:t>
      </w:r>
      <w:r>
        <w:t>ổ chức</w:t>
      </w:r>
      <w:r>
        <w:rPr>
          <w:lang w:val="en-US"/>
        </w:rPr>
        <w:t>.</w:t>
      </w:r>
    </w:p>
    <w:p w:rsidR="00642AC9" w:rsidRDefault="00D56709" w:rsidP="00784C8C">
      <w:pPr>
        <w:spacing w:after="60" w:line="240" w:lineRule="auto"/>
        <w:ind w:firstLine="720"/>
        <w:jc w:val="both"/>
        <w:rPr>
          <w:lang w:val="en-US"/>
        </w:rPr>
      </w:pPr>
      <w:r>
        <w:rPr>
          <w:lang w:val="en-US"/>
        </w:rPr>
        <w:t>+</w:t>
      </w:r>
      <w:r>
        <w:t xml:space="preserve"> Các tác phẩm dự thi được đăng tải trên kênh </w:t>
      </w:r>
      <w:r w:rsidR="004D62A3">
        <w:rPr>
          <w:lang w:val="en-US"/>
        </w:rPr>
        <w:t>Y</w:t>
      </w:r>
      <w:r>
        <w:t>outube Truyền hình Hà Tĩnh, chia sẻ trên fanpage Truyền hình Hà Tĩnh (tác phẩm có lượt view cao trên youtube Truyền hình Hà Tĩnh có cơ hội giành Giải Lan tỏa, và được cộng điểm ưu tiên trong thang điểm của Ban giám khảo)</w:t>
      </w:r>
      <w:r>
        <w:rPr>
          <w:lang w:val="en-US"/>
        </w:rPr>
        <w:t>.</w:t>
      </w:r>
    </w:p>
    <w:p w:rsidR="00642AC9" w:rsidRDefault="00D56709" w:rsidP="00784C8C">
      <w:pPr>
        <w:spacing w:after="60" w:line="240" w:lineRule="auto"/>
        <w:ind w:firstLine="720"/>
        <w:jc w:val="both"/>
      </w:pPr>
      <w:r>
        <w:rPr>
          <w:lang w:val="en-US"/>
        </w:rPr>
        <w:t>+</w:t>
      </w:r>
      <w:r>
        <w:t xml:space="preserve"> Công bố và trao giải thưởng: </w:t>
      </w:r>
      <w:r>
        <w:rPr>
          <w:lang w:val="en-US"/>
        </w:rPr>
        <w:t>T</w:t>
      </w:r>
      <w:r>
        <w:t>háng 11/2024.</w:t>
      </w:r>
    </w:p>
    <w:p w:rsidR="00642AC9" w:rsidRDefault="00D56709" w:rsidP="00784C8C">
      <w:pPr>
        <w:spacing w:after="60" w:line="240" w:lineRule="auto"/>
        <w:ind w:right="-6" w:firstLine="720"/>
        <w:jc w:val="both"/>
        <w:rPr>
          <w:rFonts w:eastAsia="Times New Roman"/>
          <w:b/>
          <w:szCs w:val="28"/>
          <w:lang w:val="en-US"/>
        </w:rPr>
      </w:pPr>
      <w:r>
        <w:rPr>
          <w:rFonts w:eastAsia="Times New Roman"/>
          <w:b/>
          <w:szCs w:val="28"/>
          <w:lang w:val="en-US"/>
        </w:rPr>
        <w:t xml:space="preserve">2. Cầu Truyền hình chương trình nghệ thuật “Đôi bờ Ví, Giặm” </w:t>
      </w:r>
    </w:p>
    <w:p w:rsidR="00642AC9" w:rsidRPr="008E74BB" w:rsidRDefault="00D56709" w:rsidP="00784C8C">
      <w:pPr>
        <w:spacing w:after="60" w:line="240" w:lineRule="auto"/>
        <w:ind w:right="-6" w:firstLine="720"/>
        <w:jc w:val="both"/>
        <w:rPr>
          <w:rFonts w:eastAsia="Times New Roman"/>
          <w:szCs w:val="28"/>
          <w:lang w:val="en-US"/>
        </w:rPr>
      </w:pPr>
      <w:r w:rsidRPr="008E74BB">
        <w:rPr>
          <w:rFonts w:eastAsia="Times New Roman"/>
          <w:szCs w:val="28"/>
          <w:lang w:val="en-US"/>
        </w:rPr>
        <w:t>- Thời gian: 20h10 phút, ngày 27/11/2024.</w:t>
      </w:r>
    </w:p>
    <w:p w:rsidR="00642AC9" w:rsidRPr="008E74BB" w:rsidRDefault="00D56709" w:rsidP="00784C8C">
      <w:pPr>
        <w:spacing w:after="60" w:line="240" w:lineRule="auto"/>
        <w:ind w:right="-6" w:firstLine="720"/>
        <w:jc w:val="both"/>
        <w:rPr>
          <w:rFonts w:eastAsia="Times New Roman"/>
          <w:szCs w:val="28"/>
          <w:lang w:val="en-US"/>
        </w:rPr>
      </w:pPr>
      <w:r w:rsidRPr="008E74BB">
        <w:rPr>
          <w:rFonts w:eastAsia="Times New Roman"/>
          <w:szCs w:val="28"/>
          <w:lang w:val="en-US"/>
        </w:rPr>
        <w:t xml:space="preserve">- Địa điểm: </w:t>
      </w:r>
    </w:p>
    <w:p w:rsidR="00642AC9" w:rsidRPr="008E74BB" w:rsidRDefault="00D56709" w:rsidP="00784C8C">
      <w:pPr>
        <w:spacing w:after="60" w:line="240" w:lineRule="auto"/>
        <w:ind w:right="-6" w:firstLine="720"/>
        <w:jc w:val="both"/>
        <w:rPr>
          <w:rFonts w:eastAsia="Times New Roman"/>
          <w:szCs w:val="28"/>
          <w:lang w:val="en-US"/>
        </w:rPr>
      </w:pPr>
      <w:r w:rsidRPr="008E74BB">
        <w:rPr>
          <w:rFonts w:eastAsia="Times New Roman"/>
          <w:szCs w:val="28"/>
          <w:lang w:val="en-US"/>
        </w:rPr>
        <w:t>+ Tại tỉnh Hà Tĩnh: Tại Trung tâm Văn hóa - Điện ảnh tỉnh.</w:t>
      </w:r>
    </w:p>
    <w:p w:rsidR="00642AC9" w:rsidRPr="008E74BB" w:rsidRDefault="00D56709" w:rsidP="00784C8C">
      <w:pPr>
        <w:spacing w:after="60" w:line="240" w:lineRule="auto"/>
        <w:ind w:right="-6" w:firstLine="720"/>
        <w:jc w:val="both"/>
        <w:rPr>
          <w:rFonts w:eastAsia="Times New Roman"/>
          <w:szCs w:val="28"/>
          <w:lang w:val="en-US"/>
        </w:rPr>
      </w:pPr>
      <w:r w:rsidRPr="008E74BB">
        <w:rPr>
          <w:rFonts w:eastAsia="Times New Roman"/>
          <w:szCs w:val="28"/>
          <w:lang w:val="en-US"/>
        </w:rPr>
        <w:t>+ Tại tỉnh Nghệ An: do tỉnh Nghệ An bố trí.</w:t>
      </w:r>
    </w:p>
    <w:p w:rsidR="00642AC9" w:rsidRPr="008E74BB" w:rsidRDefault="00D56709" w:rsidP="00784C8C">
      <w:pPr>
        <w:spacing w:after="60" w:line="240" w:lineRule="auto"/>
        <w:ind w:right="-6" w:firstLine="720"/>
        <w:jc w:val="both"/>
        <w:rPr>
          <w:rFonts w:eastAsia="Calibri"/>
          <w:szCs w:val="28"/>
          <w:lang w:val="nl-NL"/>
        </w:rPr>
      </w:pPr>
      <w:r w:rsidRPr="008E74BB">
        <w:rPr>
          <w:rFonts w:eastAsia="Calibri"/>
          <w:szCs w:val="28"/>
          <w:lang w:val="nl-NL"/>
        </w:rPr>
        <w:t xml:space="preserve">- Đơn vị thực hiện: Sở Văn hóa, Thể thao và Du lịch Hà Tĩnh, Đài Phát thanh và Truyền hình Hà Tĩnh; Sở Văn hóa và Thể thao Nghệ An, Đài Phát thanh và Truyền hình Nghệ An. </w:t>
      </w:r>
    </w:p>
    <w:p w:rsidR="00642AC9" w:rsidRPr="008E74BB" w:rsidRDefault="00D56709" w:rsidP="00784C8C">
      <w:pPr>
        <w:spacing w:after="60" w:line="240" w:lineRule="auto"/>
        <w:ind w:right="-6" w:firstLine="720"/>
        <w:jc w:val="both"/>
        <w:rPr>
          <w:rFonts w:eastAsia="Calibri"/>
          <w:szCs w:val="28"/>
          <w:lang w:val="nl-NL"/>
        </w:rPr>
      </w:pPr>
      <w:r w:rsidRPr="008E74BB">
        <w:rPr>
          <w:rFonts w:eastAsia="Calibri"/>
          <w:szCs w:val="28"/>
          <w:lang w:val="nl-NL"/>
        </w:rPr>
        <w:t xml:space="preserve">- Nội dung chương trình: Tỉnh Hà Tĩnh và Nghệ An, mỗi tỉnh xây dựng và trình diễn 01 chương trình nghệ thuật về Dân ca Ví, Giặm Nghệ Tĩnh; mỗi tỉnh chọn 10 tập thể và 10 cá nhân tiêu biểu trong thực hiện công tác bảo tồn và phát huy Dân ca Ví, Giặm giai đoạn 2014 - 2024 để Ủy ban nhân dân 2 tỉnh tặng Bằng khen trong chương trình </w:t>
      </w:r>
      <w:r w:rsidRPr="008E74BB">
        <w:rPr>
          <w:rFonts w:eastAsia="Calibri"/>
          <w:i/>
          <w:szCs w:val="28"/>
          <w:lang w:val="nl-NL"/>
        </w:rPr>
        <w:t>(Có Kịch bản chương trình riêng).</w:t>
      </w:r>
      <w:r w:rsidRPr="008E74BB">
        <w:rPr>
          <w:rFonts w:eastAsia="Calibri"/>
          <w:szCs w:val="28"/>
          <w:lang w:val="nl-NL"/>
        </w:rPr>
        <w:t xml:space="preserve"> </w:t>
      </w:r>
    </w:p>
    <w:p w:rsidR="00642AC9" w:rsidRPr="008E74BB" w:rsidRDefault="00D56709" w:rsidP="00784C8C">
      <w:pPr>
        <w:spacing w:after="60" w:line="240" w:lineRule="auto"/>
        <w:ind w:right="-6" w:firstLine="720"/>
        <w:jc w:val="both"/>
        <w:rPr>
          <w:rFonts w:eastAsia="Calibri"/>
          <w:szCs w:val="28"/>
          <w:lang w:val="nl-NL"/>
        </w:rPr>
      </w:pPr>
      <w:r w:rsidRPr="008E74BB">
        <w:rPr>
          <w:rFonts w:eastAsia="Calibri"/>
          <w:szCs w:val="28"/>
          <w:lang w:val="nl-NL"/>
        </w:rPr>
        <w:t xml:space="preserve">Chương trình được truyền hình trực tiếp trên </w:t>
      </w:r>
      <w:r w:rsidRPr="008E74BB">
        <w:rPr>
          <w:rFonts w:eastAsia="Calibri"/>
          <w:lang w:val="en-US"/>
        </w:rPr>
        <w:t xml:space="preserve">Đài Phát thanh và Truyền hình hai tỉnh Hà Tĩnh và Nghệ An. </w:t>
      </w:r>
    </w:p>
    <w:p w:rsidR="00642AC9" w:rsidRPr="008E74BB" w:rsidRDefault="00D56709" w:rsidP="00784C8C">
      <w:pPr>
        <w:spacing w:after="60" w:line="240" w:lineRule="auto"/>
        <w:ind w:right="-6" w:firstLine="720"/>
        <w:jc w:val="both"/>
        <w:rPr>
          <w:rFonts w:eastAsia="Calibri"/>
          <w:szCs w:val="28"/>
          <w:lang w:val="nl-NL"/>
        </w:rPr>
      </w:pPr>
      <w:r w:rsidRPr="008E74BB">
        <w:rPr>
          <w:rFonts w:eastAsia="Calibri"/>
          <w:szCs w:val="28"/>
          <w:lang w:val="nl-NL"/>
        </w:rPr>
        <w:t xml:space="preserve">- Thành phần tham dự: </w:t>
      </w:r>
      <w:r w:rsidRPr="008E74BB">
        <w:rPr>
          <w:szCs w:val="28"/>
          <w:lang w:val="en-US"/>
        </w:rPr>
        <w:t>Do 2 tỉnh quyết định</w:t>
      </w:r>
      <w:r w:rsidRPr="008E74BB">
        <w:rPr>
          <w:rFonts w:eastAsia="Times New Roman"/>
          <w:szCs w:val="28"/>
          <w:lang w:val="en-US"/>
        </w:rPr>
        <w:t>.</w:t>
      </w:r>
    </w:p>
    <w:p w:rsidR="00642AC9" w:rsidRPr="00784C8C" w:rsidRDefault="00D56709" w:rsidP="00784C8C">
      <w:pPr>
        <w:spacing w:after="60" w:line="240" w:lineRule="auto"/>
        <w:ind w:right="-6" w:firstLine="720"/>
        <w:jc w:val="both"/>
        <w:rPr>
          <w:rFonts w:ascii="Times New Roman Bold" w:eastAsia="Times New Roman" w:hAnsi="Times New Roman Bold"/>
          <w:b/>
          <w:bCs/>
          <w:spacing w:val="-6"/>
          <w:szCs w:val="28"/>
          <w:lang w:val="en-US"/>
        </w:rPr>
      </w:pPr>
      <w:r w:rsidRPr="00784C8C">
        <w:rPr>
          <w:rFonts w:ascii="Times New Roman Bold" w:hAnsi="Times New Roman Bold"/>
          <w:b/>
          <w:spacing w:val="-6"/>
          <w:lang w:val="en-US"/>
        </w:rPr>
        <w:t xml:space="preserve">3. </w:t>
      </w:r>
      <w:r w:rsidR="00EF7755">
        <w:rPr>
          <w:rFonts w:ascii="Times New Roman Bold" w:hAnsi="Times New Roman Bold"/>
          <w:b/>
          <w:spacing w:val="-6"/>
          <w:lang w:val="en-US"/>
        </w:rPr>
        <w:t>Không gian t</w:t>
      </w:r>
      <w:r w:rsidRPr="00784C8C">
        <w:rPr>
          <w:rFonts w:ascii="Times New Roman Bold" w:eastAsia="Times New Roman" w:hAnsi="Times New Roman Bold"/>
          <w:b/>
          <w:bCs/>
          <w:spacing w:val="-6"/>
          <w:szCs w:val="28"/>
          <w:lang w:val="en-US"/>
        </w:rPr>
        <w:t>rưng bày và trình diễn di sản văn hoá kết hợp các sản phẩm du lịch</w:t>
      </w:r>
    </w:p>
    <w:p w:rsidR="00642AC9" w:rsidRPr="008E74BB" w:rsidRDefault="00D56709" w:rsidP="00784C8C">
      <w:pPr>
        <w:spacing w:after="60" w:line="240" w:lineRule="auto"/>
        <w:ind w:right="-6" w:firstLine="720"/>
        <w:jc w:val="both"/>
        <w:rPr>
          <w:rFonts w:eastAsia="Times New Roman"/>
          <w:szCs w:val="28"/>
          <w:lang w:val="en-US"/>
        </w:rPr>
      </w:pPr>
      <w:r w:rsidRPr="008E74BB">
        <w:rPr>
          <w:rFonts w:eastAsia="Times New Roman"/>
          <w:szCs w:val="28"/>
          <w:lang w:val="en-US"/>
        </w:rPr>
        <w:t>- Chủ trì: Trung tâm Triển lãm Văn hóa nghệ thuật Việt Nam, Bộ Văn hóa, Thể thao và Du lịch, Ủy ban nhân dân tỉnh Hà Tĩnh.</w:t>
      </w:r>
    </w:p>
    <w:p w:rsidR="00642AC9" w:rsidRPr="008E74BB" w:rsidRDefault="00D56709" w:rsidP="00784C8C">
      <w:pPr>
        <w:spacing w:after="60" w:line="240" w:lineRule="auto"/>
        <w:ind w:right="-6" w:firstLine="720"/>
        <w:jc w:val="both"/>
        <w:rPr>
          <w:rFonts w:eastAsia="Times New Roman"/>
          <w:szCs w:val="28"/>
          <w:lang w:val="en-US"/>
        </w:rPr>
      </w:pPr>
      <w:r w:rsidRPr="008E74BB">
        <w:rPr>
          <w:szCs w:val="28"/>
          <w:lang w:val="en-US"/>
        </w:rPr>
        <w:t xml:space="preserve">- Thành phần tham gia: Dự kiến các Đoàn: </w:t>
      </w:r>
      <w:r w:rsidRPr="008E74BB">
        <w:rPr>
          <w:rFonts w:eastAsia="Times New Roman"/>
          <w:szCs w:val="28"/>
          <w:lang w:val="en-US"/>
        </w:rPr>
        <w:t xml:space="preserve">Dân ca Ví, Giặm Nghệ Tĩnh (tỉnh Hà Tĩnh, tỉnh Nghệ An); </w:t>
      </w:r>
      <w:r w:rsidRPr="008E74BB">
        <w:rPr>
          <w:szCs w:val="28"/>
        </w:rPr>
        <w:t xml:space="preserve">Nghệ thuật Bài </w:t>
      </w:r>
      <w:r w:rsidRPr="008E74BB">
        <w:rPr>
          <w:szCs w:val="28"/>
          <w:lang w:val="en-US"/>
        </w:rPr>
        <w:t>C</w:t>
      </w:r>
      <w:r w:rsidRPr="008E74BB">
        <w:rPr>
          <w:szCs w:val="28"/>
        </w:rPr>
        <w:t>hòi Trung bộ</w:t>
      </w:r>
      <w:r w:rsidRPr="008E74BB">
        <w:rPr>
          <w:szCs w:val="28"/>
          <w:lang w:val="en-US"/>
        </w:rPr>
        <w:t xml:space="preserve"> (tỉnh Quảng Nam)</w:t>
      </w:r>
      <w:r w:rsidRPr="008E74BB">
        <w:rPr>
          <w:szCs w:val="28"/>
        </w:rPr>
        <w:t>;</w:t>
      </w:r>
      <w:r w:rsidRPr="008E74BB">
        <w:rPr>
          <w:rFonts w:eastAsia="Times New Roman"/>
          <w:szCs w:val="28"/>
          <w:lang w:val="en-US"/>
        </w:rPr>
        <w:t xml:space="preserve"> Nhã nhạc Cung đình Huế (tỉnh Thừa Thiên Huế);</w:t>
      </w:r>
      <w:r w:rsidRPr="008E74BB">
        <w:rPr>
          <w:szCs w:val="28"/>
        </w:rPr>
        <w:t xml:space="preserve"> </w:t>
      </w:r>
      <w:r w:rsidRPr="008E74BB">
        <w:rPr>
          <w:rFonts w:eastAsia="Times New Roman"/>
          <w:szCs w:val="28"/>
          <w:lang w:val="en-US"/>
        </w:rPr>
        <w:t>Không gian Văn hóa Cồng chiêng Tây Nguyên (tỉnh Lâm Đồng);</w:t>
      </w:r>
      <w:r w:rsidRPr="008E74BB">
        <w:rPr>
          <w:szCs w:val="28"/>
        </w:rPr>
        <w:t xml:space="preserve"> </w:t>
      </w:r>
      <w:r w:rsidRPr="008E74BB">
        <w:rPr>
          <w:rFonts w:eastAsia="Times New Roman"/>
          <w:szCs w:val="28"/>
          <w:lang w:val="en-US"/>
        </w:rPr>
        <w:t>Dân ca Quan họ (tỉnh Bắc Ninh);</w:t>
      </w:r>
      <w:r w:rsidRPr="008E74BB">
        <w:rPr>
          <w:szCs w:val="28"/>
        </w:rPr>
        <w:t xml:space="preserve"> </w:t>
      </w:r>
      <w:r w:rsidRPr="008E74BB">
        <w:rPr>
          <w:rFonts w:eastAsia="Times New Roman"/>
          <w:szCs w:val="28"/>
          <w:lang w:val="en-US"/>
        </w:rPr>
        <w:t>Ca Trù (TP Hà Nội);</w:t>
      </w:r>
      <w:r w:rsidRPr="008E74BB">
        <w:rPr>
          <w:szCs w:val="28"/>
        </w:rPr>
        <w:t xml:space="preserve"> </w:t>
      </w:r>
      <w:r w:rsidRPr="008E74BB">
        <w:rPr>
          <w:rFonts w:eastAsia="Times New Roman"/>
          <w:szCs w:val="28"/>
          <w:lang w:val="en-US"/>
        </w:rPr>
        <w:t>Nghệ thuật Đờn ca Tài tử Nam bộ (Cần Thơ); Hát Xoan (tỉnh Phú Thọ);</w:t>
      </w:r>
      <w:r w:rsidRPr="008E74BB">
        <w:rPr>
          <w:szCs w:val="28"/>
        </w:rPr>
        <w:t xml:space="preserve"> </w:t>
      </w:r>
      <w:r w:rsidRPr="008E74BB">
        <w:rPr>
          <w:rFonts w:eastAsia="Times New Roman"/>
          <w:szCs w:val="28"/>
          <w:lang w:val="en-US"/>
        </w:rPr>
        <w:t>Thực hành Then Tày, Nùng, Thái (tỉnh Thái Nguyên); Nghệ thuật Xòe Thái (tỉnh Lai Châu)</w:t>
      </w:r>
      <w:r w:rsidRPr="008E74BB">
        <w:rPr>
          <w:i/>
          <w:szCs w:val="28"/>
          <w:lang w:val="en-US"/>
        </w:rPr>
        <w:t>.</w:t>
      </w:r>
      <w:r w:rsidRPr="008E74BB">
        <w:rPr>
          <w:rFonts w:eastAsia="Times New Roman"/>
          <w:szCs w:val="28"/>
          <w:lang w:val="en-US"/>
        </w:rPr>
        <w:t xml:space="preserve"> </w:t>
      </w:r>
    </w:p>
    <w:p w:rsidR="00642AC9" w:rsidRPr="008E74BB" w:rsidRDefault="00D56709" w:rsidP="00784C8C">
      <w:pPr>
        <w:spacing w:after="60" w:line="240" w:lineRule="auto"/>
        <w:ind w:right="-6" w:firstLine="720"/>
        <w:jc w:val="both"/>
        <w:rPr>
          <w:rFonts w:eastAsia="Times New Roman"/>
          <w:szCs w:val="28"/>
          <w:lang w:val="en-US"/>
        </w:rPr>
      </w:pPr>
      <w:r w:rsidRPr="008E74BB">
        <w:rPr>
          <w:rFonts w:eastAsia="Times New Roman"/>
          <w:szCs w:val="28"/>
          <w:lang w:val="en-US"/>
        </w:rPr>
        <w:lastRenderedPageBreak/>
        <w:t xml:space="preserve">- Nội dung, hình thức tổ chức: </w:t>
      </w:r>
    </w:p>
    <w:p w:rsidR="00642AC9" w:rsidRPr="008E74BB" w:rsidRDefault="00D56709" w:rsidP="00784C8C">
      <w:pPr>
        <w:spacing w:after="60" w:line="240" w:lineRule="auto"/>
        <w:ind w:right="-6" w:firstLine="720"/>
        <w:jc w:val="both"/>
        <w:rPr>
          <w:rFonts w:eastAsia="Times New Roman"/>
          <w:szCs w:val="28"/>
          <w:lang w:val="en-US"/>
        </w:rPr>
      </w:pPr>
      <w:r w:rsidRPr="008E74BB">
        <w:rPr>
          <w:rFonts w:eastAsia="Times New Roman"/>
          <w:szCs w:val="28"/>
          <w:lang w:val="en-US"/>
        </w:rPr>
        <w:t xml:space="preserve">+ Mỗi đoàn lựa chọn các hình ảnh, tư liệu, hiện vật tiêu biểu cho văn hoá phi vật thể của địa phương; sản phẩm du lịch, sản phẩm OCOP để trưng bày triển lãm kết hợp nghệ nhân </w:t>
      </w:r>
      <w:r w:rsidRPr="008E74BB">
        <w:rPr>
          <w:szCs w:val="28"/>
          <w:lang w:val="en-US"/>
        </w:rPr>
        <w:t>trình diễn</w:t>
      </w:r>
      <w:r w:rsidRPr="008E74BB">
        <w:rPr>
          <w:rFonts w:eastAsia="Times New Roman"/>
          <w:szCs w:val="28"/>
          <w:lang w:val="en-US"/>
        </w:rPr>
        <w:t>, giới thiệu,</w:t>
      </w:r>
      <w:r w:rsidRPr="008E74BB">
        <w:rPr>
          <w:szCs w:val="28"/>
          <w:lang w:val="en-US"/>
        </w:rPr>
        <w:t xml:space="preserve"> </w:t>
      </w:r>
      <w:r w:rsidRPr="008E74BB">
        <w:rPr>
          <w:rFonts w:eastAsia="Times New Roman"/>
          <w:szCs w:val="28"/>
          <w:lang w:val="en-US"/>
        </w:rPr>
        <w:t xml:space="preserve">quảng bá về </w:t>
      </w:r>
      <w:r w:rsidRPr="008E74BB">
        <w:rPr>
          <w:szCs w:val="28"/>
          <w:lang w:val="en-US"/>
        </w:rPr>
        <w:t xml:space="preserve">di sản văn hóa </w:t>
      </w:r>
      <w:r w:rsidRPr="008E74BB">
        <w:rPr>
          <w:spacing w:val="-6"/>
          <w:szCs w:val="28"/>
          <w:lang w:val="en-US"/>
        </w:rPr>
        <w:t xml:space="preserve">phi vật thể đại diện nhân loại và giao lưu với khách </w:t>
      </w:r>
      <w:r w:rsidRPr="008E74BB">
        <w:rPr>
          <w:rFonts w:eastAsia="Times New Roman"/>
          <w:spacing w:val="-6"/>
          <w:szCs w:val="28"/>
          <w:lang w:val="en-US"/>
        </w:rPr>
        <w:t>thăm quan tại gian trưng bày.</w:t>
      </w:r>
    </w:p>
    <w:p w:rsidR="00642AC9" w:rsidRPr="008E74BB" w:rsidRDefault="00D56709" w:rsidP="00784C8C">
      <w:pPr>
        <w:spacing w:after="60" w:line="240" w:lineRule="auto"/>
        <w:ind w:right="-6" w:firstLine="720"/>
        <w:jc w:val="both"/>
        <w:rPr>
          <w:szCs w:val="28"/>
          <w:lang w:val="en-US"/>
        </w:rPr>
      </w:pPr>
      <w:r w:rsidRPr="008E74BB">
        <w:rPr>
          <w:rFonts w:eastAsia="Times New Roman"/>
          <w:szCs w:val="28"/>
          <w:lang w:val="en-US"/>
        </w:rPr>
        <w:t xml:space="preserve">+ Ban Tổ chức bố trí mỗi gian hàng có diện tích: chiều rộng 12m, chiều sâu 8m. </w:t>
      </w:r>
      <w:r w:rsidRPr="008E74BB">
        <w:rPr>
          <w:szCs w:val="28"/>
        </w:rPr>
        <w:t xml:space="preserve">Các đơn vị tự trang trí, chuẩn bị cơ sở vật chất, trang thiết </w:t>
      </w:r>
      <w:r w:rsidRPr="008E74BB">
        <w:rPr>
          <w:szCs w:val="28"/>
          <w:lang w:val="en-US"/>
        </w:rPr>
        <w:t>phục vụ trình diễn, giới thiệu, quãng bá di sản văn hóa phi vật thể được UNESCO ghi danh, giao lưu cùng khán giả.</w:t>
      </w:r>
    </w:p>
    <w:p w:rsidR="00642AC9" w:rsidRPr="008E74BB" w:rsidRDefault="00D56709" w:rsidP="00784C8C">
      <w:pPr>
        <w:spacing w:after="60" w:line="240" w:lineRule="auto"/>
        <w:ind w:right="-6" w:firstLine="720"/>
        <w:jc w:val="both"/>
        <w:rPr>
          <w:rFonts w:eastAsia="Times New Roman"/>
          <w:szCs w:val="28"/>
          <w:lang w:val="en-US"/>
        </w:rPr>
      </w:pPr>
      <w:r w:rsidRPr="008E74BB">
        <w:rPr>
          <w:rFonts w:eastAsia="Times New Roman"/>
          <w:szCs w:val="28"/>
          <w:lang w:val="en-US"/>
        </w:rPr>
        <w:t xml:space="preserve">- Thời gian thực hiện: Từ ngày 28 - 30/11/2024. </w:t>
      </w:r>
    </w:p>
    <w:p w:rsidR="00642AC9" w:rsidRPr="008E74BB" w:rsidRDefault="00D56709" w:rsidP="00784C8C">
      <w:pPr>
        <w:spacing w:after="60" w:line="240" w:lineRule="auto"/>
        <w:ind w:right="-6" w:firstLine="720"/>
        <w:jc w:val="both"/>
        <w:rPr>
          <w:rFonts w:eastAsia="Times New Roman"/>
          <w:szCs w:val="28"/>
          <w:lang w:val="en-US"/>
        </w:rPr>
      </w:pPr>
      <w:r w:rsidRPr="008E74BB">
        <w:rPr>
          <w:rFonts w:eastAsia="Times New Roman"/>
          <w:szCs w:val="28"/>
          <w:lang w:val="en-US"/>
        </w:rPr>
        <w:t>- Khai mạc: 8h00’ ngày 28/11/2024.</w:t>
      </w:r>
    </w:p>
    <w:p w:rsidR="00642AC9" w:rsidRPr="008E74BB" w:rsidRDefault="00D56709" w:rsidP="00784C8C">
      <w:pPr>
        <w:spacing w:after="60" w:line="240" w:lineRule="auto"/>
        <w:ind w:right="-6" w:firstLine="720"/>
        <w:jc w:val="both"/>
        <w:rPr>
          <w:rFonts w:eastAsia="Times New Roman"/>
          <w:szCs w:val="28"/>
          <w:lang w:val="en-US"/>
        </w:rPr>
      </w:pPr>
      <w:r w:rsidRPr="008E74BB">
        <w:rPr>
          <w:rFonts w:eastAsia="Times New Roman"/>
          <w:szCs w:val="28"/>
          <w:lang w:val="en-US"/>
        </w:rPr>
        <w:t xml:space="preserve">- Địa điểm: Quảng trường Thành Sen, thành phố Hà Tĩnh. </w:t>
      </w:r>
    </w:p>
    <w:p w:rsidR="00642AC9" w:rsidRPr="008E74BB" w:rsidRDefault="00D56709" w:rsidP="00784C8C">
      <w:pPr>
        <w:spacing w:after="60" w:line="240" w:lineRule="auto"/>
        <w:ind w:right="-6" w:firstLine="720"/>
        <w:jc w:val="both"/>
        <w:rPr>
          <w:rFonts w:eastAsia="Times New Roman"/>
          <w:szCs w:val="28"/>
          <w:lang w:val="en-US"/>
        </w:rPr>
      </w:pPr>
      <w:r w:rsidRPr="008E74BB">
        <w:rPr>
          <w:rFonts w:eastAsia="Times New Roman"/>
          <w:szCs w:val="28"/>
          <w:lang w:val="en-US"/>
        </w:rPr>
        <w:t xml:space="preserve">Sau khai mạc, các Đoàn tổ chức trưng bày, trình diễn tại gian trưng bày của </w:t>
      </w:r>
      <w:r w:rsidR="003A60E3" w:rsidRPr="008E74BB">
        <w:rPr>
          <w:rFonts w:eastAsia="Times New Roman"/>
          <w:szCs w:val="28"/>
          <w:lang w:val="en-US"/>
        </w:rPr>
        <w:t>Đ</w:t>
      </w:r>
      <w:r w:rsidRPr="008E74BB">
        <w:rPr>
          <w:rFonts w:eastAsia="Times New Roman"/>
          <w:szCs w:val="28"/>
          <w:lang w:val="en-US"/>
        </w:rPr>
        <w:t>oàn mình.</w:t>
      </w:r>
    </w:p>
    <w:p w:rsidR="00642AC9" w:rsidRDefault="00D56709" w:rsidP="00784C8C">
      <w:pPr>
        <w:spacing w:after="60" w:line="240" w:lineRule="auto"/>
        <w:ind w:right="-6" w:firstLine="720"/>
        <w:jc w:val="both"/>
        <w:rPr>
          <w:b/>
          <w:lang w:val="en-US"/>
        </w:rPr>
      </w:pPr>
      <w:r>
        <w:rPr>
          <w:b/>
          <w:lang w:val="en-US"/>
        </w:rPr>
        <w:t>4. Liên hoan Di sản văn hóa phi vật thể của Việt Nam được UNESCO ghi danh</w:t>
      </w:r>
    </w:p>
    <w:p w:rsidR="00642AC9" w:rsidRPr="008E74BB" w:rsidRDefault="00D56709" w:rsidP="00784C8C">
      <w:pPr>
        <w:spacing w:after="60" w:line="240" w:lineRule="auto"/>
        <w:ind w:right="-6" w:firstLine="720"/>
        <w:jc w:val="both"/>
        <w:rPr>
          <w:szCs w:val="28"/>
          <w:lang w:val="en-US"/>
        </w:rPr>
      </w:pPr>
      <w:r w:rsidRPr="008E74BB">
        <w:rPr>
          <w:lang w:val="en-US"/>
        </w:rPr>
        <w:t>- Chủ trì: Cục Di sản văn hóa, Cục Văn hóa cơ sở (Bộ Văn hóa, Thể thao và Du lịch).</w:t>
      </w:r>
    </w:p>
    <w:p w:rsidR="00642AC9" w:rsidRPr="008E74BB" w:rsidRDefault="00D56709" w:rsidP="00784C8C">
      <w:pPr>
        <w:spacing w:after="60" w:line="240" w:lineRule="auto"/>
        <w:ind w:right="-6" w:firstLine="720"/>
        <w:jc w:val="both"/>
        <w:rPr>
          <w:szCs w:val="28"/>
          <w:lang w:val="en-US"/>
        </w:rPr>
      </w:pPr>
      <w:r w:rsidRPr="008E74BB">
        <w:rPr>
          <w:lang w:val="en-US"/>
        </w:rPr>
        <w:t>- Đơn vị phối hợp: T</w:t>
      </w:r>
      <w:r w:rsidRPr="008E74BB">
        <w:rPr>
          <w:bCs/>
          <w:lang w:val="en-US"/>
        </w:rPr>
        <w:t>ỉnh Hà Tĩnh.</w:t>
      </w:r>
    </w:p>
    <w:p w:rsidR="00642AC9" w:rsidRPr="008E74BB" w:rsidRDefault="00D56709" w:rsidP="00784C8C">
      <w:pPr>
        <w:spacing w:after="60" w:line="240" w:lineRule="auto"/>
        <w:ind w:right="-6" w:firstLine="720"/>
        <w:jc w:val="both"/>
        <w:rPr>
          <w:szCs w:val="28"/>
          <w:lang w:val="en-US"/>
        </w:rPr>
      </w:pPr>
      <w:r w:rsidRPr="008E74BB">
        <w:rPr>
          <w:szCs w:val="28"/>
          <w:lang w:val="en-US"/>
        </w:rPr>
        <w:t xml:space="preserve">- Thành phần tham gia: Dự kiến các Đoàn: </w:t>
      </w:r>
      <w:r w:rsidRPr="008E74BB">
        <w:rPr>
          <w:rFonts w:eastAsia="Times New Roman"/>
          <w:szCs w:val="28"/>
          <w:lang w:val="en-US"/>
        </w:rPr>
        <w:t xml:space="preserve">Dân ca Ví, Giặm Nghệ Tĩnh (tỉnh Hà Tĩnh, tỉnh Nghệ An); </w:t>
      </w:r>
      <w:r w:rsidRPr="008E74BB">
        <w:rPr>
          <w:szCs w:val="28"/>
        </w:rPr>
        <w:t xml:space="preserve">Nghệ thuật Bài </w:t>
      </w:r>
      <w:r w:rsidRPr="008E74BB">
        <w:rPr>
          <w:szCs w:val="28"/>
          <w:lang w:val="en-US"/>
        </w:rPr>
        <w:t>C</w:t>
      </w:r>
      <w:r w:rsidRPr="008E74BB">
        <w:rPr>
          <w:szCs w:val="28"/>
        </w:rPr>
        <w:t>hòi Trung bộ</w:t>
      </w:r>
      <w:r w:rsidRPr="008E74BB">
        <w:rPr>
          <w:szCs w:val="28"/>
          <w:lang w:val="en-US"/>
        </w:rPr>
        <w:t xml:space="preserve"> (tỉnh Quảng Nam)</w:t>
      </w:r>
      <w:r w:rsidRPr="008E74BB">
        <w:rPr>
          <w:szCs w:val="28"/>
        </w:rPr>
        <w:t>;</w:t>
      </w:r>
      <w:r w:rsidRPr="008E74BB">
        <w:rPr>
          <w:rFonts w:eastAsia="Times New Roman"/>
          <w:szCs w:val="28"/>
          <w:lang w:val="en-US"/>
        </w:rPr>
        <w:t xml:space="preserve"> Nhã nhạc Cung đình Huế (tỉnh Thừa Thiên Huế);</w:t>
      </w:r>
      <w:r w:rsidRPr="008E74BB">
        <w:rPr>
          <w:szCs w:val="28"/>
        </w:rPr>
        <w:t xml:space="preserve"> </w:t>
      </w:r>
      <w:r w:rsidRPr="008E74BB">
        <w:rPr>
          <w:rFonts w:eastAsia="Times New Roman"/>
          <w:szCs w:val="28"/>
          <w:lang w:val="en-US"/>
        </w:rPr>
        <w:t>Không gian Văn hóa Cồng chiêng Tây Nguyên (tỉnh Lâm Đồng);</w:t>
      </w:r>
      <w:r w:rsidRPr="008E74BB">
        <w:rPr>
          <w:szCs w:val="28"/>
        </w:rPr>
        <w:t xml:space="preserve"> </w:t>
      </w:r>
      <w:r w:rsidRPr="008E74BB">
        <w:rPr>
          <w:rFonts w:eastAsia="Times New Roman"/>
          <w:szCs w:val="28"/>
          <w:lang w:val="en-US"/>
        </w:rPr>
        <w:t>Dân ca Quan họ (tỉnh Bắc Ninh);</w:t>
      </w:r>
      <w:r w:rsidRPr="008E74BB">
        <w:rPr>
          <w:szCs w:val="28"/>
        </w:rPr>
        <w:t xml:space="preserve"> </w:t>
      </w:r>
      <w:r w:rsidRPr="008E74BB">
        <w:rPr>
          <w:rFonts w:eastAsia="Times New Roman"/>
          <w:szCs w:val="28"/>
          <w:lang w:val="en-US"/>
        </w:rPr>
        <w:t>Ca Trù (TP Hà Nội);</w:t>
      </w:r>
      <w:r w:rsidRPr="008E74BB">
        <w:rPr>
          <w:szCs w:val="28"/>
        </w:rPr>
        <w:t xml:space="preserve"> </w:t>
      </w:r>
      <w:r w:rsidRPr="008E74BB">
        <w:rPr>
          <w:rFonts w:eastAsia="Times New Roman"/>
          <w:szCs w:val="28"/>
          <w:lang w:val="en-US"/>
        </w:rPr>
        <w:t>Nghệ thuật Đờn ca Tài tử Nam bộ (Cần Thơ); Hát Xoan (tỉnh Phú Thọ);</w:t>
      </w:r>
      <w:r w:rsidRPr="008E74BB">
        <w:rPr>
          <w:szCs w:val="28"/>
        </w:rPr>
        <w:t xml:space="preserve"> </w:t>
      </w:r>
      <w:r w:rsidRPr="008E74BB">
        <w:rPr>
          <w:rFonts w:eastAsia="Times New Roman"/>
          <w:szCs w:val="28"/>
          <w:lang w:val="en-US"/>
        </w:rPr>
        <w:t>Thực hành Then Tày, Nùng, Thái (tỉnh Thái Nguyên); Nghệ thuật Xòe Thái (tỉnh Lai Châu)</w:t>
      </w:r>
      <w:r w:rsidRPr="008E74BB">
        <w:rPr>
          <w:i/>
          <w:szCs w:val="28"/>
          <w:lang w:val="en-US"/>
        </w:rPr>
        <w:t>.</w:t>
      </w:r>
      <w:r w:rsidRPr="008E74BB">
        <w:rPr>
          <w:rFonts w:eastAsia="Times New Roman"/>
          <w:szCs w:val="28"/>
          <w:lang w:val="en-US"/>
        </w:rPr>
        <w:t xml:space="preserve"> </w:t>
      </w:r>
    </w:p>
    <w:p w:rsidR="00642AC9" w:rsidRPr="008E74BB" w:rsidRDefault="00D56709" w:rsidP="00784C8C">
      <w:pPr>
        <w:spacing w:after="60" w:line="240" w:lineRule="auto"/>
        <w:ind w:right="-6" w:firstLine="720"/>
        <w:jc w:val="both"/>
        <w:rPr>
          <w:lang w:val="en-US"/>
        </w:rPr>
      </w:pPr>
      <w:r w:rsidRPr="008E74BB">
        <w:rPr>
          <w:lang w:val="en-US"/>
        </w:rPr>
        <w:t xml:space="preserve">- Nội dung, hình thức tổ chức: </w:t>
      </w:r>
    </w:p>
    <w:p w:rsidR="00642AC9" w:rsidRPr="008E74BB" w:rsidRDefault="00D56709" w:rsidP="00784C8C">
      <w:pPr>
        <w:spacing w:after="60" w:line="240" w:lineRule="auto"/>
        <w:ind w:right="-6" w:firstLine="720"/>
        <w:jc w:val="both"/>
        <w:rPr>
          <w:spacing w:val="-6"/>
          <w:szCs w:val="28"/>
          <w:lang w:val="en-US"/>
        </w:rPr>
      </w:pPr>
      <w:r w:rsidRPr="008E74BB">
        <w:rPr>
          <w:szCs w:val="28"/>
          <w:lang w:val="en-US"/>
        </w:rPr>
        <w:t xml:space="preserve"> Mỗi đoàn trình diễn trên sân khấu chính 01 chương trình di sản văn hóa </w:t>
      </w:r>
      <w:r w:rsidRPr="008E74BB">
        <w:rPr>
          <w:spacing w:val="-6"/>
          <w:szCs w:val="28"/>
          <w:lang w:val="en-US"/>
        </w:rPr>
        <w:t>phi vật thể của địa phương được UNESCO ghi danh, có thời lượng 20 đến 25 phút.</w:t>
      </w:r>
    </w:p>
    <w:p w:rsidR="00642AC9" w:rsidRPr="008E74BB" w:rsidRDefault="00D56709" w:rsidP="00784C8C">
      <w:pPr>
        <w:spacing w:after="60" w:line="240" w:lineRule="auto"/>
        <w:ind w:right="-6" w:firstLine="720"/>
        <w:jc w:val="both"/>
      </w:pPr>
      <w:r w:rsidRPr="008E74BB">
        <w:rPr>
          <w:lang w:val="en-US"/>
        </w:rPr>
        <w:t>- Thời gian: Buổi tối các ngày 28, 29, 30/11/2024</w:t>
      </w:r>
      <w:r w:rsidRPr="008E74BB">
        <w:t xml:space="preserve">. </w:t>
      </w:r>
    </w:p>
    <w:p w:rsidR="00642AC9" w:rsidRPr="008E74BB" w:rsidRDefault="00D56709" w:rsidP="00784C8C">
      <w:pPr>
        <w:spacing w:after="60" w:line="240" w:lineRule="auto"/>
        <w:ind w:right="-6" w:firstLine="720"/>
        <w:jc w:val="both"/>
      </w:pPr>
      <w:r w:rsidRPr="008E74BB">
        <w:t>Buổi tối 30/11/2024</w:t>
      </w:r>
      <w:r w:rsidRPr="008E74BB">
        <w:rPr>
          <w:lang w:val="en-US"/>
        </w:rPr>
        <w:t>:</w:t>
      </w:r>
      <w:r w:rsidRPr="008E74BB">
        <w:t xml:space="preserve"> Tổng kết bế mạc </w:t>
      </w:r>
      <w:r w:rsidRPr="008E74BB">
        <w:rPr>
          <w:lang w:val="en-US"/>
        </w:rPr>
        <w:t>T</w:t>
      </w:r>
      <w:r w:rsidRPr="008E74BB">
        <w:t>rưng bày và Liên hoan.</w:t>
      </w:r>
    </w:p>
    <w:p w:rsidR="00642AC9" w:rsidRPr="008E74BB" w:rsidRDefault="00D56709" w:rsidP="00784C8C">
      <w:pPr>
        <w:spacing w:after="60" w:line="240" w:lineRule="auto"/>
        <w:ind w:right="-6" w:firstLine="720"/>
        <w:jc w:val="both"/>
        <w:rPr>
          <w:spacing w:val="-6"/>
        </w:rPr>
      </w:pPr>
      <w:r w:rsidRPr="008E74BB">
        <w:rPr>
          <w:spacing w:val="-6"/>
          <w:lang w:val="en-US"/>
        </w:rPr>
        <w:t xml:space="preserve">- Địa điểm: </w:t>
      </w:r>
      <w:r w:rsidRPr="008E74BB">
        <w:rPr>
          <w:rFonts w:eastAsia="Times New Roman"/>
          <w:spacing w:val="-6"/>
          <w:szCs w:val="28"/>
          <w:lang w:val="en-US"/>
        </w:rPr>
        <w:t>Tại Quảng trường Thành Sen, thành phố Hà Tĩnh, tỉnh Hà Tĩnh</w:t>
      </w:r>
      <w:r w:rsidRPr="008E74BB">
        <w:rPr>
          <w:rFonts w:eastAsia="Times New Roman"/>
          <w:spacing w:val="-6"/>
          <w:szCs w:val="28"/>
        </w:rPr>
        <w:t>.</w:t>
      </w:r>
    </w:p>
    <w:p w:rsidR="00642AC9" w:rsidRDefault="00D56709" w:rsidP="00784C8C">
      <w:pPr>
        <w:widowControl w:val="0"/>
        <w:spacing w:after="60" w:line="240" w:lineRule="auto"/>
        <w:ind w:firstLine="720"/>
        <w:jc w:val="both"/>
        <w:rPr>
          <w:b/>
          <w:szCs w:val="28"/>
          <w:lang w:val="nl-NL"/>
        </w:rPr>
      </w:pPr>
      <w:r>
        <w:rPr>
          <w:b/>
          <w:szCs w:val="28"/>
        </w:rPr>
        <w:t>5</w:t>
      </w:r>
      <w:r>
        <w:rPr>
          <w:b/>
          <w:szCs w:val="28"/>
          <w:lang w:val="nl-NL"/>
        </w:rPr>
        <w:t xml:space="preserve">. Hội nghị - Hội thảo </w:t>
      </w:r>
      <w:r>
        <w:rPr>
          <w:b/>
        </w:rPr>
        <w:t xml:space="preserve">quốc </w:t>
      </w:r>
      <w:r>
        <w:rPr>
          <w:b/>
          <w:lang w:val="en-US"/>
        </w:rPr>
        <w:t>gia đánh giá công tác</w:t>
      </w:r>
      <w:r>
        <w:rPr>
          <w:b/>
        </w:rPr>
        <w:t xml:space="preserve"> bảo tồn, phát huy giá trị di sản </w:t>
      </w:r>
      <w:r>
        <w:rPr>
          <w:b/>
          <w:lang w:val="en-US"/>
        </w:rPr>
        <w:t>D</w:t>
      </w:r>
      <w:r>
        <w:rPr>
          <w:b/>
        </w:rPr>
        <w:t>ân ca Ví, Giặm</w:t>
      </w:r>
      <w:r>
        <w:rPr>
          <w:b/>
          <w:szCs w:val="28"/>
          <w:lang w:val="nl-NL"/>
        </w:rPr>
        <w:t xml:space="preserve"> Nghệ Tĩnh </w:t>
      </w:r>
    </w:p>
    <w:p w:rsidR="00642AC9" w:rsidRPr="008E74BB" w:rsidRDefault="00D56709" w:rsidP="00784C8C">
      <w:pPr>
        <w:widowControl w:val="0"/>
        <w:spacing w:after="60" w:line="240" w:lineRule="auto"/>
        <w:ind w:firstLine="720"/>
        <w:jc w:val="both"/>
        <w:rPr>
          <w:szCs w:val="28"/>
        </w:rPr>
      </w:pPr>
      <w:r w:rsidRPr="008E74BB">
        <w:rPr>
          <w:szCs w:val="28"/>
          <w:lang w:val="en-US"/>
        </w:rPr>
        <w:t>-</w:t>
      </w:r>
      <w:r w:rsidRPr="008E74BB">
        <w:rPr>
          <w:szCs w:val="28"/>
        </w:rPr>
        <w:t xml:space="preserve"> Thời gian: Dự kiến </w:t>
      </w:r>
      <w:r w:rsidRPr="008E74BB">
        <w:rPr>
          <w:szCs w:val="28"/>
          <w:lang w:val="en-US"/>
        </w:rPr>
        <w:t>01 buổi, sáng ngày 2</w:t>
      </w:r>
      <w:r w:rsidRPr="008E74BB">
        <w:rPr>
          <w:szCs w:val="28"/>
        </w:rPr>
        <w:t>9</w:t>
      </w:r>
      <w:r w:rsidRPr="008E74BB">
        <w:rPr>
          <w:szCs w:val="28"/>
          <w:lang w:val="en-US"/>
        </w:rPr>
        <w:t>/11/</w:t>
      </w:r>
      <w:r w:rsidRPr="008E74BB">
        <w:rPr>
          <w:szCs w:val="28"/>
        </w:rPr>
        <w:t>202</w:t>
      </w:r>
      <w:r w:rsidRPr="008E74BB">
        <w:rPr>
          <w:szCs w:val="28"/>
          <w:lang w:val="en-US"/>
        </w:rPr>
        <w:t>4</w:t>
      </w:r>
      <w:r w:rsidRPr="008E74BB">
        <w:rPr>
          <w:szCs w:val="28"/>
        </w:rPr>
        <w:t>.</w:t>
      </w:r>
    </w:p>
    <w:p w:rsidR="00642AC9" w:rsidRPr="008E74BB" w:rsidRDefault="00D56709" w:rsidP="00784C8C">
      <w:pPr>
        <w:widowControl w:val="0"/>
        <w:spacing w:after="60" w:line="240" w:lineRule="auto"/>
        <w:ind w:firstLine="720"/>
        <w:jc w:val="both"/>
        <w:rPr>
          <w:spacing w:val="-6"/>
          <w:szCs w:val="28"/>
          <w:lang w:val="nl-NL"/>
        </w:rPr>
      </w:pPr>
      <w:r w:rsidRPr="008E74BB">
        <w:rPr>
          <w:spacing w:val="-6"/>
          <w:szCs w:val="28"/>
          <w:lang w:val="nl-NL"/>
        </w:rPr>
        <w:t>- Địa điểm: Dự kiến tại Khách sạn EAGLE, thành phố Hà Tĩnh, tỉnh Hà Tĩnh.</w:t>
      </w:r>
    </w:p>
    <w:p w:rsidR="00642AC9" w:rsidRPr="008E74BB" w:rsidRDefault="00D56709" w:rsidP="00784C8C">
      <w:pPr>
        <w:spacing w:after="60" w:line="240" w:lineRule="auto"/>
        <w:ind w:right="-6" w:firstLine="720"/>
        <w:jc w:val="both"/>
        <w:rPr>
          <w:szCs w:val="28"/>
          <w:lang w:val="en-US"/>
        </w:rPr>
      </w:pPr>
      <w:r w:rsidRPr="008E74BB">
        <w:rPr>
          <w:bCs/>
          <w:szCs w:val="28"/>
          <w:lang w:val="nl-NL"/>
        </w:rPr>
        <w:t xml:space="preserve">- Đơn vị thực hiện: </w:t>
      </w:r>
      <w:r w:rsidRPr="008E74BB">
        <w:rPr>
          <w:lang w:val="en-US"/>
        </w:rPr>
        <w:t>Sở Văn hóa, Thể thao và Du lịch tỉnh Hà Tĩnh; Sở Văn hóa và Thể thao tỉnh nghệ An; Viện Văn hóa Nghệ thuật Quốc gia Việt Nam; Cục Di sản Văn hóa…</w:t>
      </w:r>
    </w:p>
    <w:p w:rsidR="00642AC9" w:rsidRPr="008E74BB" w:rsidRDefault="00D56709" w:rsidP="00784C8C">
      <w:pPr>
        <w:widowControl w:val="0"/>
        <w:spacing w:after="60" w:line="240" w:lineRule="auto"/>
        <w:ind w:firstLine="720"/>
        <w:jc w:val="both"/>
        <w:rPr>
          <w:szCs w:val="28"/>
          <w:lang w:val="en-US"/>
        </w:rPr>
      </w:pPr>
      <w:r w:rsidRPr="008E74BB">
        <w:rPr>
          <w:szCs w:val="28"/>
          <w:lang w:val="en-US"/>
        </w:rPr>
        <w:t>-</w:t>
      </w:r>
      <w:r w:rsidRPr="008E74BB">
        <w:rPr>
          <w:szCs w:val="28"/>
        </w:rPr>
        <w:t xml:space="preserve"> Chủ trì</w:t>
      </w:r>
      <w:r w:rsidRPr="008E74BB">
        <w:rPr>
          <w:szCs w:val="28"/>
          <w:lang w:val="en-US"/>
        </w:rPr>
        <w:t xml:space="preserve"> </w:t>
      </w:r>
      <w:r w:rsidRPr="008E74BB">
        <w:rPr>
          <w:szCs w:val="28"/>
        </w:rPr>
        <w:t>Hội nghị</w:t>
      </w:r>
      <w:r w:rsidRPr="008E74BB">
        <w:rPr>
          <w:szCs w:val="28"/>
          <w:lang w:val="en-US"/>
        </w:rPr>
        <w:t xml:space="preserve"> - Hội thảo</w:t>
      </w:r>
      <w:r w:rsidRPr="008E74BB">
        <w:rPr>
          <w:szCs w:val="28"/>
        </w:rPr>
        <w:t>:</w:t>
      </w:r>
      <w:r w:rsidRPr="008E74BB">
        <w:rPr>
          <w:szCs w:val="28"/>
          <w:lang w:val="en-US"/>
        </w:rPr>
        <w:t xml:space="preserve"> Đại diện lãnh đạo Bộ Văn hóa, Thể thao và </w:t>
      </w:r>
      <w:r w:rsidRPr="008E74BB">
        <w:rPr>
          <w:szCs w:val="28"/>
          <w:lang w:val="en-US"/>
        </w:rPr>
        <w:lastRenderedPageBreak/>
        <w:t>Du lịch; lãnh đạo 02 tỉnh Hà Tĩnh, Nghệ An.</w:t>
      </w:r>
    </w:p>
    <w:p w:rsidR="00642AC9" w:rsidRPr="008E74BB" w:rsidRDefault="00D56709" w:rsidP="00784C8C">
      <w:pPr>
        <w:spacing w:after="60" w:line="240" w:lineRule="auto"/>
        <w:ind w:right="-6" w:firstLine="720"/>
        <w:jc w:val="both"/>
        <w:rPr>
          <w:rFonts w:eastAsia="Times New Roman"/>
          <w:szCs w:val="28"/>
          <w:lang w:val="en-US"/>
        </w:rPr>
      </w:pPr>
      <w:r w:rsidRPr="008E74BB">
        <w:rPr>
          <w:szCs w:val="28"/>
          <w:lang w:val="en-US"/>
        </w:rPr>
        <w:t>-</w:t>
      </w:r>
      <w:r w:rsidRPr="008E74BB">
        <w:rPr>
          <w:szCs w:val="28"/>
        </w:rPr>
        <w:t xml:space="preserve"> Thành phần tham dự</w:t>
      </w:r>
      <w:r w:rsidRPr="008E74BB">
        <w:rPr>
          <w:szCs w:val="28"/>
          <w:lang w:val="en-US"/>
        </w:rPr>
        <w:t>:</w:t>
      </w:r>
    </w:p>
    <w:p w:rsidR="00642AC9" w:rsidRDefault="00D56709" w:rsidP="00784C8C">
      <w:pPr>
        <w:spacing w:after="60" w:line="240" w:lineRule="auto"/>
        <w:ind w:right="-6" w:firstLine="720"/>
        <w:jc w:val="both"/>
        <w:rPr>
          <w:szCs w:val="28"/>
          <w:lang w:val="en-US"/>
        </w:rPr>
      </w:pPr>
      <w:r>
        <w:rPr>
          <w:szCs w:val="28"/>
          <w:lang w:val="en-US"/>
        </w:rPr>
        <w:t xml:space="preserve">+ Đại biểu Trung ương: Đại diện tổ chức UNESCO tại Việt Nam; </w:t>
      </w:r>
      <w:r>
        <w:rPr>
          <w:szCs w:val="28"/>
        </w:rPr>
        <w:t>lãnh đạo Bộ Văn hóa, Thể thao và Du lịch</w:t>
      </w:r>
      <w:r>
        <w:rPr>
          <w:szCs w:val="28"/>
          <w:lang w:val="en-US"/>
        </w:rPr>
        <w:t>; lãnh đạo Cục Di sản văn hóa, Cục Văn hóa cơ sở;</w:t>
      </w:r>
      <w:r>
        <w:rPr>
          <w:szCs w:val="28"/>
        </w:rPr>
        <w:t xml:space="preserve"> lãnh đạo Viện Văn hóa </w:t>
      </w:r>
      <w:r>
        <w:rPr>
          <w:szCs w:val="28"/>
          <w:lang w:val="en-US"/>
        </w:rPr>
        <w:t>N</w:t>
      </w:r>
      <w:r>
        <w:rPr>
          <w:szCs w:val="28"/>
        </w:rPr>
        <w:t xml:space="preserve">ghệ thuật </w:t>
      </w:r>
      <w:r>
        <w:rPr>
          <w:szCs w:val="28"/>
          <w:lang w:val="en-US"/>
        </w:rPr>
        <w:t>Q</w:t>
      </w:r>
      <w:r>
        <w:rPr>
          <w:szCs w:val="28"/>
        </w:rPr>
        <w:t>uốc gia Việt Nam</w:t>
      </w:r>
      <w:r>
        <w:rPr>
          <w:szCs w:val="28"/>
          <w:lang w:val="en-US"/>
        </w:rPr>
        <w:t>.</w:t>
      </w:r>
    </w:p>
    <w:p w:rsidR="00642AC9" w:rsidRDefault="00D56709" w:rsidP="00784C8C">
      <w:pPr>
        <w:spacing w:after="60" w:line="240" w:lineRule="auto"/>
        <w:ind w:right="-6" w:firstLine="720"/>
        <w:jc w:val="both"/>
        <w:rPr>
          <w:szCs w:val="28"/>
          <w:lang w:val="en-US"/>
        </w:rPr>
      </w:pPr>
      <w:r>
        <w:rPr>
          <w:szCs w:val="28"/>
          <w:lang w:val="en-US"/>
        </w:rPr>
        <w:t>+</w:t>
      </w:r>
      <w:r>
        <w:rPr>
          <w:szCs w:val="28"/>
        </w:rPr>
        <w:t xml:space="preserve"> </w:t>
      </w:r>
      <w:r>
        <w:rPr>
          <w:szCs w:val="28"/>
          <w:lang w:val="en-US"/>
        </w:rPr>
        <w:t>Đại biểu tỉnh Hà Tĩnh</w:t>
      </w:r>
      <w:r>
        <w:rPr>
          <w:szCs w:val="28"/>
        </w:rPr>
        <w:t>:</w:t>
      </w:r>
      <w:r>
        <w:rPr>
          <w:szCs w:val="28"/>
          <w:lang w:val="en-US"/>
        </w:rPr>
        <w:t xml:space="preserve"> </w:t>
      </w:r>
    </w:p>
    <w:p w:rsidR="00642AC9" w:rsidRDefault="00D56709" w:rsidP="00784C8C">
      <w:pPr>
        <w:spacing w:after="60" w:line="240" w:lineRule="auto"/>
        <w:ind w:right="-6" w:firstLine="720"/>
        <w:jc w:val="both"/>
        <w:rPr>
          <w:szCs w:val="28"/>
          <w:lang w:val="en-US"/>
        </w:rPr>
      </w:pPr>
      <w:r>
        <w:rPr>
          <w:szCs w:val="28"/>
        </w:rPr>
        <w:t xml:space="preserve">Thường trực Tỉnh ủy, Thường trực </w:t>
      </w:r>
      <w:r w:rsidR="003A60E3">
        <w:rPr>
          <w:szCs w:val="28"/>
          <w:lang w:val="en-US"/>
        </w:rPr>
        <w:t>Hội đồng nhân dân</w:t>
      </w:r>
      <w:r>
        <w:rPr>
          <w:szCs w:val="28"/>
        </w:rPr>
        <w:t xml:space="preserve"> tỉnh,</w:t>
      </w:r>
      <w:r>
        <w:rPr>
          <w:szCs w:val="28"/>
          <w:lang w:val="en-US"/>
        </w:rPr>
        <w:t xml:space="preserve"> lãnh đạo </w:t>
      </w:r>
      <w:r w:rsidR="003A60E3">
        <w:rPr>
          <w:szCs w:val="28"/>
          <w:lang w:val="en-US"/>
        </w:rPr>
        <w:t>Ủy ban nhân dân</w:t>
      </w:r>
      <w:r>
        <w:rPr>
          <w:szCs w:val="28"/>
          <w:lang w:val="en-US"/>
        </w:rPr>
        <w:t xml:space="preserve"> tỉnh, Ủy ban </w:t>
      </w:r>
      <w:r w:rsidR="003A60E3">
        <w:rPr>
          <w:szCs w:val="28"/>
          <w:lang w:val="en-US"/>
        </w:rPr>
        <w:t>Mặt trận Tổ quốc</w:t>
      </w:r>
      <w:r>
        <w:rPr>
          <w:szCs w:val="28"/>
        </w:rPr>
        <w:t xml:space="preserve"> tỉnh</w:t>
      </w:r>
      <w:r>
        <w:rPr>
          <w:szCs w:val="28"/>
          <w:lang w:val="en-US"/>
        </w:rPr>
        <w:t xml:space="preserve">, các Ban đảng Tỉnh ủy, các Ban </w:t>
      </w:r>
      <w:r w:rsidR="003A60E3">
        <w:rPr>
          <w:szCs w:val="28"/>
          <w:lang w:val="en-US"/>
        </w:rPr>
        <w:t>Hội đồng nhân dân</w:t>
      </w:r>
      <w:r>
        <w:rPr>
          <w:szCs w:val="28"/>
          <w:lang w:val="en-US"/>
        </w:rPr>
        <w:t xml:space="preserve"> tỉnh;</w:t>
      </w:r>
    </w:p>
    <w:p w:rsidR="00642AC9" w:rsidRDefault="00D56709" w:rsidP="00784C8C">
      <w:pPr>
        <w:spacing w:after="60" w:line="240" w:lineRule="auto"/>
        <w:ind w:right="-6" w:firstLine="720"/>
        <w:jc w:val="both"/>
        <w:rPr>
          <w:szCs w:val="28"/>
          <w:lang w:val="en-US"/>
        </w:rPr>
      </w:pPr>
      <w:r>
        <w:rPr>
          <w:rFonts w:eastAsia="Times New Roman"/>
          <w:szCs w:val="28"/>
        </w:rPr>
        <w:t>Đại diện lãnh đạo các sở, ngành cấp tỉnh;</w:t>
      </w:r>
      <w:r>
        <w:rPr>
          <w:rFonts w:eastAsia="Times New Roman"/>
          <w:szCs w:val="28"/>
          <w:lang w:val="en-US"/>
        </w:rPr>
        <w:t xml:space="preserve"> </w:t>
      </w:r>
      <w:r>
        <w:rPr>
          <w:rFonts w:eastAsia="Times New Roman"/>
          <w:szCs w:val="28"/>
        </w:rPr>
        <w:t xml:space="preserve">Các nhà nghiên cứu </w:t>
      </w:r>
      <w:r>
        <w:rPr>
          <w:rFonts w:eastAsia="Times New Roman"/>
          <w:szCs w:val="28"/>
          <w:lang w:val="en-US"/>
        </w:rPr>
        <w:t>v</w:t>
      </w:r>
      <w:r>
        <w:rPr>
          <w:rFonts w:eastAsia="Times New Roman"/>
          <w:szCs w:val="28"/>
        </w:rPr>
        <w:t xml:space="preserve">ăn hóa, đại diện </w:t>
      </w:r>
      <w:r>
        <w:rPr>
          <w:rFonts w:eastAsia="Times New Roman"/>
          <w:szCs w:val="28"/>
          <w:lang w:val="en-US"/>
        </w:rPr>
        <w:t>v</w:t>
      </w:r>
      <w:r>
        <w:rPr>
          <w:rFonts w:eastAsia="Times New Roman"/>
          <w:szCs w:val="28"/>
        </w:rPr>
        <w:t xml:space="preserve">ăn nghệ sĩ, </w:t>
      </w:r>
      <w:r>
        <w:rPr>
          <w:rFonts w:eastAsia="Times New Roman"/>
          <w:szCs w:val="28"/>
          <w:lang w:val="en-US"/>
        </w:rPr>
        <w:t>các nhạc sĩ, N</w:t>
      </w:r>
      <w:r>
        <w:rPr>
          <w:rFonts w:eastAsia="Times New Roman"/>
          <w:szCs w:val="28"/>
        </w:rPr>
        <w:t xml:space="preserve">ghệ nhân </w:t>
      </w:r>
      <w:r>
        <w:rPr>
          <w:rFonts w:eastAsia="Times New Roman"/>
          <w:szCs w:val="28"/>
          <w:lang w:val="en-US"/>
        </w:rPr>
        <w:t xml:space="preserve">Nhân dân, Nghệ nhân Ưu tú, Nghệ nhân dân gian </w:t>
      </w:r>
      <w:r>
        <w:rPr>
          <w:rFonts w:eastAsia="Times New Roman"/>
          <w:szCs w:val="28"/>
        </w:rPr>
        <w:t>tiêu biểu</w:t>
      </w:r>
      <w:r>
        <w:rPr>
          <w:rFonts w:eastAsia="Times New Roman"/>
          <w:szCs w:val="28"/>
          <w:lang w:val="en-US"/>
        </w:rPr>
        <w:t>, Chủ nhiệm các Câu lạc bộ dân ca Ví, Giặm.</w:t>
      </w:r>
    </w:p>
    <w:p w:rsidR="00642AC9" w:rsidRDefault="00D56709" w:rsidP="00784C8C">
      <w:pPr>
        <w:spacing w:after="60" w:line="240" w:lineRule="auto"/>
        <w:ind w:right="-6" w:firstLine="720"/>
        <w:jc w:val="both"/>
        <w:rPr>
          <w:rFonts w:eastAsia="Times New Roman"/>
          <w:szCs w:val="28"/>
          <w:lang w:val="en-US"/>
        </w:rPr>
      </w:pPr>
      <w:r>
        <w:rPr>
          <w:rFonts w:eastAsia="Times New Roman"/>
          <w:szCs w:val="28"/>
          <w:lang w:val="en-US"/>
        </w:rPr>
        <w:t xml:space="preserve">+ Đại biểu tỉnh Nghệ An: </w:t>
      </w:r>
    </w:p>
    <w:p w:rsidR="00642AC9" w:rsidRDefault="00D56709" w:rsidP="00784C8C">
      <w:pPr>
        <w:spacing w:after="60" w:line="240" w:lineRule="auto"/>
        <w:ind w:right="-6" w:firstLine="720"/>
        <w:jc w:val="both"/>
        <w:rPr>
          <w:rFonts w:eastAsia="Times New Roman"/>
          <w:szCs w:val="28"/>
          <w:lang w:val="en-US"/>
        </w:rPr>
      </w:pPr>
      <w:r>
        <w:rPr>
          <w:szCs w:val="28"/>
          <w:lang w:val="en-US"/>
        </w:rPr>
        <w:t>Đại diện lãnh đạo Tỉnh ủy</w:t>
      </w:r>
      <w:r>
        <w:rPr>
          <w:szCs w:val="28"/>
        </w:rPr>
        <w:t>,</w:t>
      </w:r>
      <w:r>
        <w:rPr>
          <w:szCs w:val="28"/>
          <w:lang w:val="en-US"/>
        </w:rPr>
        <w:t xml:space="preserve"> </w:t>
      </w:r>
      <w:r w:rsidR="003A60E3">
        <w:rPr>
          <w:szCs w:val="28"/>
          <w:lang w:val="en-US"/>
        </w:rPr>
        <w:t>Hội đồng nhân dân</w:t>
      </w:r>
      <w:r>
        <w:rPr>
          <w:szCs w:val="28"/>
          <w:lang w:val="en-US"/>
        </w:rPr>
        <w:t xml:space="preserve">, </w:t>
      </w:r>
      <w:r w:rsidR="003A60E3">
        <w:rPr>
          <w:szCs w:val="28"/>
          <w:lang w:val="en-US"/>
        </w:rPr>
        <w:t>Ủy ban nhân dân tỉnh</w:t>
      </w:r>
      <w:r>
        <w:rPr>
          <w:szCs w:val="28"/>
          <w:lang w:val="en-US"/>
        </w:rPr>
        <w:t xml:space="preserve">, Ủy ban </w:t>
      </w:r>
      <w:r w:rsidR="003A60E3">
        <w:rPr>
          <w:szCs w:val="28"/>
          <w:lang w:val="en-US"/>
        </w:rPr>
        <w:t>Mặt trận Tổ quốc</w:t>
      </w:r>
      <w:r>
        <w:rPr>
          <w:szCs w:val="28"/>
          <w:lang w:val="en-US"/>
        </w:rPr>
        <w:t xml:space="preserve"> tỉnh, lãnh đạo các </w:t>
      </w:r>
      <w:r w:rsidR="003A60E3">
        <w:rPr>
          <w:szCs w:val="28"/>
          <w:lang w:val="en-US"/>
        </w:rPr>
        <w:t>sở</w:t>
      </w:r>
      <w:r>
        <w:rPr>
          <w:szCs w:val="28"/>
          <w:lang w:val="en-US"/>
        </w:rPr>
        <w:t xml:space="preserve">, </w:t>
      </w:r>
      <w:r w:rsidR="003A60E3">
        <w:rPr>
          <w:szCs w:val="28"/>
          <w:lang w:val="en-US"/>
        </w:rPr>
        <w:t>ban</w:t>
      </w:r>
      <w:r>
        <w:rPr>
          <w:szCs w:val="28"/>
          <w:lang w:val="en-US"/>
        </w:rPr>
        <w:t>, ngành liên quan;</w:t>
      </w:r>
    </w:p>
    <w:p w:rsidR="00642AC9" w:rsidRDefault="00D56709" w:rsidP="00784C8C">
      <w:pPr>
        <w:spacing w:after="60" w:line="240" w:lineRule="auto"/>
        <w:ind w:right="-6" w:firstLine="720"/>
        <w:jc w:val="both"/>
        <w:rPr>
          <w:rFonts w:eastAsia="Times New Roman"/>
          <w:szCs w:val="28"/>
          <w:lang w:val="en-US"/>
        </w:rPr>
      </w:pPr>
      <w:r>
        <w:rPr>
          <w:rFonts w:eastAsia="Times New Roman"/>
          <w:szCs w:val="28"/>
          <w:lang w:val="en-US"/>
        </w:rPr>
        <w:t>L</w:t>
      </w:r>
      <w:r>
        <w:rPr>
          <w:rFonts w:eastAsia="Times New Roman"/>
          <w:szCs w:val="28"/>
        </w:rPr>
        <w:t>ãnh đạo Sở Văn hóa</w:t>
      </w:r>
      <w:r>
        <w:rPr>
          <w:rFonts w:eastAsia="Times New Roman"/>
          <w:szCs w:val="28"/>
          <w:lang w:val="en-US"/>
        </w:rPr>
        <w:t xml:space="preserve"> và </w:t>
      </w:r>
      <w:r>
        <w:rPr>
          <w:rFonts w:eastAsia="Times New Roman"/>
          <w:szCs w:val="28"/>
        </w:rPr>
        <w:t>Thể thao</w:t>
      </w:r>
      <w:r>
        <w:rPr>
          <w:rFonts w:eastAsia="Times New Roman"/>
          <w:szCs w:val="28"/>
          <w:lang w:val="en-US"/>
        </w:rPr>
        <w:t>, các phòng chuyên môn, đơn vị liên quan; c</w:t>
      </w:r>
      <w:r>
        <w:rPr>
          <w:rFonts w:eastAsia="Times New Roman"/>
          <w:szCs w:val="28"/>
        </w:rPr>
        <w:t xml:space="preserve">ác nhà nghiên cứu </w:t>
      </w:r>
      <w:r>
        <w:rPr>
          <w:rFonts w:eastAsia="Times New Roman"/>
          <w:szCs w:val="28"/>
          <w:lang w:val="en-US"/>
        </w:rPr>
        <w:t>v</w:t>
      </w:r>
      <w:r>
        <w:rPr>
          <w:rFonts w:eastAsia="Times New Roman"/>
          <w:szCs w:val="28"/>
        </w:rPr>
        <w:t xml:space="preserve">ăn hóa, đại diện </w:t>
      </w:r>
      <w:r>
        <w:rPr>
          <w:rFonts w:eastAsia="Times New Roman"/>
          <w:szCs w:val="28"/>
          <w:lang w:val="en-US"/>
        </w:rPr>
        <w:t>v</w:t>
      </w:r>
      <w:r>
        <w:rPr>
          <w:rFonts w:eastAsia="Times New Roman"/>
          <w:szCs w:val="28"/>
        </w:rPr>
        <w:t xml:space="preserve">ăn nghệ sĩ, </w:t>
      </w:r>
      <w:r>
        <w:rPr>
          <w:rFonts w:eastAsia="Times New Roman"/>
          <w:szCs w:val="28"/>
          <w:lang w:val="en-US"/>
        </w:rPr>
        <w:t>N</w:t>
      </w:r>
      <w:r>
        <w:rPr>
          <w:rFonts w:eastAsia="Times New Roman"/>
          <w:szCs w:val="28"/>
        </w:rPr>
        <w:t xml:space="preserve">ghệ nhân </w:t>
      </w:r>
      <w:r>
        <w:rPr>
          <w:rFonts w:eastAsia="Times New Roman"/>
          <w:szCs w:val="28"/>
          <w:lang w:val="en-US"/>
        </w:rPr>
        <w:t>Nhân dân, Nghệ nhân Ưu tú.v.v.</w:t>
      </w:r>
    </w:p>
    <w:p w:rsidR="00642AC9" w:rsidRPr="003A60E3" w:rsidRDefault="00D56709" w:rsidP="003A60E3">
      <w:pPr>
        <w:spacing w:after="60" w:line="240" w:lineRule="auto"/>
        <w:ind w:right="-6" w:firstLine="720"/>
        <w:jc w:val="both"/>
        <w:rPr>
          <w:b/>
          <w:szCs w:val="28"/>
          <w:lang w:val="en-US"/>
        </w:rPr>
      </w:pPr>
      <w:r>
        <w:rPr>
          <w:szCs w:val="28"/>
          <w:lang w:val="en-US"/>
        </w:rPr>
        <w:t>-</w:t>
      </w:r>
      <w:r>
        <w:rPr>
          <w:szCs w:val="28"/>
        </w:rPr>
        <w:t xml:space="preserve"> Chương trình Hội nghị</w:t>
      </w:r>
      <w:r>
        <w:rPr>
          <w:szCs w:val="28"/>
          <w:lang w:val="en-US"/>
        </w:rPr>
        <w:t xml:space="preserve"> - Hội thảo:</w:t>
      </w:r>
      <w:r>
        <w:rPr>
          <w:b/>
          <w:szCs w:val="28"/>
          <w:lang w:val="en-US"/>
        </w:rPr>
        <w:t xml:space="preserve"> </w:t>
      </w:r>
      <w:r>
        <w:rPr>
          <w:i/>
          <w:szCs w:val="28"/>
          <w:lang w:val="en-US"/>
        </w:rPr>
        <w:t>(Có chương trình riêng).</w:t>
      </w:r>
    </w:p>
    <w:p w:rsidR="00642AC9" w:rsidRDefault="00D56709" w:rsidP="00784C8C">
      <w:pPr>
        <w:spacing w:after="60" w:line="240" w:lineRule="auto"/>
        <w:ind w:right="-6" w:firstLine="720"/>
        <w:jc w:val="both"/>
        <w:rPr>
          <w:b/>
          <w:szCs w:val="28"/>
          <w:lang w:val="es-PR" w:eastAsia="ru-RU"/>
        </w:rPr>
      </w:pPr>
      <w:r>
        <w:rPr>
          <w:b/>
          <w:szCs w:val="28"/>
          <w:lang w:val="es-PR" w:eastAsia="ru-RU"/>
        </w:rPr>
        <w:t>IV. KINH PHÍ THỰC HIỆN</w:t>
      </w:r>
    </w:p>
    <w:p w:rsidR="00642AC9" w:rsidRDefault="00D56709" w:rsidP="00784C8C">
      <w:pPr>
        <w:spacing w:after="60" w:line="240" w:lineRule="auto"/>
        <w:ind w:right="-6" w:firstLine="720"/>
        <w:jc w:val="both"/>
        <w:rPr>
          <w:szCs w:val="28"/>
          <w:lang w:val="en-US"/>
        </w:rPr>
      </w:pPr>
      <w:r>
        <w:rPr>
          <w:lang w:val="en-US"/>
        </w:rPr>
        <w:t>- N</w:t>
      </w:r>
      <w:r>
        <w:t xml:space="preserve">gân sách nhà nước hỗ trợ và huy động nguồn xã hội hóa. </w:t>
      </w:r>
    </w:p>
    <w:p w:rsidR="00642AC9" w:rsidRDefault="00D56709" w:rsidP="00784C8C">
      <w:pPr>
        <w:spacing w:after="60" w:line="240" w:lineRule="auto"/>
        <w:ind w:right="-6" w:firstLine="720"/>
        <w:jc w:val="both"/>
        <w:rPr>
          <w:rFonts w:eastAsia="Times New Roman"/>
          <w:szCs w:val="28"/>
          <w:lang w:val="en-US"/>
        </w:rPr>
      </w:pPr>
      <w:r>
        <w:rPr>
          <w:szCs w:val="28"/>
          <w:lang w:val="es-PR" w:eastAsia="ru-RU"/>
        </w:rPr>
        <w:t xml:space="preserve">- Đề nghị </w:t>
      </w:r>
      <w:r>
        <w:rPr>
          <w:rFonts w:eastAsia="Times New Roman"/>
          <w:szCs w:val="28"/>
          <w:lang w:val="en-US"/>
        </w:rPr>
        <w:t xml:space="preserve">Bộ Văn hóa, Thể thao và Du lịch, các đơn vị thuộc Bộ chịu trách nhiệm </w:t>
      </w:r>
      <w:r>
        <w:rPr>
          <w:szCs w:val="28"/>
          <w:lang w:val="es-PR" w:eastAsia="ru-RU"/>
        </w:rPr>
        <w:t>kinh phí tại các phần việc liên quan.</w:t>
      </w:r>
    </w:p>
    <w:p w:rsidR="00642AC9" w:rsidRDefault="00D56709" w:rsidP="00784C8C">
      <w:pPr>
        <w:spacing w:after="60" w:line="240" w:lineRule="auto"/>
        <w:ind w:right="-6" w:firstLine="720"/>
        <w:jc w:val="both"/>
        <w:rPr>
          <w:rFonts w:eastAsia="Times New Roman"/>
          <w:szCs w:val="28"/>
          <w:lang w:val="en-US"/>
        </w:rPr>
      </w:pPr>
      <w:r>
        <w:rPr>
          <w:szCs w:val="28"/>
          <w:lang w:val="es-PR" w:eastAsia="ru-RU"/>
        </w:rPr>
        <w:t>- T</w:t>
      </w:r>
      <w:r>
        <w:rPr>
          <w:rFonts w:eastAsia="Times New Roman"/>
          <w:szCs w:val="28"/>
          <w:lang w:val="en-US"/>
        </w:rPr>
        <w:t xml:space="preserve">ỉnh Hà Tĩnh chịu kinh phí tổ chức các hoạt động tại Hà Tĩnh, tỉnh Nghệ An chịu kinh phí tổ chức các hoạt động tại Nghệ An. </w:t>
      </w:r>
    </w:p>
    <w:p w:rsidR="00642AC9" w:rsidRDefault="00D56709" w:rsidP="00784C8C">
      <w:pPr>
        <w:spacing w:after="60" w:line="240" w:lineRule="auto"/>
        <w:ind w:right="-6" w:firstLine="720"/>
        <w:jc w:val="both"/>
        <w:rPr>
          <w:b/>
          <w:szCs w:val="28"/>
          <w:lang w:val="en-US"/>
        </w:rPr>
      </w:pPr>
      <w:r>
        <w:rPr>
          <w:rFonts w:eastAsia="Times New Roman"/>
          <w:b/>
          <w:szCs w:val="28"/>
          <w:lang w:val="en-US"/>
        </w:rPr>
        <w:t>V. TỔ CHỨC THỰC HIỆN</w:t>
      </w:r>
    </w:p>
    <w:p w:rsidR="00642AC9" w:rsidRDefault="00D56709" w:rsidP="00784C8C">
      <w:pPr>
        <w:spacing w:after="60" w:line="240" w:lineRule="auto"/>
        <w:ind w:right="-6" w:firstLine="720"/>
        <w:jc w:val="both"/>
        <w:rPr>
          <w:b/>
          <w:szCs w:val="28"/>
          <w:lang w:val="nl-NL"/>
        </w:rPr>
      </w:pPr>
      <w:r>
        <w:rPr>
          <w:b/>
          <w:szCs w:val="28"/>
          <w:lang w:val="nl-NL"/>
        </w:rPr>
        <w:t>1. Đề nghị Bộ Văn hóa, Thể thao và Du lịch</w:t>
      </w:r>
    </w:p>
    <w:p w:rsidR="00642AC9" w:rsidRDefault="00D56709" w:rsidP="00784C8C">
      <w:pPr>
        <w:spacing w:after="60" w:line="240" w:lineRule="auto"/>
        <w:ind w:right="-6" w:firstLine="720"/>
        <w:jc w:val="both"/>
        <w:rPr>
          <w:lang w:val="en-US"/>
        </w:rPr>
      </w:pPr>
      <w:r>
        <w:rPr>
          <w:szCs w:val="28"/>
          <w:lang w:val="nl-NL"/>
        </w:rPr>
        <w:t>- Xây dựng, ban hành các văn bản về tổ chức liên quan (Quyết định, Thông báo triệu tập</w:t>
      </w:r>
      <w:r>
        <w:rPr>
          <w:rFonts w:eastAsia="Times New Roman"/>
          <w:bCs/>
          <w:szCs w:val="28"/>
          <w:lang w:val="en-US"/>
        </w:rPr>
        <w:t xml:space="preserve"> đoàn nghệ nhân các tỉnh tham gia Festival</w:t>
      </w:r>
      <w:r>
        <w:rPr>
          <w:szCs w:val="28"/>
          <w:lang w:val="nl-NL"/>
        </w:rPr>
        <w:t xml:space="preserve">...). Giao nhiệm vụ cho các cơ quan trực thuộc </w:t>
      </w:r>
      <w:r>
        <w:rPr>
          <w:szCs w:val="28"/>
          <w:lang w:val="en-US"/>
        </w:rPr>
        <w:t xml:space="preserve">Bộ, xây dựng </w:t>
      </w:r>
      <w:r>
        <w:rPr>
          <w:szCs w:val="28"/>
        </w:rPr>
        <w:t>nội dung</w:t>
      </w:r>
      <w:r>
        <w:rPr>
          <w:szCs w:val="28"/>
          <w:lang w:val="en-US"/>
        </w:rPr>
        <w:t xml:space="preserve">, </w:t>
      </w:r>
      <w:r>
        <w:rPr>
          <w:szCs w:val="28"/>
        </w:rPr>
        <w:t>tổ chức</w:t>
      </w:r>
      <w:r>
        <w:rPr>
          <w:szCs w:val="28"/>
          <w:lang w:val="en-US"/>
        </w:rPr>
        <w:t>,</w:t>
      </w:r>
      <w:r>
        <w:rPr>
          <w:szCs w:val="28"/>
        </w:rPr>
        <w:t xml:space="preserve"> </w:t>
      </w:r>
      <w:r>
        <w:rPr>
          <w:szCs w:val="28"/>
          <w:lang w:val="en-US"/>
        </w:rPr>
        <w:t xml:space="preserve">điều hành hoạt động Trưng bày và Liên hoan Di sản </w:t>
      </w:r>
      <w:r>
        <w:rPr>
          <w:lang w:val="en-US"/>
        </w:rPr>
        <w:t>văn hóa phi vật thể của Việt Nam được UNESCO ghi danh</w:t>
      </w:r>
      <w:r>
        <w:rPr>
          <w:szCs w:val="28"/>
          <w:lang w:val="en-US"/>
        </w:rPr>
        <w:t>.</w:t>
      </w:r>
    </w:p>
    <w:p w:rsidR="00642AC9" w:rsidRDefault="00D56709" w:rsidP="00784C8C">
      <w:pPr>
        <w:spacing w:after="60" w:line="240" w:lineRule="auto"/>
        <w:ind w:firstLine="720"/>
        <w:jc w:val="both"/>
        <w:rPr>
          <w:rFonts w:eastAsia="Times New Roman"/>
          <w:bCs/>
          <w:szCs w:val="28"/>
          <w:lang w:val="en-US"/>
        </w:rPr>
      </w:pPr>
      <w:r>
        <w:rPr>
          <w:rFonts w:eastAsia="Times New Roman"/>
          <w:bCs/>
          <w:szCs w:val="28"/>
          <w:lang w:val="en-US"/>
        </w:rPr>
        <w:t xml:space="preserve">- Tuyên truyền quảng bá các hoạt động </w:t>
      </w:r>
      <w:r>
        <w:rPr>
          <w:szCs w:val="28"/>
          <w:lang w:val="en-US"/>
        </w:rPr>
        <w:t>Festival</w:t>
      </w:r>
      <w:r>
        <w:rPr>
          <w:rFonts w:eastAsia="Times New Roman"/>
          <w:bCs/>
          <w:szCs w:val="28"/>
          <w:lang w:val="en-US"/>
        </w:rPr>
        <w:t>.</w:t>
      </w:r>
    </w:p>
    <w:p w:rsidR="00642AC9" w:rsidRDefault="00D56709" w:rsidP="00784C8C">
      <w:pPr>
        <w:spacing w:after="60" w:line="240" w:lineRule="auto"/>
        <w:ind w:firstLine="720"/>
        <w:jc w:val="both"/>
        <w:rPr>
          <w:rFonts w:eastAsia="Calibri"/>
          <w:szCs w:val="28"/>
          <w:lang w:val="en-US"/>
        </w:rPr>
      </w:pPr>
      <w:r>
        <w:rPr>
          <w:rFonts w:eastAsia="Calibri"/>
          <w:szCs w:val="28"/>
          <w:lang w:val="en-US"/>
        </w:rPr>
        <w:t>- Trao tặng khen thưởng cho các Đoàn tham gia Trưng bày và Liên hoan trình diễn di sản theo quy định hiện hành (nếu có).</w:t>
      </w:r>
    </w:p>
    <w:p w:rsidR="000005A6" w:rsidRDefault="00D56709" w:rsidP="000005A6">
      <w:pPr>
        <w:spacing w:after="60" w:line="240" w:lineRule="auto"/>
        <w:ind w:right="-6" w:firstLine="720"/>
        <w:jc w:val="both"/>
        <w:rPr>
          <w:rFonts w:eastAsia="Times New Roman"/>
          <w:bCs/>
          <w:szCs w:val="28"/>
          <w:lang w:val="en-US"/>
        </w:rPr>
      </w:pPr>
      <w:r>
        <w:rPr>
          <w:rFonts w:eastAsia="Times New Roman"/>
          <w:bCs/>
          <w:szCs w:val="28"/>
          <w:lang w:val="en-US"/>
        </w:rPr>
        <w:t>- Bố trí kinh phí ăn, ở, đi lại, thù lao cho các thành viên Ban Tổ chức và các thành viên liên quan thuộc Bộ trực tiếp tham gia thực hiện chương trình Festival; hỗ trợ kinh phí cho các Đoàn tham gia Trưng bày và Liên hoan Di sản (nếu có).</w:t>
      </w:r>
    </w:p>
    <w:p w:rsidR="00642AC9" w:rsidRDefault="00D56709" w:rsidP="00784C8C">
      <w:pPr>
        <w:spacing w:after="60" w:line="240" w:lineRule="auto"/>
        <w:ind w:right="-6" w:firstLine="720"/>
        <w:jc w:val="both"/>
        <w:rPr>
          <w:rFonts w:eastAsia="Times New Roman"/>
          <w:b/>
          <w:bCs/>
          <w:szCs w:val="28"/>
          <w:lang w:val="en-US"/>
        </w:rPr>
      </w:pPr>
      <w:r>
        <w:rPr>
          <w:rFonts w:eastAsia="Times New Roman"/>
          <w:b/>
          <w:bCs/>
          <w:szCs w:val="28"/>
          <w:lang w:val="en-US"/>
        </w:rPr>
        <w:t>2. Đề nghị Ủy ban nhân dân tỉnh Nghệ An</w:t>
      </w:r>
    </w:p>
    <w:p w:rsidR="00642AC9" w:rsidRDefault="00D56709" w:rsidP="00784C8C">
      <w:pPr>
        <w:spacing w:after="60" w:line="240" w:lineRule="auto"/>
        <w:ind w:right="-6" w:firstLine="720"/>
        <w:jc w:val="both"/>
        <w:rPr>
          <w:b/>
          <w:szCs w:val="28"/>
          <w:lang w:val="nl-NL"/>
        </w:rPr>
      </w:pPr>
      <w:r>
        <w:rPr>
          <w:rFonts w:eastAsia="Times New Roman"/>
          <w:szCs w:val="28"/>
          <w:lang w:val="en-US"/>
        </w:rPr>
        <w:lastRenderedPageBreak/>
        <w:t>- C</w:t>
      </w:r>
      <w:r>
        <w:rPr>
          <w:szCs w:val="28"/>
          <w:lang w:val="en-US"/>
        </w:rPr>
        <w:t xml:space="preserve">hỉ đạo </w:t>
      </w:r>
      <w:r>
        <w:rPr>
          <w:rFonts w:eastAsia="Times New Roman"/>
          <w:szCs w:val="28"/>
          <w:lang w:val="en-US"/>
        </w:rPr>
        <w:t xml:space="preserve">xây dựng chương trình, kế hoạch, phân công nhiệm vụ các Sở, ban, ngành, địa phương của tỉnh </w:t>
      </w:r>
      <w:r>
        <w:rPr>
          <w:szCs w:val="28"/>
          <w:lang w:val="en-US"/>
        </w:rPr>
        <w:t>về các hoạt động liên quan diễn ra trên địa bàn tỉnh Nghệ An</w:t>
      </w:r>
      <w:r>
        <w:rPr>
          <w:rFonts w:eastAsia="Times New Roman"/>
          <w:szCs w:val="28"/>
          <w:lang w:val="en-US"/>
        </w:rPr>
        <w:t>.</w:t>
      </w:r>
    </w:p>
    <w:p w:rsidR="00642AC9" w:rsidRDefault="00D56709" w:rsidP="00784C8C">
      <w:pPr>
        <w:spacing w:after="60" w:line="240" w:lineRule="auto"/>
        <w:ind w:firstLine="720"/>
        <w:jc w:val="both"/>
        <w:rPr>
          <w:lang w:val="en-US"/>
        </w:rPr>
      </w:pPr>
      <w:r>
        <w:rPr>
          <w:rFonts w:eastAsia="SimSun"/>
          <w:lang w:val="en-US" w:eastAsia="zh-CN"/>
        </w:rPr>
        <w:t>-</w:t>
      </w:r>
      <w:r>
        <w:rPr>
          <w:rFonts w:eastAsia="SimSun"/>
          <w:lang w:eastAsia="zh-CN"/>
        </w:rPr>
        <w:t xml:space="preserve"> Phối hợp với </w:t>
      </w:r>
      <w:r>
        <w:rPr>
          <w:rFonts w:eastAsia="SimSun"/>
          <w:lang w:val="en-US" w:eastAsia="zh-CN"/>
        </w:rPr>
        <w:t>Ủy ban nhân dân</w:t>
      </w:r>
      <w:r>
        <w:rPr>
          <w:rFonts w:eastAsia="SimSun"/>
          <w:lang w:eastAsia="zh-CN"/>
        </w:rPr>
        <w:t xml:space="preserve"> tỉnh Hà Tĩnh </w:t>
      </w:r>
      <w:r>
        <w:t xml:space="preserve">tổ chức Hội nghị - Hội thảo khoa học quốc </w:t>
      </w:r>
      <w:r>
        <w:rPr>
          <w:lang w:val="en-US"/>
        </w:rPr>
        <w:t>gia</w:t>
      </w:r>
      <w:r>
        <w:t xml:space="preserve"> về bảo tồn, phát huy giá trị di sản dân ca Ví, Giặ</w:t>
      </w:r>
      <w:r>
        <w:rPr>
          <w:lang w:val="en-US"/>
        </w:rPr>
        <w:t>m Nghệ Tĩnh</w:t>
      </w:r>
      <w:r>
        <w:t xml:space="preserve"> và chương trình </w:t>
      </w:r>
      <w:r>
        <w:rPr>
          <w:lang w:val="en-US"/>
        </w:rPr>
        <w:t xml:space="preserve">Cầu truyền hình </w:t>
      </w:r>
      <w:r>
        <w:rPr>
          <w:i/>
          <w:lang w:val="en-US"/>
        </w:rPr>
        <w:t>“Đôi bờ Ví, Giặm”.</w:t>
      </w:r>
    </w:p>
    <w:p w:rsidR="00642AC9" w:rsidRDefault="00D56709" w:rsidP="00784C8C">
      <w:pPr>
        <w:spacing w:after="60" w:line="240" w:lineRule="auto"/>
        <w:ind w:right="-6" w:firstLine="720"/>
        <w:jc w:val="both"/>
        <w:rPr>
          <w:szCs w:val="28"/>
          <w:lang w:val="nl-NL"/>
        </w:rPr>
      </w:pPr>
      <w:r>
        <w:rPr>
          <w:szCs w:val="28"/>
          <w:lang w:val="nl-NL"/>
        </w:rPr>
        <w:t xml:space="preserve">- Cử thành viên tham gia Ban Tổ chức Festival </w:t>
      </w:r>
      <w:r>
        <w:rPr>
          <w:i/>
          <w:szCs w:val="28"/>
          <w:lang w:val="en-US"/>
        </w:rPr>
        <w:t>“Về miền Ví, Giặm - Kết nối tinh hoa di sản”</w:t>
      </w:r>
      <w:r>
        <w:rPr>
          <w:szCs w:val="28"/>
          <w:lang w:val="en-US"/>
        </w:rPr>
        <w:t>,</w:t>
      </w:r>
      <w:r>
        <w:rPr>
          <w:b/>
          <w:szCs w:val="28"/>
          <w:lang w:val="en-US"/>
        </w:rPr>
        <w:t xml:space="preserve"> </w:t>
      </w:r>
      <w:r>
        <w:rPr>
          <w:szCs w:val="28"/>
          <w:lang w:val="nl-NL"/>
        </w:rPr>
        <w:t>Kỷ niệm 10 năm Dân ca Ví, Giặm Nghệ Tĩnh được UNESCO ghi danh.</w:t>
      </w:r>
    </w:p>
    <w:p w:rsidR="00642AC9" w:rsidRDefault="00D56709" w:rsidP="00784C8C">
      <w:pPr>
        <w:spacing w:after="60" w:line="240" w:lineRule="auto"/>
        <w:ind w:right="-6" w:firstLine="720"/>
        <w:jc w:val="both"/>
        <w:rPr>
          <w:b/>
          <w:szCs w:val="28"/>
          <w:lang w:val="en-US"/>
        </w:rPr>
      </w:pPr>
      <w:r>
        <w:rPr>
          <w:b/>
          <w:szCs w:val="28"/>
          <w:lang w:val="nl-NL"/>
        </w:rPr>
        <w:t>3.</w:t>
      </w:r>
      <w:r>
        <w:rPr>
          <w:b/>
          <w:szCs w:val="28"/>
          <w:lang w:val="es-PR" w:eastAsia="ru-RU"/>
        </w:rPr>
        <w:t xml:space="preserve"> </w:t>
      </w:r>
      <w:r>
        <w:rPr>
          <w:b/>
          <w:szCs w:val="28"/>
          <w:lang w:val="nl-NL"/>
        </w:rPr>
        <w:t>Ủy ban nhân dân tỉnh</w:t>
      </w:r>
      <w:r>
        <w:rPr>
          <w:b/>
          <w:szCs w:val="28"/>
          <w:lang w:val="es-PR" w:eastAsia="ru-RU"/>
        </w:rPr>
        <w:t xml:space="preserve"> Hà Tĩnh</w:t>
      </w:r>
    </w:p>
    <w:p w:rsidR="00642AC9" w:rsidRDefault="00D56709" w:rsidP="00784C8C">
      <w:pPr>
        <w:spacing w:after="60" w:line="240" w:lineRule="auto"/>
        <w:ind w:right="-6" w:firstLine="720"/>
        <w:jc w:val="both"/>
        <w:rPr>
          <w:rFonts w:eastAsia="Times New Roman"/>
          <w:szCs w:val="28"/>
          <w:lang w:val="en-US"/>
        </w:rPr>
      </w:pPr>
      <w:r>
        <w:rPr>
          <w:szCs w:val="28"/>
          <w:lang w:val="en-US"/>
        </w:rPr>
        <w:t>- Phối hợp với Bộ Văn hóa, Thể thao và Du lịch, Ủy ban nhân dân tỉnh Nghệ An, các đơn vị liên quan tổ chức toàn bộ các hoạt động Festival diễn ra trên địa bàn tỉnh Hà Tĩnh</w:t>
      </w:r>
      <w:r>
        <w:rPr>
          <w:rFonts w:eastAsia="Times New Roman"/>
          <w:bCs/>
          <w:szCs w:val="28"/>
          <w:lang w:val="en-US"/>
        </w:rPr>
        <w:t>.</w:t>
      </w:r>
      <w:r>
        <w:rPr>
          <w:rFonts w:eastAsia="Times New Roman"/>
          <w:szCs w:val="28"/>
          <w:lang w:val="en-US"/>
        </w:rPr>
        <w:t xml:space="preserve"> </w:t>
      </w:r>
    </w:p>
    <w:p w:rsidR="00642AC9" w:rsidRDefault="00D56709" w:rsidP="00784C8C">
      <w:pPr>
        <w:spacing w:after="60" w:line="240" w:lineRule="auto"/>
        <w:ind w:firstLine="720"/>
        <w:jc w:val="both"/>
        <w:rPr>
          <w:rFonts w:eastAsia="Times New Roman"/>
          <w:szCs w:val="28"/>
          <w:lang w:val="en-US"/>
        </w:rPr>
      </w:pPr>
      <w:r>
        <w:rPr>
          <w:rFonts w:eastAsiaTheme="minorHAnsi"/>
          <w:szCs w:val="28"/>
          <w:lang w:val="en-US"/>
        </w:rPr>
        <w:t>- Chủ trì, khâu nối với các đơn vị liên quan thuộc Bộ Văn hóa, Thể thao và Du lịch, các cơ quan liên quan về các nội dung của các hoạt động.</w:t>
      </w:r>
    </w:p>
    <w:p w:rsidR="00642AC9" w:rsidRPr="004D62A3" w:rsidRDefault="00D56709" w:rsidP="00784C8C">
      <w:pPr>
        <w:spacing w:after="60" w:line="240" w:lineRule="auto"/>
        <w:ind w:right="-6" w:firstLine="720"/>
        <w:jc w:val="both"/>
        <w:rPr>
          <w:spacing w:val="-10"/>
          <w:szCs w:val="28"/>
          <w:lang w:val="nl-NL"/>
        </w:rPr>
      </w:pPr>
      <w:r>
        <w:rPr>
          <w:rFonts w:eastAsia="Times New Roman"/>
          <w:szCs w:val="28"/>
          <w:lang w:val="en-US"/>
        </w:rPr>
        <w:t xml:space="preserve">- Ban hành kế hoạch cụ thể, chi tiết; chỉ đạo, triển khai toàn bộ các hoạt </w:t>
      </w:r>
      <w:r w:rsidRPr="004D62A3">
        <w:rPr>
          <w:rFonts w:eastAsia="Times New Roman"/>
          <w:spacing w:val="-10"/>
          <w:szCs w:val="28"/>
          <w:lang w:val="en-US"/>
        </w:rPr>
        <w:t xml:space="preserve">động </w:t>
      </w:r>
      <w:r w:rsidRPr="004D62A3">
        <w:rPr>
          <w:spacing w:val="-10"/>
          <w:szCs w:val="28"/>
          <w:lang w:val="en-US"/>
        </w:rPr>
        <w:t>Festival</w:t>
      </w:r>
      <w:r w:rsidR="00EF7755">
        <w:rPr>
          <w:spacing w:val="-10"/>
          <w:szCs w:val="28"/>
          <w:lang w:val="en-US"/>
        </w:rPr>
        <w:t xml:space="preserve"> </w:t>
      </w:r>
      <w:r w:rsidRPr="004D62A3">
        <w:rPr>
          <w:spacing w:val="-10"/>
          <w:szCs w:val="28"/>
          <w:lang w:val="en-US"/>
        </w:rPr>
        <w:t xml:space="preserve"> </w:t>
      </w:r>
      <w:r w:rsidRPr="004D62A3">
        <w:rPr>
          <w:spacing w:val="-10"/>
          <w:szCs w:val="28"/>
          <w:lang w:val="nl-NL"/>
        </w:rPr>
        <w:t>Kỷ niệm 10 năm Dân ca Ví, Giặm Nghệ Tĩnh được UNESCO ghi danh.</w:t>
      </w:r>
    </w:p>
    <w:p w:rsidR="00642AC9" w:rsidRDefault="00D56709" w:rsidP="00784C8C">
      <w:pPr>
        <w:spacing w:after="60" w:line="240" w:lineRule="auto"/>
        <w:ind w:right="-6" w:firstLine="720"/>
        <w:jc w:val="both"/>
        <w:rPr>
          <w:szCs w:val="28"/>
          <w:lang w:val="en-US"/>
        </w:rPr>
      </w:pPr>
      <w:r>
        <w:rPr>
          <w:szCs w:val="28"/>
          <w:shd w:val="clear" w:color="auto" w:fill="FFFFFF"/>
          <w:lang w:val="en-GB"/>
        </w:rPr>
        <w:t xml:space="preserve">Trên đây là </w:t>
      </w:r>
      <w:r>
        <w:rPr>
          <w:szCs w:val="28"/>
          <w:lang w:val="nl-NL"/>
        </w:rPr>
        <w:t xml:space="preserve">Kế hoạch tổ chức </w:t>
      </w:r>
      <w:r>
        <w:rPr>
          <w:szCs w:val="28"/>
          <w:lang w:val="en-US"/>
        </w:rPr>
        <w:t xml:space="preserve">Festival “Về miền Ví, Giặm - Kết nối tinh hoa di sản”, </w:t>
      </w:r>
      <w:r w:rsidR="00B55CA1">
        <w:rPr>
          <w:szCs w:val="28"/>
          <w:lang w:val="en-US"/>
        </w:rPr>
        <w:t xml:space="preserve"> </w:t>
      </w:r>
      <w:r>
        <w:rPr>
          <w:szCs w:val="28"/>
          <w:lang w:val="nl-NL"/>
        </w:rPr>
        <w:t>Kỷ niệm 10 năm Dân ca Ví, Giặm Nghệ Tĩnh được UNESCO ghi danh</w:t>
      </w:r>
      <w:r>
        <w:rPr>
          <w:szCs w:val="28"/>
          <w:lang w:val="en-US"/>
        </w:rPr>
        <w:t xml:space="preserve"> của tỉnh Hà Tĩnh, k</w:t>
      </w:r>
      <w:r>
        <w:rPr>
          <w:szCs w:val="28"/>
          <w:shd w:val="clear" w:color="auto" w:fill="FFFFFF"/>
          <w:lang w:val="en-GB"/>
        </w:rPr>
        <w:t xml:space="preserve">ính đề nghị Bộ </w:t>
      </w:r>
      <w:r>
        <w:rPr>
          <w:szCs w:val="28"/>
          <w:lang w:val="nl-NL"/>
        </w:rPr>
        <w:t>Văn hóa, Thể thao và Du lịch, Ủy ban nhân dân tỉnh Nghệ An quan tâm, phối hợp thực hiện</w:t>
      </w:r>
      <w:r>
        <w:rPr>
          <w:szCs w:val="28"/>
          <w:shd w:val="clear" w:color="auto" w:fill="FFFFFF"/>
          <w:lang w:val="en-GB"/>
        </w:rPr>
        <w:t>./.</w:t>
      </w:r>
    </w:p>
    <w:p w:rsidR="00642AC9" w:rsidRDefault="00642AC9" w:rsidP="00784C8C">
      <w:pPr>
        <w:spacing w:after="60" w:line="240" w:lineRule="auto"/>
        <w:ind w:right="-6" w:firstLine="720"/>
        <w:jc w:val="both"/>
        <w:rPr>
          <w:szCs w:val="28"/>
          <w:lang w:val="en-US"/>
        </w:rPr>
      </w:pPr>
    </w:p>
    <w:tbl>
      <w:tblPr>
        <w:tblW w:w="0" w:type="auto"/>
        <w:tblLook w:val="04A0" w:firstRow="1" w:lastRow="0" w:firstColumn="1" w:lastColumn="0" w:noHBand="0" w:noVBand="1"/>
      </w:tblPr>
      <w:tblGrid>
        <w:gridCol w:w="4786"/>
        <w:gridCol w:w="4394"/>
      </w:tblGrid>
      <w:tr w:rsidR="00642AC9" w:rsidTr="00731CC6">
        <w:tc>
          <w:tcPr>
            <w:tcW w:w="4786" w:type="dxa"/>
          </w:tcPr>
          <w:p w:rsidR="00CC4D05" w:rsidRDefault="008E74BB" w:rsidP="00CC4D05">
            <w:pPr>
              <w:spacing w:after="0" w:line="240" w:lineRule="auto"/>
              <w:rPr>
                <w:rFonts w:eastAsia="Calibri"/>
                <w:b/>
                <w:bCs/>
                <w:i/>
                <w:sz w:val="22"/>
                <w:szCs w:val="30"/>
                <w:lang w:val="en-US"/>
              </w:rPr>
            </w:pPr>
            <w:r>
              <w:rPr>
                <w:rFonts w:eastAsia="Calibri"/>
                <w:b/>
                <w:bCs/>
                <w:i/>
                <w:sz w:val="22"/>
                <w:szCs w:val="30"/>
                <w:lang w:val="en-US"/>
              </w:rPr>
              <w:t xml:space="preserve">   </w:t>
            </w:r>
            <w:r w:rsidR="00D56709">
              <w:rPr>
                <w:rFonts w:eastAsia="Calibri"/>
                <w:b/>
                <w:bCs/>
                <w:i/>
                <w:sz w:val="22"/>
                <w:szCs w:val="30"/>
              </w:rPr>
              <w:t>Nơi nhậ</w:t>
            </w:r>
            <w:r w:rsidR="00CC4D05">
              <w:rPr>
                <w:rFonts w:eastAsia="Calibri"/>
                <w:b/>
                <w:bCs/>
                <w:i/>
                <w:sz w:val="22"/>
                <w:szCs w:val="30"/>
              </w:rPr>
              <w:t>n</w:t>
            </w:r>
            <w:r w:rsidR="00CC4D05">
              <w:rPr>
                <w:rFonts w:eastAsia="Calibri"/>
                <w:b/>
                <w:bCs/>
                <w:i/>
                <w:sz w:val="22"/>
                <w:szCs w:val="30"/>
                <w:lang w:val="en-US"/>
              </w:rPr>
              <w:t>:</w:t>
            </w:r>
          </w:p>
          <w:p w:rsidR="008E74BB" w:rsidRPr="00CC4D05" w:rsidRDefault="00731CC6" w:rsidP="00CC4D05">
            <w:pPr>
              <w:spacing w:after="0" w:line="240" w:lineRule="auto"/>
              <w:rPr>
                <w:rFonts w:eastAsia="Calibri"/>
                <w:b/>
                <w:bCs/>
                <w:i/>
                <w:sz w:val="22"/>
                <w:szCs w:val="30"/>
                <w:lang w:val="en-US"/>
              </w:rPr>
            </w:pPr>
            <w:r>
              <w:rPr>
                <w:rFonts w:eastAsia="Calibri"/>
                <w:bCs/>
                <w:sz w:val="22"/>
                <w:szCs w:val="30"/>
                <w:lang w:val="en-US"/>
              </w:rPr>
              <w:t xml:space="preserve">  </w:t>
            </w:r>
            <w:r w:rsidR="00CC4D05">
              <w:rPr>
                <w:rFonts w:eastAsia="Calibri"/>
                <w:bCs/>
                <w:sz w:val="22"/>
                <w:szCs w:val="30"/>
                <w:lang w:val="en-US"/>
              </w:rPr>
              <w:t xml:space="preserve"> </w:t>
            </w:r>
            <w:r w:rsidR="008E74BB" w:rsidRPr="008E74BB">
              <w:rPr>
                <w:rFonts w:eastAsia="Calibri"/>
                <w:bCs/>
                <w:sz w:val="22"/>
                <w:szCs w:val="30"/>
                <w:lang w:val="en-US"/>
              </w:rPr>
              <w:t>- Ủy ban Quốc gia Unesco Việt Nam;</w:t>
            </w:r>
          </w:p>
          <w:p w:rsidR="008E74BB" w:rsidRDefault="008E74BB" w:rsidP="00CC4D05">
            <w:pPr>
              <w:spacing w:after="0" w:line="240" w:lineRule="auto"/>
              <w:rPr>
                <w:rFonts w:eastAsia="Calibri"/>
                <w:sz w:val="22"/>
                <w:szCs w:val="30"/>
                <w:lang w:val="en-US"/>
              </w:rPr>
            </w:pPr>
            <w:r>
              <w:rPr>
                <w:rFonts w:eastAsia="Calibri"/>
                <w:sz w:val="22"/>
                <w:szCs w:val="30"/>
                <w:lang w:val="en-US"/>
              </w:rPr>
              <w:t xml:space="preserve">   </w:t>
            </w:r>
            <w:r w:rsidR="00D56709" w:rsidRPr="008E74BB">
              <w:rPr>
                <w:rFonts w:eastAsia="Calibri"/>
                <w:sz w:val="22"/>
                <w:szCs w:val="30"/>
              </w:rPr>
              <w:t xml:space="preserve">- </w:t>
            </w:r>
            <w:r w:rsidR="00D56709" w:rsidRPr="008E74BB">
              <w:rPr>
                <w:rFonts w:eastAsia="Calibri"/>
                <w:sz w:val="22"/>
                <w:szCs w:val="30"/>
                <w:lang w:val="en-US"/>
              </w:rPr>
              <w:t>Bộ Văn hóa, Thể thao và Du lị</w:t>
            </w:r>
            <w:r w:rsidRPr="008E74BB">
              <w:rPr>
                <w:rFonts w:eastAsia="Calibri"/>
                <w:sz w:val="22"/>
                <w:szCs w:val="30"/>
                <w:lang w:val="en-US"/>
              </w:rPr>
              <w:t>ch;</w:t>
            </w:r>
          </w:p>
          <w:p w:rsidR="008E74BB" w:rsidRDefault="00731CC6" w:rsidP="00CC4D05">
            <w:pPr>
              <w:spacing w:after="0" w:line="240" w:lineRule="auto"/>
              <w:rPr>
                <w:rFonts w:eastAsia="Calibri"/>
                <w:sz w:val="22"/>
                <w:szCs w:val="30"/>
                <w:lang w:val="en-US"/>
              </w:rPr>
            </w:pPr>
            <w:r>
              <w:rPr>
                <w:rFonts w:eastAsia="Calibri"/>
                <w:sz w:val="22"/>
                <w:szCs w:val="30"/>
                <w:lang w:val="en-US"/>
              </w:rPr>
              <w:t xml:space="preserve">  </w:t>
            </w:r>
            <w:r w:rsidR="008E74BB">
              <w:rPr>
                <w:rFonts w:eastAsia="Calibri"/>
                <w:sz w:val="22"/>
                <w:szCs w:val="30"/>
                <w:lang w:val="en-US"/>
              </w:rPr>
              <w:t xml:space="preserve"> - Bộ Ngoại giao;</w:t>
            </w:r>
          </w:p>
          <w:p w:rsidR="003D6735" w:rsidRPr="008E74BB" w:rsidRDefault="00731CC6" w:rsidP="00CC4D05">
            <w:pPr>
              <w:spacing w:after="0" w:line="240" w:lineRule="auto"/>
              <w:rPr>
                <w:rFonts w:eastAsia="Calibri"/>
                <w:sz w:val="22"/>
                <w:szCs w:val="30"/>
                <w:lang w:val="en-US"/>
              </w:rPr>
            </w:pPr>
            <w:r>
              <w:rPr>
                <w:rFonts w:eastAsia="Calibri"/>
                <w:sz w:val="22"/>
                <w:szCs w:val="30"/>
                <w:lang w:val="en-US"/>
              </w:rPr>
              <w:t xml:space="preserve">  </w:t>
            </w:r>
            <w:r w:rsidR="003D6735" w:rsidRPr="003D6735">
              <w:rPr>
                <w:rFonts w:eastAsia="Calibri"/>
                <w:sz w:val="22"/>
                <w:szCs w:val="30"/>
                <w:lang w:val="en-US"/>
              </w:rPr>
              <w:t xml:space="preserve"> - UBND tỉnh Nghệ An;</w:t>
            </w:r>
          </w:p>
          <w:p w:rsidR="00642AC9" w:rsidRDefault="00731CC6" w:rsidP="00CC4D05">
            <w:pPr>
              <w:spacing w:after="0" w:line="240" w:lineRule="auto"/>
              <w:rPr>
                <w:rFonts w:eastAsia="Calibri"/>
                <w:sz w:val="22"/>
                <w:szCs w:val="30"/>
                <w:lang w:val="en-US"/>
              </w:rPr>
            </w:pPr>
            <w:r>
              <w:rPr>
                <w:rFonts w:eastAsia="Calibri"/>
                <w:sz w:val="22"/>
                <w:szCs w:val="30"/>
                <w:lang w:val="en-US"/>
              </w:rPr>
              <w:t xml:space="preserve">  </w:t>
            </w:r>
            <w:r w:rsidR="008E74BB">
              <w:rPr>
                <w:rFonts w:eastAsia="Calibri"/>
                <w:sz w:val="22"/>
                <w:szCs w:val="30"/>
                <w:lang w:val="en-US"/>
              </w:rPr>
              <w:t xml:space="preserve"> </w:t>
            </w:r>
            <w:r w:rsidR="00D56709">
              <w:rPr>
                <w:rFonts w:eastAsia="Calibri"/>
                <w:sz w:val="22"/>
                <w:szCs w:val="30"/>
                <w:lang w:val="en-US"/>
              </w:rPr>
              <w:t xml:space="preserve">- </w:t>
            </w:r>
            <w:r w:rsidR="00D56709">
              <w:rPr>
                <w:rFonts w:eastAsia="Calibri"/>
                <w:sz w:val="22"/>
                <w:szCs w:val="30"/>
              </w:rPr>
              <w:t xml:space="preserve">TT Tỉnh ủy, TT HĐND tỉnh; </w:t>
            </w:r>
          </w:p>
          <w:p w:rsidR="008E74BB" w:rsidRDefault="00731CC6" w:rsidP="00CC4D05">
            <w:pPr>
              <w:spacing w:after="0" w:line="240" w:lineRule="auto"/>
              <w:rPr>
                <w:rFonts w:eastAsia="Calibri"/>
                <w:sz w:val="22"/>
                <w:szCs w:val="30"/>
                <w:lang w:val="en-US"/>
              </w:rPr>
            </w:pPr>
            <w:r>
              <w:rPr>
                <w:rFonts w:eastAsia="Calibri"/>
                <w:sz w:val="22"/>
                <w:szCs w:val="30"/>
                <w:lang w:val="en-US"/>
              </w:rPr>
              <w:t xml:space="preserve">  </w:t>
            </w:r>
            <w:r w:rsidR="008E74BB">
              <w:rPr>
                <w:rFonts w:eastAsia="Calibri"/>
                <w:sz w:val="22"/>
                <w:szCs w:val="30"/>
                <w:lang w:val="en-US"/>
              </w:rPr>
              <w:t xml:space="preserve"> </w:t>
            </w:r>
            <w:r w:rsidR="00D56709">
              <w:rPr>
                <w:rFonts w:eastAsia="Calibri"/>
                <w:sz w:val="22"/>
                <w:szCs w:val="30"/>
                <w:lang w:val="en-US"/>
              </w:rPr>
              <w:t>- Ban Tuyên giáo Tỉnh ủy</w:t>
            </w:r>
            <w:r w:rsidR="008E74BB">
              <w:rPr>
                <w:rFonts w:eastAsia="Calibri"/>
                <w:sz w:val="22"/>
                <w:szCs w:val="30"/>
                <w:lang w:val="en-US"/>
              </w:rPr>
              <w:t>;</w:t>
            </w:r>
          </w:p>
          <w:p w:rsidR="00642AC9" w:rsidRDefault="008E74BB" w:rsidP="00CC4D05">
            <w:pPr>
              <w:spacing w:after="0" w:line="240" w:lineRule="auto"/>
              <w:rPr>
                <w:rFonts w:eastAsia="Calibri"/>
                <w:sz w:val="22"/>
                <w:szCs w:val="30"/>
                <w:lang w:val="en-US"/>
              </w:rPr>
            </w:pPr>
            <w:r>
              <w:rPr>
                <w:rFonts w:eastAsia="Calibri"/>
                <w:sz w:val="22"/>
                <w:szCs w:val="30"/>
                <w:lang w:val="en-US"/>
              </w:rPr>
              <w:t xml:space="preserve">   - </w:t>
            </w:r>
            <w:r w:rsidR="00D56709">
              <w:rPr>
                <w:rFonts w:eastAsia="Calibri"/>
                <w:sz w:val="22"/>
                <w:szCs w:val="30"/>
                <w:lang w:val="en-US"/>
              </w:rPr>
              <w:t xml:space="preserve">Ban VH-XH </w:t>
            </w:r>
            <w:r>
              <w:rPr>
                <w:rFonts w:eastAsia="Calibri"/>
                <w:sz w:val="22"/>
                <w:szCs w:val="30"/>
                <w:lang w:val="en-US"/>
              </w:rPr>
              <w:t xml:space="preserve"> </w:t>
            </w:r>
            <w:r w:rsidR="00D56709">
              <w:rPr>
                <w:rFonts w:eastAsia="Calibri"/>
                <w:sz w:val="22"/>
                <w:szCs w:val="30"/>
                <w:lang w:val="en-US"/>
              </w:rPr>
              <w:t>HĐND tỉnh;</w:t>
            </w:r>
          </w:p>
          <w:p w:rsidR="00642AC9" w:rsidRDefault="00731CC6" w:rsidP="00CC4D05">
            <w:pPr>
              <w:spacing w:after="0" w:line="240" w:lineRule="auto"/>
              <w:rPr>
                <w:rFonts w:eastAsia="Calibri"/>
                <w:sz w:val="22"/>
                <w:szCs w:val="30"/>
                <w:lang w:val="en-US"/>
              </w:rPr>
            </w:pPr>
            <w:r>
              <w:rPr>
                <w:rFonts w:eastAsia="Calibri"/>
                <w:sz w:val="22"/>
                <w:szCs w:val="30"/>
                <w:lang w:val="en-US"/>
              </w:rPr>
              <w:t xml:space="preserve">  </w:t>
            </w:r>
            <w:r w:rsidR="008E74BB">
              <w:rPr>
                <w:rFonts w:eastAsia="Calibri"/>
                <w:sz w:val="22"/>
                <w:szCs w:val="30"/>
                <w:lang w:val="en-US"/>
              </w:rPr>
              <w:t xml:space="preserve"> </w:t>
            </w:r>
            <w:r w:rsidR="00D56709">
              <w:rPr>
                <w:rFonts w:eastAsia="Calibri"/>
                <w:sz w:val="22"/>
                <w:szCs w:val="30"/>
              </w:rPr>
              <w:t>- Chủ tịch, các PCT UBND tỉnh;</w:t>
            </w:r>
          </w:p>
          <w:p w:rsidR="00642AC9" w:rsidRDefault="008E74BB" w:rsidP="00CC4D05">
            <w:pPr>
              <w:spacing w:after="0" w:line="240" w:lineRule="auto"/>
              <w:rPr>
                <w:rFonts w:eastAsia="Calibri"/>
                <w:sz w:val="22"/>
                <w:szCs w:val="30"/>
                <w:lang w:val="en-US"/>
              </w:rPr>
            </w:pPr>
            <w:r>
              <w:rPr>
                <w:rFonts w:eastAsia="Calibri"/>
                <w:sz w:val="22"/>
                <w:szCs w:val="30"/>
                <w:lang w:val="en-US"/>
              </w:rPr>
              <w:t xml:space="preserve">   </w:t>
            </w:r>
            <w:r w:rsidR="00D56709">
              <w:rPr>
                <w:rFonts w:eastAsia="Calibri"/>
                <w:sz w:val="22"/>
                <w:szCs w:val="30"/>
                <w:lang w:val="en-US"/>
              </w:rPr>
              <w:t>- Chánh VP, PCVP Trần Tuấn Nghĩa;</w:t>
            </w:r>
          </w:p>
          <w:p w:rsidR="008E74BB" w:rsidRDefault="008E74BB" w:rsidP="00CC4D05">
            <w:pPr>
              <w:spacing w:after="0" w:line="240" w:lineRule="auto"/>
              <w:rPr>
                <w:rFonts w:eastAsia="Calibri"/>
                <w:b/>
                <w:bCs/>
                <w:i/>
                <w:sz w:val="22"/>
                <w:szCs w:val="30"/>
                <w:lang w:val="en-US"/>
              </w:rPr>
            </w:pPr>
            <w:r>
              <w:rPr>
                <w:rFonts w:eastAsia="Calibri"/>
                <w:sz w:val="22"/>
                <w:szCs w:val="30"/>
                <w:lang w:val="en-US"/>
              </w:rPr>
              <w:t xml:space="preserve">   </w:t>
            </w:r>
            <w:r w:rsidR="00D56709">
              <w:rPr>
                <w:rFonts w:eastAsia="Calibri"/>
                <w:sz w:val="22"/>
                <w:szCs w:val="30"/>
                <w:lang w:val="en-US"/>
              </w:rPr>
              <w:t>- Trung tâm CB-TH;</w:t>
            </w:r>
          </w:p>
          <w:p w:rsidR="00642AC9" w:rsidRPr="00CC4D05" w:rsidRDefault="00731CC6" w:rsidP="00CC4D05">
            <w:pPr>
              <w:spacing w:after="0" w:line="240" w:lineRule="auto"/>
              <w:rPr>
                <w:rFonts w:eastAsia="Calibri"/>
                <w:b/>
                <w:bCs/>
                <w:i/>
                <w:sz w:val="22"/>
                <w:szCs w:val="30"/>
                <w:vertAlign w:val="subscript"/>
                <w:lang w:val="en-US"/>
              </w:rPr>
            </w:pPr>
            <w:r>
              <w:rPr>
                <w:rFonts w:eastAsia="Calibri"/>
                <w:b/>
                <w:bCs/>
                <w:i/>
                <w:sz w:val="22"/>
                <w:szCs w:val="30"/>
                <w:lang w:val="en-US"/>
              </w:rPr>
              <w:t xml:space="preserve">  </w:t>
            </w:r>
            <w:r w:rsidR="008E74BB">
              <w:rPr>
                <w:rFonts w:eastAsia="Calibri"/>
                <w:b/>
                <w:bCs/>
                <w:i/>
                <w:sz w:val="22"/>
                <w:szCs w:val="30"/>
                <w:lang w:val="en-US"/>
              </w:rPr>
              <w:t xml:space="preserve"> </w:t>
            </w:r>
            <w:r w:rsidR="00D56709">
              <w:rPr>
                <w:rFonts w:eastAsia="Calibri"/>
                <w:sz w:val="22"/>
                <w:szCs w:val="30"/>
                <w:lang w:val="en-US"/>
              </w:rPr>
              <w:t>- Lưu: VT, VX</w:t>
            </w:r>
            <w:r w:rsidR="00D56709">
              <w:rPr>
                <w:rFonts w:eastAsia="Calibri"/>
                <w:sz w:val="22"/>
                <w:szCs w:val="30"/>
                <w:vertAlign w:val="subscript"/>
                <w:lang w:val="en-US"/>
              </w:rPr>
              <w:softHyphen/>
            </w:r>
            <w:r w:rsidR="00CC4D05">
              <w:rPr>
                <w:rFonts w:eastAsia="Calibri"/>
                <w:sz w:val="22"/>
                <w:szCs w:val="30"/>
                <w:vertAlign w:val="subscript"/>
                <w:lang w:val="en-US"/>
              </w:rPr>
              <w:t>3</w:t>
            </w:r>
          </w:p>
          <w:p w:rsidR="00642AC9" w:rsidRDefault="00642AC9" w:rsidP="00784C8C">
            <w:pPr>
              <w:spacing w:after="60" w:line="240" w:lineRule="auto"/>
              <w:ind w:firstLine="720"/>
              <w:rPr>
                <w:rFonts w:eastAsia="Calibri"/>
                <w:sz w:val="30"/>
                <w:szCs w:val="30"/>
                <w:lang w:val="en-US"/>
              </w:rPr>
            </w:pPr>
          </w:p>
        </w:tc>
        <w:tc>
          <w:tcPr>
            <w:tcW w:w="4394" w:type="dxa"/>
          </w:tcPr>
          <w:p w:rsidR="00642AC9" w:rsidRDefault="00D56709" w:rsidP="008E74BB">
            <w:pPr>
              <w:spacing w:after="0" w:line="240" w:lineRule="auto"/>
              <w:ind w:firstLine="720"/>
              <w:jc w:val="center"/>
              <w:rPr>
                <w:rFonts w:eastAsia="Calibri"/>
                <w:b/>
                <w:szCs w:val="30"/>
                <w:lang w:val="en-US"/>
              </w:rPr>
            </w:pPr>
            <w:r>
              <w:rPr>
                <w:rFonts w:eastAsia="Calibri"/>
                <w:b/>
                <w:szCs w:val="30"/>
                <w:lang w:val="en-US"/>
              </w:rPr>
              <w:t>TM. ỦY BAN NHÂN DÂN</w:t>
            </w:r>
          </w:p>
          <w:p w:rsidR="008E74BB" w:rsidRDefault="008E74BB" w:rsidP="008E74BB">
            <w:pPr>
              <w:spacing w:after="0" w:line="240" w:lineRule="auto"/>
              <w:ind w:firstLine="720"/>
              <w:jc w:val="center"/>
              <w:rPr>
                <w:rFonts w:eastAsia="Calibri"/>
                <w:b/>
                <w:szCs w:val="30"/>
                <w:lang w:val="en-US"/>
              </w:rPr>
            </w:pPr>
            <w:r>
              <w:rPr>
                <w:rFonts w:eastAsia="Calibri"/>
                <w:b/>
                <w:szCs w:val="30"/>
                <w:lang w:val="en-US"/>
              </w:rPr>
              <w:t>KT. CHỦ TỊCH</w:t>
            </w:r>
          </w:p>
          <w:p w:rsidR="008E74BB" w:rsidRDefault="008E74BB" w:rsidP="008E74BB">
            <w:pPr>
              <w:spacing w:after="0" w:line="240" w:lineRule="auto"/>
              <w:ind w:firstLine="720"/>
              <w:jc w:val="center"/>
              <w:rPr>
                <w:rFonts w:eastAsia="Calibri"/>
                <w:b/>
                <w:szCs w:val="30"/>
                <w:lang w:val="en-US"/>
              </w:rPr>
            </w:pPr>
            <w:r>
              <w:rPr>
                <w:rFonts w:eastAsia="Calibri"/>
                <w:b/>
                <w:szCs w:val="30"/>
                <w:lang w:val="en-US"/>
              </w:rPr>
              <w:t>PHÓ CHỦ TỊCH</w:t>
            </w:r>
          </w:p>
          <w:p w:rsidR="008E74BB" w:rsidRDefault="008E74BB" w:rsidP="00784C8C">
            <w:pPr>
              <w:spacing w:after="60" w:line="240" w:lineRule="auto"/>
              <w:ind w:firstLine="720"/>
              <w:jc w:val="center"/>
              <w:rPr>
                <w:rFonts w:eastAsia="Calibri"/>
                <w:b/>
                <w:szCs w:val="30"/>
                <w:lang w:val="en-US"/>
              </w:rPr>
            </w:pPr>
          </w:p>
          <w:p w:rsidR="008E74BB" w:rsidRDefault="008E74BB" w:rsidP="00784C8C">
            <w:pPr>
              <w:spacing w:after="60" w:line="240" w:lineRule="auto"/>
              <w:ind w:firstLine="720"/>
              <w:jc w:val="center"/>
              <w:rPr>
                <w:rFonts w:eastAsia="Calibri"/>
                <w:b/>
                <w:szCs w:val="30"/>
                <w:lang w:val="en-US"/>
              </w:rPr>
            </w:pPr>
          </w:p>
          <w:p w:rsidR="008E74BB" w:rsidRDefault="008E74BB" w:rsidP="00784C8C">
            <w:pPr>
              <w:spacing w:after="60" w:line="240" w:lineRule="auto"/>
              <w:ind w:firstLine="720"/>
              <w:jc w:val="center"/>
              <w:rPr>
                <w:rFonts w:eastAsia="Calibri"/>
                <w:b/>
                <w:szCs w:val="30"/>
                <w:lang w:val="en-US"/>
              </w:rPr>
            </w:pPr>
          </w:p>
          <w:p w:rsidR="008E74BB" w:rsidRDefault="008E74BB" w:rsidP="00784C8C">
            <w:pPr>
              <w:spacing w:after="60" w:line="240" w:lineRule="auto"/>
              <w:ind w:firstLine="720"/>
              <w:jc w:val="center"/>
              <w:rPr>
                <w:rFonts w:eastAsia="Calibri"/>
                <w:b/>
                <w:szCs w:val="30"/>
                <w:lang w:val="en-US"/>
              </w:rPr>
            </w:pPr>
          </w:p>
          <w:p w:rsidR="008E74BB" w:rsidRDefault="008E74BB" w:rsidP="00784C8C">
            <w:pPr>
              <w:spacing w:after="60" w:line="240" w:lineRule="auto"/>
              <w:ind w:firstLine="720"/>
              <w:jc w:val="center"/>
              <w:rPr>
                <w:rFonts w:eastAsia="Calibri"/>
                <w:b/>
                <w:szCs w:val="30"/>
                <w:lang w:val="en-US"/>
              </w:rPr>
            </w:pPr>
          </w:p>
          <w:p w:rsidR="008E74BB" w:rsidRDefault="008E74BB" w:rsidP="008E74BB">
            <w:pPr>
              <w:spacing w:after="60" w:line="240" w:lineRule="auto"/>
              <w:rPr>
                <w:rFonts w:eastAsia="Calibri"/>
                <w:b/>
                <w:szCs w:val="30"/>
                <w:lang w:val="en-US"/>
              </w:rPr>
            </w:pPr>
            <w:r>
              <w:rPr>
                <w:rFonts w:eastAsia="Calibri"/>
                <w:b/>
                <w:szCs w:val="30"/>
                <w:lang w:val="en-US"/>
              </w:rPr>
              <w:t xml:space="preserve">                      Lê Ngọc Châu</w:t>
            </w:r>
          </w:p>
          <w:p w:rsidR="00642AC9" w:rsidRDefault="00642AC9" w:rsidP="00784C8C">
            <w:pPr>
              <w:spacing w:after="60" w:line="240" w:lineRule="auto"/>
              <w:ind w:left="-4361" w:firstLine="720"/>
              <w:rPr>
                <w:rFonts w:eastAsia="Calibri"/>
                <w:b/>
                <w:sz w:val="30"/>
                <w:szCs w:val="30"/>
                <w:lang w:val="en-US"/>
              </w:rPr>
            </w:pPr>
          </w:p>
        </w:tc>
      </w:tr>
    </w:tbl>
    <w:p w:rsidR="00642AC9" w:rsidRDefault="00642AC9" w:rsidP="00784C8C">
      <w:pPr>
        <w:spacing w:after="60" w:line="240" w:lineRule="auto"/>
        <w:ind w:firstLine="720"/>
        <w:rPr>
          <w:rStyle w:val="fontstyle01"/>
          <w:color w:val="auto"/>
        </w:rPr>
      </w:pPr>
    </w:p>
    <w:sectPr w:rsidR="00642AC9" w:rsidSect="00B55CA1">
      <w:headerReference w:type="default" r:id="rId10"/>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58" w:rsidRDefault="00321C58">
      <w:pPr>
        <w:spacing w:line="240" w:lineRule="auto"/>
      </w:pPr>
      <w:r>
        <w:separator/>
      </w:r>
    </w:p>
  </w:endnote>
  <w:endnote w:type="continuationSeparator" w:id="0">
    <w:p w:rsidR="00321C58" w:rsidRDefault="00321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Bold">
    <w:altName w:val="Cambria"/>
    <w:panose1 w:val="00000000000000000000"/>
    <w:charset w:val="00"/>
    <w:family w:val="roman"/>
    <w:notTrueType/>
    <w:pitch w:val="default"/>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58" w:rsidRDefault="00321C58">
      <w:pPr>
        <w:spacing w:after="0"/>
      </w:pPr>
      <w:r>
        <w:separator/>
      </w:r>
    </w:p>
  </w:footnote>
  <w:footnote w:type="continuationSeparator" w:id="0">
    <w:p w:rsidR="00321C58" w:rsidRDefault="00321C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712190"/>
    </w:sdtPr>
    <w:sdtEndPr/>
    <w:sdtContent>
      <w:p w:rsidR="00642AC9" w:rsidRDefault="00D56709">
        <w:pPr>
          <w:pStyle w:val="Header"/>
          <w:jc w:val="center"/>
        </w:pPr>
        <w:r>
          <w:fldChar w:fldCharType="begin"/>
        </w:r>
        <w:r>
          <w:instrText xml:space="preserve"> PAGE   \* MERGEFORMAT </w:instrText>
        </w:r>
        <w:r>
          <w:fldChar w:fldCharType="separate"/>
        </w:r>
        <w:r w:rsidR="00991E38">
          <w:rPr>
            <w:noProof/>
          </w:rPr>
          <w:t>5</w:t>
        </w:r>
        <w:r>
          <w:fldChar w:fldCharType="end"/>
        </w:r>
      </w:p>
    </w:sdtContent>
  </w:sdt>
  <w:p w:rsidR="00642AC9" w:rsidRDefault="00642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65F86"/>
    <w:multiLevelType w:val="hybridMultilevel"/>
    <w:tmpl w:val="FCB0957C"/>
    <w:lvl w:ilvl="0" w:tplc="B1D237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C9"/>
    <w:rsid w:val="000005A6"/>
    <w:rsid w:val="00321C58"/>
    <w:rsid w:val="003A60E3"/>
    <w:rsid w:val="003C3CF3"/>
    <w:rsid w:val="003D6735"/>
    <w:rsid w:val="004D62A3"/>
    <w:rsid w:val="00642AC9"/>
    <w:rsid w:val="00731CC6"/>
    <w:rsid w:val="00784C8C"/>
    <w:rsid w:val="00836488"/>
    <w:rsid w:val="008E74BB"/>
    <w:rsid w:val="00991E38"/>
    <w:rsid w:val="00B55CA1"/>
    <w:rsid w:val="00CC4D05"/>
    <w:rsid w:val="00D56709"/>
    <w:rsid w:val="00EF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Arial" w:hAnsi="Times New Roman" w:cs="Times New Roman"/>
      <w:sz w:val="28"/>
      <w:szCs w:val="22"/>
      <w:lang w:val="vi-VN"/>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spacing w:after="0" w:line="240" w:lineRule="auto"/>
      <w:jc w:val="center"/>
      <w:outlineLvl w:val="1"/>
    </w:pPr>
    <w:rPr>
      <w:rFonts w:eastAsia="Times New Roman"/>
      <w:b/>
      <w:sz w:val="24"/>
      <w:szCs w:val="26"/>
      <w:lang w:val="pt-BR"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val="en-US"/>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Arial" w:hAnsi="Times New Roman" w:cs="Times New Roman"/>
      <w:sz w:val="28"/>
      <w:lang w:val="vi-VN"/>
    </w:rPr>
  </w:style>
  <w:style w:type="character" w:customStyle="1" w:styleId="FooterChar">
    <w:name w:val="Footer Char"/>
    <w:basedOn w:val="DefaultParagraphFont"/>
    <w:link w:val="Footer"/>
    <w:uiPriority w:val="99"/>
    <w:rPr>
      <w:rFonts w:ascii="Times New Roman" w:eastAsia="Arial" w:hAnsi="Times New Roman" w:cs="Times New Roman"/>
      <w:sz w:val="28"/>
      <w:lang w:val="vi-VN"/>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vi-VN"/>
    </w:rPr>
  </w:style>
  <w:style w:type="table" w:customStyle="1" w:styleId="TableGrid1">
    <w:name w:val="Table Grid1"/>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Pr>
      <w:rFonts w:ascii="Times New Roman" w:eastAsia="Times New Roman" w:hAnsi="Times New Roman" w:cs="Times New Roman"/>
      <w:b/>
      <w:sz w:val="24"/>
      <w:szCs w:val="26"/>
      <w:lang w:val="pt-BR" w:eastAsia="zh-CN"/>
    </w:rPr>
  </w:style>
  <w:style w:type="character" w:customStyle="1" w:styleId="fontstyle01">
    <w:name w:val="fontstyle01"/>
    <w:basedOn w:val="DefaultParagraphFont"/>
    <w:qFormat/>
    <w:rPr>
      <w:rFonts w:ascii="Times New Roman" w:hAnsi="Times New Roman" w:cs="Times New Roman" w:hint="default"/>
      <w:b/>
      <w:bCs/>
      <w:color w:val="000000"/>
      <w:sz w:val="28"/>
      <w:szCs w:val="28"/>
    </w:rPr>
  </w:style>
  <w:style w:type="character" w:customStyle="1" w:styleId="fontstyle21">
    <w:name w:val="fontstyle21"/>
    <w:basedOn w:val="DefaultParagraphFont"/>
    <w:rPr>
      <w:rFonts w:ascii="Bold" w:hAnsi="Bold" w:hint="default"/>
      <w:b/>
      <w:bCs/>
      <w:color w:val="000000"/>
      <w:sz w:val="28"/>
      <w:szCs w:val="28"/>
    </w:rPr>
  </w:style>
  <w:style w:type="character" w:customStyle="1" w:styleId="fontstyle31">
    <w:name w:val="fontstyle31"/>
    <w:basedOn w:val="DefaultParagraphFont"/>
    <w:qFormat/>
    <w:rPr>
      <w:rFonts w:ascii="Times New Roman" w:hAnsi="Times New Roman" w:cs="Times New Roman" w:hint="default"/>
      <w:color w:val="000000"/>
      <w:sz w:val="28"/>
      <w:szCs w:val="28"/>
    </w:rPr>
  </w:style>
  <w:style w:type="character" w:customStyle="1" w:styleId="fontstyle41">
    <w:name w:val="fontstyle41"/>
    <w:basedOn w:val="DefaultParagraphFont"/>
    <w:qFormat/>
    <w:rPr>
      <w:rFonts w:ascii="Times New Roman" w:hAnsi="Times New Roman" w:cs="Times New Roman" w:hint="default"/>
      <w:i/>
      <w:iCs/>
      <w:color w:val="000000"/>
      <w:sz w:val="28"/>
      <w:szCs w:val="28"/>
    </w:rPr>
  </w:style>
  <w:style w:type="paragraph" w:customStyle="1" w:styleId="Noidung">
    <w:name w:val="Noi dung"/>
    <w:basedOn w:val="Normal"/>
    <w:qFormat/>
    <w:pPr>
      <w:spacing w:before="120" w:after="0" w:line="264" w:lineRule="auto"/>
      <w:ind w:firstLine="567"/>
      <w:jc w:val="both"/>
    </w:pPr>
    <w:rPr>
      <w:rFonts w:eastAsia="Times New Roman"/>
      <w:szCs w:val="24"/>
      <w:lang w:val="en-US"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Arial" w:hAnsi="Times New Roman" w:cs="Times New Roman"/>
      <w:sz w:val="28"/>
      <w:szCs w:val="22"/>
      <w:lang w:val="vi-VN"/>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spacing w:after="0" w:line="240" w:lineRule="auto"/>
      <w:jc w:val="center"/>
      <w:outlineLvl w:val="1"/>
    </w:pPr>
    <w:rPr>
      <w:rFonts w:eastAsia="Times New Roman"/>
      <w:b/>
      <w:sz w:val="24"/>
      <w:szCs w:val="26"/>
      <w:lang w:val="pt-BR"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val="en-US"/>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Arial" w:hAnsi="Times New Roman" w:cs="Times New Roman"/>
      <w:sz w:val="28"/>
      <w:lang w:val="vi-VN"/>
    </w:rPr>
  </w:style>
  <w:style w:type="character" w:customStyle="1" w:styleId="FooterChar">
    <w:name w:val="Footer Char"/>
    <w:basedOn w:val="DefaultParagraphFont"/>
    <w:link w:val="Footer"/>
    <w:uiPriority w:val="99"/>
    <w:rPr>
      <w:rFonts w:ascii="Times New Roman" w:eastAsia="Arial" w:hAnsi="Times New Roman" w:cs="Times New Roman"/>
      <w:sz w:val="28"/>
      <w:lang w:val="vi-VN"/>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vi-VN"/>
    </w:rPr>
  </w:style>
  <w:style w:type="table" w:customStyle="1" w:styleId="TableGrid1">
    <w:name w:val="Table Grid1"/>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Pr>
      <w:rFonts w:ascii="Times New Roman" w:eastAsia="Times New Roman" w:hAnsi="Times New Roman" w:cs="Times New Roman"/>
      <w:b/>
      <w:sz w:val="24"/>
      <w:szCs w:val="26"/>
      <w:lang w:val="pt-BR" w:eastAsia="zh-CN"/>
    </w:rPr>
  </w:style>
  <w:style w:type="character" w:customStyle="1" w:styleId="fontstyle01">
    <w:name w:val="fontstyle01"/>
    <w:basedOn w:val="DefaultParagraphFont"/>
    <w:qFormat/>
    <w:rPr>
      <w:rFonts w:ascii="Times New Roman" w:hAnsi="Times New Roman" w:cs="Times New Roman" w:hint="default"/>
      <w:b/>
      <w:bCs/>
      <w:color w:val="000000"/>
      <w:sz w:val="28"/>
      <w:szCs w:val="28"/>
    </w:rPr>
  </w:style>
  <w:style w:type="character" w:customStyle="1" w:styleId="fontstyle21">
    <w:name w:val="fontstyle21"/>
    <w:basedOn w:val="DefaultParagraphFont"/>
    <w:rPr>
      <w:rFonts w:ascii="Bold" w:hAnsi="Bold" w:hint="default"/>
      <w:b/>
      <w:bCs/>
      <w:color w:val="000000"/>
      <w:sz w:val="28"/>
      <w:szCs w:val="28"/>
    </w:rPr>
  </w:style>
  <w:style w:type="character" w:customStyle="1" w:styleId="fontstyle31">
    <w:name w:val="fontstyle31"/>
    <w:basedOn w:val="DefaultParagraphFont"/>
    <w:qFormat/>
    <w:rPr>
      <w:rFonts w:ascii="Times New Roman" w:hAnsi="Times New Roman" w:cs="Times New Roman" w:hint="default"/>
      <w:color w:val="000000"/>
      <w:sz w:val="28"/>
      <w:szCs w:val="28"/>
    </w:rPr>
  </w:style>
  <w:style w:type="character" w:customStyle="1" w:styleId="fontstyle41">
    <w:name w:val="fontstyle41"/>
    <w:basedOn w:val="DefaultParagraphFont"/>
    <w:qFormat/>
    <w:rPr>
      <w:rFonts w:ascii="Times New Roman" w:hAnsi="Times New Roman" w:cs="Times New Roman" w:hint="default"/>
      <w:i/>
      <w:iCs/>
      <w:color w:val="000000"/>
      <w:sz w:val="28"/>
      <w:szCs w:val="28"/>
    </w:rPr>
  </w:style>
  <w:style w:type="paragraph" w:customStyle="1" w:styleId="Noidung">
    <w:name w:val="Noi dung"/>
    <w:basedOn w:val="Normal"/>
    <w:qFormat/>
    <w:pPr>
      <w:spacing w:before="120" w:after="0" w:line="264" w:lineRule="auto"/>
      <w:ind w:firstLine="567"/>
      <w:jc w:val="both"/>
    </w:pPr>
    <w:rPr>
      <w:rFonts w:eastAsia="Times New Roman"/>
      <w:szCs w:val="24"/>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94DC9E-B4F9-45FC-9FEF-710F2B02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Hang-VT</cp:lastModifiedBy>
  <cp:revision>21</cp:revision>
  <cp:lastPrinted>2024-06-11T02:23:00Z</cp:lastPrinted>
  <dcterms:created xsi:type="dcterms:W3CDTF">2024-08-19T07:22:00Z</dcterms:created>
  <dcterms:modified xsi:type="dcterms:W3CDTF">2024-08-19T07:36:00Z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02217356CEB94E67BD70019EF907B18C_12</vt:lpwstr>
  </property>
</Properties>
</file>