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1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54"/>
      </w:tblGrid>
      <w:tr w:rsidR="003F3D3D" w:rsidRPr="00F31A8F" w14:paraId="18E6E183" w14:textId="77777777" w:rsidTr="00DE5D49">
        <w:trPr>
          <w:trHeight w:val="2977"/>
        </w:trPr>
        <w:tc>
          <w:tcPr>
            <w:tcW w:w="4361" w:type="dxa"/>
          </w:tcPr>
          <w:p w14:paraId="093A3562" w14:textId="77777777" w:rsidR="003F3D3D" w:rsidRPr="003F3D3D" w:rsidRDefault="003F3D3D" w:rsidP="003F3D3D">
            <w:pPr>
              <w:jc w:val="center"/>
              <w:rPr>
                <w:b/>
                <w:sz w:val="26"/>
                <w:szCs w:val="26"/>
              </w:rPr>
            </w:pPr>
            <w:r w:rsidRPr="003F3D3D">
              <w:rPr>
                <w:b/>
                <w:sz w:val="26"/>
                <w:szCs w:val="26"/>
              </w:rPr>
              <w:t>ỦY BAN NHÂN DÂN</w:t>
            </w:r>
          </w:p>
          <w:p w14:paraId="191EA787" w14:textId="4B357F49" w:rsidR="003F3D3D" w:rsidRDefault="003F3D3D" w:rsidP="003F3D3D">
            <w:pPr>
              <w:jc w:val="center"/>
              <w:rPr>
                <w:b/>
                <w:sz w:val="26"/>
                <w:szCs w:val="26"/>
              </w:rPr>
            </w:pPr>
            <w:r w:rsidRPr="003F3D3D">
              <w:rPr>
                <w:b/>
                <w:sz w:val="26"/>
                <w:szCs w:val="26"/>
              </w:rPr>
              <w:t>TỈNH HÀ TĨNH</w:t>
            </w:r>
          </w:p>
          <w:p w14:paraId="480D9EFD" w14:textId="5E60E304" w:rsidR="003F3D3D" w:rsidRDefault="00D95872" w:rsidP="003F3D3D">
            <w:pPr>
              <w:jc w:val="center"/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86D0731" wp14:editId="3E5E3DDE">
                      <wp:simplePos x="0" y="0"/>
                      <wp:positionH relativeFrom="column">
                        <wp:posOffset>973864</wp:posOffset>
                      </wp:positionH>
                      <wp:positionV relativeFrom="paragraph">
                        <wp:posOffset>19903</wp:posOffset>
                      </wp:positionV>
                      <wp:extent cx="645391" cy="0"/>
                      <wp:effectExtent l="0" t="0" r="21590" b="19050"/>
                      <wp:wrapNone/>
                      <wp:docPr id="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53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8727F" id="Straight Connector 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pt,1.55pt" to="127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D992B8C" w14:textId="1C4D42A1" w:rsidR="003F3D3D" w:rsidRPr="00E40517" w:rsidRDefault="003F3D3D" w:rsidP="003F3D3D">
            <w:pPr>
              <w:jc w:val="center"/>
              <w:rPr>
                <w:sz w:val="22"/>
                <w:vertAlign w:val="subscript"/>
              </w:rPr>
            </w:pPr>
            <w:r w:rsidRPr="00794310">
              <w:rPr>
                <w:szCs w:val="28"/>
              </w:rPr>
              <w:t xml:space="preserve">Số: </w:t>
            </w:r>
            <w:r w:rsidR="00EF31D0">
              <w:rPr>
                <w:szCs w:val="28"/>
              </w:rPr>
              <w:t xml:space="preserve"> </w:t>
            </w:r>
            <w:r w:rsidR="00E56B74">
              <w:rPr>
                <w:szCs w:val="28"/>
              </w:rPr>
              <w:t xml:space="preserve">     </w:t>
            </w:r>
            <w:r w:rsidR="00EF31D0">
              <w:rPr>
                <w:szCs w:val="28"/>
              </w:rPr>
              <w:t xml:space="preserve"> </w:t>
            </w:r>
            <w:r w:rsidRPr="00794310">
              <w:rPr>
                <w:szCs w:val="28"/>
              </w:rPr>
              <w:t>/UBND-</w:t>
            </w:r>
            <w:r w:rsidR="001B1F39">
              <w:rPr>
                <w:szCs w:val="28"/>
              </w:rPr>
              <w:t>VX</w:t>
            </w:r>
            <w:r w:rsidR="00E40517">
              <w:rPr>
                <w:sz w:val="22"/>
                <w:vertAlign w:val="subscript"/>
              </w:rPr>
              <w:t>1</w:t>
            </w:r>
          </w:p>
          <w:p w14:paraId="782D6F4C" w14:textId="77777777" w:rsidR="000A624D" w:rsidRPr="005049C1" w:rsidRDefault="000A624D" w:rsidP="00AC3F3B">
            <w:pPr>
              <w:jc w:val="center"/>
              <w:rPr>
                <w:spacing w:val="-8"/>
                <w:sz w:val="10"/>
                <w:szCs w:val="24"/>
              </w:rPr>
            </w:pPr>
          </w:p>
          <w:p w14:paraId="1E2461FA" w14:textId="77777777" w:rsidR="005C2CC5" w:rsidRDefault="003F3D3D" w:rsidP="00A32024">
            <w:pPr>
              <w:jc w:val="center"/>
              <w:rPr>
                <w:spacing w:val="-4"/>
                <w:sz w:val="24"/>
                <w:szCs w:val="24"/>
                <w:lang w:val="nl-NL"/>
              </w:rPr>
            </w:pPr>
            <w:r w:rsidRPr="00A32024">
              <w:rPr>
                <w:spacing w:val="-8"/>
                <w:sz w:val="24"/>
                <w:szCs w:val="24"/>
              </w:rPr>
              <w:t xml:space="preserve">V/v </w:t>
            </w:r>
            <w:r w:rsidR="009E792C" w:rsidRPr="00A32024">
              <w:rPr>
                <w:spacing w:val="-8"/>
                <w:sz w:val="24"/>
                <w:szCs w:val="24"/>
              </w:rPr>
              <w:t>giao</w:t>
            </w:r>
            <w:r w:rsidR="00A14499" w:rsidRPr="00A32024">
              <w:rPr>
                <w:spacing w:val="-8"/>
                <w:sz w:val="24"/>
                <w:szCs w:val="24"/>
              </w:rPr>
              <w:t xml:space="preserve"> </w:t>
            </w:r>
            <w:r w:rsidR="00A32024" w:rsidRPr="00A32024">
              <w:rPr>
                <w:spacing w:val="-8"/>
                <w:sz w:val="24"/>
                <w:szCs w:val="24"/>
              </w:rPr>
              <w:t xml:space="preserve">soát xét việc </w:t>
            </w:r>
            <w:r w:rsidR="00A32024" w:rsidRPr="00A32024">
              <w:rPr>
                <w:spacing w:val="-4"/>
                <w:sz w:val="24"/>
                <w:szCs w:val="24"/>
                <w:lang w:val="nl-NL"/>
              </w:rPr>
              <w:t xml:space="preserve">bố văn bản </w:t>
            </w:r>
          </w:p>
          <w:p w14:paraId="1E1EA884" w14:textId="3231089E" w:rsidR="00A32024" w:rsidRPr="00A32024" w:rsidRDefault="00A32024" w:rsidP="00A32024">
            <w:pPr>
              <w:jc w:val="center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A32024">
              <w:rPr>
                <w:spacing w:val="-4"/>
                <w:sz w:val="24"/>
                <w:szCs w:val="24"/>
                <w:lang w:val="nl-NL"/>
              </w:rPr>
              <w:t>quy phạm pháp luật hết hiệu lực thi hành</w:t>
            </w:r>
          </w:p>
          <w:p w14:paraId="08287952" w14:textId="11B2DE16" w:rsidR="002B299E" w:rsidRPr="00997883" w:rsidRDefault="002B299E" w:rsidP="00DE5D49">
            <w:pPr>
              <w:jc w:val="center"/>
              <w:rPr>
                <w:rFonts w:eastAsia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954" w:type="dxa"/>
          </w:tcPr>
          <w:p w14:paraId="13C30201" w14:textId="77777777" w:rsidR="003F3D3D" w:rsidRPr="000B08EB" w:rsidRDefault="003F3D3D" w:rsidP="003F3D3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0B08EB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14:paraId="3B309138" w14:textId="77777777" w:rsidR="003F3D3D" w:rsidRPr="000B08EB" w:rsidRDefault="003F3D3D" w:rsidP="003F3D3D">
            <w:pPr>
              <w:jc w:val="center"/>
              <w:rPr>
                <w:b/>
                <w:szCs w:val="28"/>
                <w:lang w:val="nl-NL"/>
              </w:rPr>
            </w:pPr>
            <w:r w:rsidRPr="000B08EB">
              <w:rPr>
                <w:b/>
                <w:szCs w:val="28"/>
                <w:lang w:val="nl-NL"/>
              </w:rPr>
              <w:t xml:space="preserve">Độc lập </w:t>
            </w:r>
            <w:r w:rsidR="00794310" w:rsidRPr="000B08EB">
              <w:rPr>
                <w:szCs w:val="28"/>
                <w:lang w:val="nl-NL"/>
              </w:rPr>
              <w:t>-</w:t>
            </w:r>
            <w:r w:rsidRPr="000B08EB">
              <w:rPr>
                <w:b/>
                <w:szCs w:val="28"/>
                <w:lang w:val="nl-NL"/>
              </w:rPr>
              <w:t xml:space="preserve"> Tự do </w:t>
            </w:r>
            <w:r w:rsidR="00794310" w:rsidRPr="000B08EB">
              <w:rPr>
                <w:szCs w:val="28"/>
                <w:lang w:val="nl-NL"/>
              </w:rPr>
              <w:t>-</w:t>
            </w:r>
            <w:r w:rsidRPr="000B08EB">
              <w:rPr>
                <w:b/>
                <w:szCs w:val="28"/>
                <w:lang w:val="nl-NL"/>
              </w:rPr>
              <w:t xml:space="preserve"> Hạnh phúc</w:t>
            </w:r>
          </w:p>
          <w:p w14:paraId="513FD54E" w14:textId="27B2FBA1" w:rsidR="003F3D3D" w:rsidRPr="000B08EB" w:rsidRDefault="0003380B" w:rsidP="007D36F4">
            <w:pPr>
              <w:spacing w:before="240"/>
              <w:jc w:val="center"/>
              <w:rPr>
                <w:i/>
                <w:lang w:val="nl-NL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FA47504" wp14:editId="65DFB528">
                      <wp:simplePos x="0" y="0"/>
                      <wp:positionH relativeFrom="column">
                        <wp:posOffset>755269</wp:posOffset>
                      </wp:positionH>
                      <wp:positionV relativeFrom="paragraph">
                        <wp:posOffset>15875</wp:posOffset>
                      </wp:positionV>
                      <wp:extent cx="2137410" cy="0"/>
                      <wp:effectExtent l="0" t="0" r="15240" b="19050"/>
                      <wp:wrapNone/>
                      <wp:docPr id="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991F74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5pt,1.25pt" to="227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F3D3D" w:rsidRPr="000B08EB">
              <w:rPr>
                <w:i/>
                <w:lang w:val="nl-NL"/>
              </w:rPr>
              <w:t xml:space="preserve">Hà Tĩnh, ngày </w:t>
            </w:r>
            <w:r w:rsidR="00E56B74">
              <w:rPr>
                <w:i/>
                <w:lang w:val="nl-NL"/>
              </w:rPr>
              <w:t xml:space="preserve">    </w:t>
            </w:r>
            <w:r w:rsidR="007D36F4" w:rsidRPr="000B08EB">
              <w:rPr>
                <w:i/>
                <w:lang w:val="nl-NL"/>
              </w:rPr>
              <w:t xml:space="preserve"> </w:t>
            </w:r>
            <w:r w:rsidR="005F30FD" w:rsidRPr="000B08EB">
              <w:rPr>
                <w:i/>
                <w:lang w:val="nl-NL"/>
              </w:rPr>
              <w:t xml:space="preserve"> </w:t>
            </w:r>
            <w:r w:rsidR="003F3D3D" w:rsidRPr="000B08EB">
              <w:rPr>
                <w:i/>
                <w:lang w:val="nl-NL"/>
              </w:rPr>
              <w:t xml:space="preserve">tháng </w:t>
            </w:r>
            <w:r w:rsidR="00E56B74">
              <w:rPr>
                <w:i/>
                <w:lang w:val="nl-NL"/>
              </w:rPr>
              <w:t xml:space="preserve">       n</w:t>
            </w:r>
            <w:r w:rsidR="003F3D3D" w:rsidRPr="000B08EB">
              <w:rPr>
                <w:i/>
                <w:lang w:val="nl-NL"/>
              </w:rPr>
              <w:t>ăm 202</w:t>
            </w:r>
            <w:r w:rsidR="00E56B74">
              <w:rPr>
                <w:i/>
                <w:lang w:val="nl-NL"/>
              </w:rPr>
              <w:t>4</w:t>
            </w:r>
          </w:p>
        </w:tc>
      </w:tr>
    </w:tbl>
    <w:p w14:paraId="24DB1050" w14:textId="77777777" w:rsidR="00794310" w:rsidRPr="00E56B74" w:rsidRDefault="00794310" w:rsidP="00A247C4">
      <w:pPr>
        <w:spacing w:after="0" w:line="240" w:lineRule="auto"/>
        <w:rPr>
          <w:sz w:val="12"/>
          <w:szCs w:val="10"/>
          <w:lang w:val="nl-NL"/>
        </w:rPr>
      </w:pPr>
    </w:p>
    <w:p w14:paraId="3A068BE4" w14:textId="19A2E7B7" w:rsidR="004E17A7" w:rsidRDefault="00A247C4" w:rsidP="00DE4AED">
      <w:pPr>
        <w:spacing w:after="0" w:line="240" w:lineRule="auto"/>
        <w:rPr>
          <w:lang w:val="nl-NL"/>
        </w:rPr>
      </w:pPr>
      <w:r w:rsidRPr="000B08EB">
        <w:rPr>
          <w:lang w:val="nl-NL"/>
        </w:rPr>
        <w:t xml:space="preserve">             </w:t>
      </w:r>
      <w:r w:rsidR="001B1F39" w:rsidRPr="000B08EB">
        <w:rPr>
          <w:lang w:val="nl-NL"/>
        </w:rPr>
        <w:t xml:space="preserve">    </w:t>
      </w:r>
      <w:r w:rsidR="009A115D">
        <w:rPr>
          <w:lang w:val="nl-NL"/>
        </w:rPr>
        <w:t xml:space="preserve">           </w:t>
      </w:r>
      <w:r w:rsidR="00F31A8F">
        <w:rPr>
          <w:lang w:val="nl-NL"/>
        </w:rPr>
        <w:t xml:space="preserve">          </w:t>
      </w:r>
      <w:r w:rsidR="009A115D">
        <w:rPr>
          <w:lang w:val="nl-NL"/>
        </w:rPr>
        <w:t xml:space="preserve">  </w:t>
      </w:r>
      <w:r w:rsidR="00B51F4D">
        <w:rPr>
          <w:lang w:val="nl-NL"/>
        </w:rPr>
        <w:t xml:space="preserve"> </w:t>
      </w:r>
      <w:r w:rsidR="00794310" w:rsidRPr="00935AFD">
        <w:rPr>
          <w:lang w:val="nl-NL"/>
        </w:rPr>
        <w:t>Kính gửi:</w:t>
      </w:r>
      <w:r w:rsidR="00D36601" w:rsidRPr="00935AFD">
        <w:rPr>
          <w:lang w:val="nl-NL"/>
        </w:rPr>
        <w:t xml:space="preserve"> </w:t>
      </w:r>
      <w:r w:rsidR="001B1F39" w:rsidRPr="00935AFD">
        <w:rPr>
          <w:lang w:val="nl-NL"/>
        </w:rPr>
        <w:t xml:space="preserve"> </w:t>
      </w:r>
    </w:p>
    <w:p w14:paraId="6708673B" w14:textId="7F99D544" w:rsidR="00FE01C2" w:rsidRDefault="004E17A7" w:rsidP="00DE4AED">
      <w:pPr>
        <w:spacing w:after="0" w:line="240" w:lineRule="auto"/>
        <w:rPr>
          <w:lang w:val="nl-NL"/>
        </w:rPr>
      </w:pPr>
      <w:r>
        <w:rPr>
          <w:lang w:val="nl-NL"/>
        </w:rPr>
        <w:t xml:space="preserve">                                                            - </w:t>
      </w:r>
      <w:r w:rsidR="00AC3F3B" w:rsidRPr="00935AFD">
        <w:rPr>
          <w:lang w:val="nl-NL"/>
        </w:rPr>
        <w:t>Sở</w:t>
      </w:r>
      <w:r w:rsidR="009A115D">
        <w:rPr>
          <w:lang w:val="nl-NL"/>
        </w:rPr>
        <w:t xml:space="preserve"> </w:t>
      </w:r>
      <w:r w:rsidR="00F10063">
        <w:rPr>
          <w:lang w:val="nl-NL"/>
        </w:rPr>
        <w:t>Y tế</w:t>
      </w:r>
      <w:r>
        <w:rPr>
          <w:lang w:val="nl-NL"/>
        </w:rPr>
        <w:t>;</w:t>
      </w:r>
    </w:p>
    <w:p w14:paraId="4FDDD736" w14:textId="02988DFA" w:rsidR="004E17A7" w:rsidRPr="00935AFD" w:rsidRDefault="004E17A7" w:rsidP="00DE4AED">
      <w:pPr>
        <w:spacing w:after="0" w:line="240" w:lineRule="auto"/>
        <w:rPr>
          <w:lang w:val="nl-NL"/>
        </w:rPr>
      </w:pPr>
      <w:r>
        <w:rPr>
          <w:lang w:val="nl-NL"/>
        </w:rPr>
        <w:t xml:space="preserve">                                                            - Sở </w:t>
      </w:r>
      <w:r w:rsidR="00F10063">
        <w:rPr>
          <w:lang w:val="nl-NL"/>
        </w:rPr>
        <w:t>Tư pháp</w:t>
      </w:r>
      <w:r>
        <w:rPr>
          <w:lang w:val="nl-NL"/>
        </w:rPr>
        <w:t>.</w:t>
      </w:r>
    </w:p>
    <w:p w14:paraId="56F30692" w14:textId="77777777" w:rsidR="003F3D3D" w:rsidRPr="00935AFD" w:rsidRDefault="003F3D3D">
      <w:pPr>
        <w:rPr>
          <w:sz w:val="8"/>
          <w:lang w:val="nl-NL"/>
        </w:rPr>
      </w:pPr>
    </w:p>
    <w:p w14:paraId="55D4FEB6" w14:textId="77777777" w:rsidR="007B4FB5" w:rsidRPr="00935AFD" w:rsidRDefault="007B4FB5">
      <w:pPr>
        <w:rPr>
          <w:sz w:val="20"/>
          <w:lang w:val="nl-NL"/>
        </w:rPr>
      </w:pPr>
    </w:p>
    <w:p w14:paraId="673C73D1" w14:textId="77777777" w:rsidR="007B4FB5" w:rsidRPr="00935AFD" w:rsidRDefault="007B4FB5">
      <w:pPr>
        <w:rPr>
          <w:sz w:val="8"/>
          <w:lang w:val="nl-NL"/>
        </w:rPr>
      </w:pPr>
    </w:p>
    <w:p w14:paraId="3F1CF3CB" w14:textId="320613EE" w:rsidR="003844AF" w:rsidRPr="00C47BF7" w:rsidRDefault="00A2280C" w:rsidP="001A224E">
      <w:pPr>
        <w:spacing w:after="120"/>
        <w:jc w:val="both"/>
        <w:rPr>
          <w:rFonts w:eastAsia="Arial Unicode MS" w:cs="Times New Roman"/>
          <w:b/>
          <w:iCs/>
          <w:spacing w:val="-4"/>
          <w:szCs w:val="28"/>
          <w:u w:color="000000"/>
          <w:lang w:val="nl-NL" w:eastAsia="en-GB"/>
        </w:rPr>
      </w:pPr>
      <w:r w:rsidRPr="00935AFD">
        <w:rPr>
          <w:spacing w:val="-2"/>
          <w:szCs w:val="28"/>
          <w:lang w:val="nl-NL"/>
        </w:rPr>
        <w:tab/>
      </w:r>
      <w:bookmarkStart w:id="0" w:name="_Hlk155591063"/>
      <w:r w:rsidR="00F10063">
        <w:rPr>
          <w:spacing w:val="-4"/>
          <w:szCs w:val="28"/>
          <w:lang w:val="nl-NL"/>
        </w:rPr>
        <w:t>Sở Y tế</w:t>
      </w:r>
      <w:r w:rsidR="00A60AFA" w:rsidRPr="00C47BF7">
        <w:rPr>
          <w:spacing w:val="-4"/>
          <w:szCs w:val="28"/>
          <w:lang w:val="nl-NL"/>
        </w:rPr>
        <w:t xml:space="preserve"> </w:t>
      </w:r>
      <w:bookmarkEnd w:id="0"/>
      <w:r w:rsidR="008323A0" w:rsidRPr="00C47BF7">
        <w:rPr>
          <w:spacing w:val="-4"/>
          <w:szCs w:val="28"/>
          <w:lang w:val="nl-NL"/>
        </w:rPr>
        <w:t>có V</w:t>
      </w:r>
      <w:r w:rsidR="007D36F4" w:rsidRPr="00C47BF7">
        <w:rPr>
          <w:spacing w:val="-4"/>
          <w:szCs w:val="28"/>
          <w:lang w:val="nl-NL"/>
        </w:rPr>
        <w:t>ăn bản</w:t>
      </w:r>
      <w:r w:rsidR="008323A0" w:rsidRPr="00C47BF7">
        <w:rPr>
          <w:spacing w:val="-4"/>
          <w:szCs w:val="28"/>
          <w:lang w:val="nl-NL"/>
        </w:rPr>
        <w:t xml:space="preserve"> </w:t>
      </w:r>
      <w:r w:rsidR="00B260F0" w:rsidRPr="00C47BF7">
        <w:rPr>
          <w:spacing w:val="-4"/>
          <w:szCs w:val="28"/>
          <w:lang w:val="nl-NL"/>
        </w:rPr>
        <w:t xml:space="preserve">số </w:t>
      </w:r>
      <w:r w:rsidR="00F10063">
        <w:rPr>
          <w:spacing w:val="-4"/>
          <w:szCs w:val="28"/>
          <w:lang w:val="nl-NL"/>
        </w:rPr>
        <w:t>2516</w:t>
      </w:r>
      <w:r w:rsidR="00CB0E49" w:rsidRPr="00C47BF7">
        <w:rPr>
          <w:spacing w:val="-4"/>
          <w:szCs w:val="28"/>
          <w:lang w:val="nl-NL"/>
        </w:rPr>
        <w:t>/</w:t>
      </w:r>
      <w:r w:rsidR="00F10063">
        <w:rPr>
          <w:spacing w:val="-4"/>
          <w:szCs w:val="28"/>
          <w:lang w:val="nl-NL"/>
        </w:rPr>
        <w:t>SYT</w:t>
      </w:r>
      <w:r w:rsidR="00662F22">
        <w:rPr>
          <w:spacing w:val="-4"/>
          <w:szCs w:val="28"/>
          <w:lang w:val="nl-NL"/>
        </w:rPr>
        <w:t>-</w:t>
      </w:r>
      <w:r w:rsidR="00F10063">
        <w:rPr>
          <w:spacing w:val="-4"/>
          <w:szCs w:val="28"/>
          <w:lang w:val="nl-NL"/>
        </w:rPr>
        <w:t>TCCB</w:t>
      </w:r>
      <w:r w:rsidR="00A60AFA" w:rsidRPr="00C47BF7">
        <w:rPr>
          <w:spacing w:val="-4"/>
          <w:szCs w:val="28"/>
          <w:lang w:val="nl-NL"/>
        </w:rPr>
        <w:t xml:space="preserve"> </w:t>
      </w:r>
      <w:r w:rsidR="00B260F0" w:rsidRPr="00C47BF7">
        <w:rPr>
          <w:spacing w:val="-4"/>
          <w:szCs w:val="28"/>
          <w:lang w:val="nl-NL"/>
        </w:rPr>
        <w:t xml:space="preserve">ngày </w:t>
      </w:r>
      <w:r w:rsidR="00471D5F">
        <w:rPr>
          <w:spacing w:val="-4"/>
          <w:szCs w:val="28"/>
          <w:lang w:val="nl-NL"/>
        </w:rPr>
        <w:t>29</w:t>
      </w:r>
      <w:r w:rsidR="008323A0" w:rsidRPr="00C47BF7">
        <w:rPr>
          <w:spacing w:val="-4"/>
          <w:szCs w:val="28"/>
          <w:lang w:val="nl-NL"/>
        </w:rPr>
        <w:t>/</w:t>
      </w:r>
      <w:r w:rsidR="00F10063">
        <w:rPr>
          <w:spacing w:val="-4"/>
          <w:szCs w:val="28"/>
          <w:lang w:val="nl-NL"/>
        </w:rPr>
        <w:t>8</w:t>
      </w:r>
      <w:r w:rsidR="008323A0" w:rsidRPr="00C47BF7">
        <w:rPr>
          <w:spacing w:val="-4"/>
          <w:szCs w:val="28"/>
          <w:lang w:val="nl-NL"/>
        </w:rPr>
        <w:t>/202</w:t>
      </w:r>
      <w:r w:rsidR="00CB0E49" w:rsidRPr="00C47BF7">
        <w:rPr>
          <w:spacing w:val="-4"/>
          <w:szCs w:val="28"/>
          <w:lang w:val="nl-NL"/>
        </w:rPr>
        <w:t>4</w:t>
      </w:r>
      <w:r w:rsidR="008323A0" w:rsidRPr="00C47BF7">
        <w:rPr>
          <w:spacing w:val="-4"/>
          <w:szCs w:val="28"/>
          <w:lang w:val="nl-NL"/>
        </w:rPr>
        <w:t xml:space="preserve"> </w:t>
      </w:r>
      <w:r w:rsidR="003D1AD0" w:rsidRPr="00C47BF7">
        <w:rPr>
          <w:spacing w:val="-4"/>
          <w:szCs w:val="28"/>
          <w:lang w:val="nl-NL"/>
        </w:rPr>
        <w:t>về việc</w:t>
      </w:r>
      <w:r w:rsidR="007D5087">
        <w:rPr>
          <w:spacing w:val="-4"/>
          <w:szCs w:val="28"/>
          <w:lang w:val="nl-NL"/>
        </w:rPr>
        <w:t xml:space="preserve"> </w:t>
      </w:r>
      <w:r w:rsidR="00F10063">
        <w:rPr>
          <w:spacing w:val="-4"/>
          <w:szCs w:val="28"/>
          <w:lang w:val="nl-NL"/>
        </w:rPr>
        <w:t>đề nghị công bố</w:t>
      </w:r>
      <w:r w:rsidR="000B588F">
        <w:rPr>
          <w:spacing w:val="-4"/>
          <w:szCs w:val="28"/>
          <w:lang w:val="nl-NL"/>
        </w:rPr>
        <w:t xml:space="preserve"> văn bản quy phạm pháp luật hết hiệu lực thi hành</w:t>
      </w:r>
      <w:r w:rsidR="006D3079">
        <w:rPr>
          <w:spacing w:val="-4"/>
          <w:szCs w:val="28"/>
          <w:lang w:val="nl-NL"/>
        </w:rPr>
        <w:t xml:space="preserve"> </w:t>
      </w:r>
      <w:r w:rsidR="003844AF" w:rsidRPr="00C47BF7">
        <w:rPr>
          <w:rFonts w:eastAsia="Arial Unicode MS" w:cs="Times New Roman"/>
          <w:i/>
          <w:spacing w:val="-4"/>
          <w:szCs w:val="28"/>
          <w:u w:color="000000"/>
          <w:lang w:val="nl-NL" w:eastAsia="en-GB"/>
        </w:rPr>
        <w:t>(Văn bản gửi kèm trên Hệ thống gửi nhận điện tử</w:t>
      </w:r>
      <w:r w:rsidR="007D36F4" w:rsidRPr="00C47BF7">
        <w:rPr>
          <w:rFonts w:eastAsia="Arial Unicode MS" w:cs="Times New Roman"/>
          <w:i/>
          <w:spacing w:val="-4"/>
          <w:szCs w:val="28"/>
          <w:u w:color="000000"/>
          <w:lang w:val="nl-NL" w:eastAsia="en-GB"/>
        </w:rPr>
        <w:t>);</w:t>
      </w:r>
      <w:r w:rsidR="000B0492" w:rsidRPr="00C47BF7">
        <w:rPr>
          <w:rFonts w:eastAsia="Arial Unicode MS" w:cs="Times New Roman"/>
          <w:i/>
          <w:spacing w:val="-4"/>
          <w:szCs w:val="28"/>
          <w:u w:color="000000"/>
          <w:lang w:val="nl-NL" w:eastAsia="en-GB"/>
        </w:rPr>
        <w:t xml:space="preserve"> </w:t>
      </w:r>
    </w:p>
    <w:p w14:paraId="54C183D1" w14:textId="085F6A12" w:rsidR="003844AF" w:rsidRPr="003844AF" w:rsidRDefault="000B588F" w:rsidP="001A224E">
      <w:pPr>
        <w:spacing w:after="120" w:line="240" w:lineRule="auto"/>
        <w:ind w:firstLine="720"/>
        <w:jc w:val="both"/>
        <w:outlineLvl w:val="0"/>
        <w:rPr>
          <w:rFonts w:eastAsia="Arial Unicode MS" w:cs="Times New Roman"/>
          <w:szCs w:val="28"/>
          <w:u w:color="000000"/>
          <w:lang w:val="nl-NL" w:eastAsia="en-GB"/>
        </w:rPr>
      </w:pPr>
      <w:r>
        <w:rPr>
          <w:rFonts w:eastAsia="Arial Unicode MS" w:cs="Times New Roman"/>
          <w:szCs w:val="28"/>
          <w:u w:color="000000"/>
          <w:lang w:val="nl-NL" w:eastAsia="en-GB"/>
        </w:rPr>
        <w:t xml:space="preserve">Phó </w:t>
      </w:r>
      <w:r w:rsidR="003844AF" w:rsidRPr="00DF4DBE">
        <w:rPr>
          <w:rFonts w:eastAsia="Arial Unicode MS" w:cs="Times New Roman"/>
          <w:szCs w:val="28"/>
          <w:u w:color="000000"/>
          <w:lang w:val="nl-NL" w:eastAsia="en-GB"/>
        </w:rPr>
        <w:t>Chủ tịch Ủy ban nhân dân tỉnh</w:t>
      </w:r>
      <w:r>
        <w:rPr>
          <w:rFonts w:eastAsia="Arial Unicode MS" w:cs="Times New Roman"/>
          <w:szCs w:val="28"/>
          <w:u w:color="000000"/>
          <w:lang w:val="nl-NL" w:eastAsia="en-GB"/>
        </w:rPr>
        <w:t xml:space="preserve"> Lê Ngọc Châu</w:t>
      </w:r>
      <w:r w:rsidR="003844AF" w:rsidRPr="00DF4DBE">
        <w:rPr>
          <w:rFonts w:eastAsia="Arial Unicode MS" w:cs="Times New Roman"/>
          <w:szCs w:val="28"/>
          <w:u w:color="000000"/>
          <w:lang w:val="nl-NL" w:eastAsia="en-GB"/>
        </w:rPr>
        <w:t xml:space="preserve"> giao:</w:t>
      </w:r>
    </w:p>
    <w:p w14:paraId="43A9B0AA" w14:textId="79E15201" w:rsidR="006E2768" w:rsidRDefault="008323A0" w:rsidP="001A224E">
      <w:pPr>
        <w:spacing w:after="120" w:line="240" w:lineRule="auto"/>
        <w:ind w:firstLine="720"/>
        <w:jc w:val="both"/>
        <w:rPr>
          <w:lang w:val="nl-NL"/>
        </w:rPr>
      </w:pPr>
      <w:r w:rsidRPr="008323A0">
        <w:rPr>
          <w:lang w:val="nl-NL"/>
        </w:rPr>
        <w:t xml:space="preserve">Sở </w:t>
      </w:r>
      <w:r w:rsidR="000B588F">
        <w:rPr>
          <w:lang w:val="nl-NL"/>
        </w:rPr>
        <w:t xml:space="preserve">Y tế lấy ý kiến của Sở Tư pháp về </w:t>
      </w:r>
      <w:r w:rsidR="001A7184">
        <w:rPr>
          <w:lang w:val="nl-NL"/>
        </w:rPr>
        <w:t xml:space="preserve">nội dung tham mưu Ủy ban nhân dân tỉnh tại Văn bản nêu trên (về </w:t>
      </w:r>
      <w:r w:rsidR="000B588F">
        <w:rPr>
          <w:lang w:val="nl-NL"/>
        </w:rPr>
        <w:t>trình tự, thủ tục</w:t>
      </w:r>
      <w:r w:rsidR="006E2768">
        <w:rPr>
          <w:lang w:val="nl-NL"/>
        </w:rPr>
        <w:t xml:space="preserve"> và </w:t>
      </w:r>
      <w:r w:rsidR="00A32024">
        <w:rPr>
          <w:lang w:val="nl-NL"/>
        </w:rPr>
        <w:t xml:space="preserve">thể thức, </w:t>
      </w:r>
      <w:r w:rsidR="006E2768">
        <w:rPr>
          <w:lang w:val="nl-NL"/>
        </w:rPr>
        <w:t xml:space="preserve">kỹ thuật trình bày văn bản </w:t>
      </w:r>
      <w:r w:rsidR="00C16EAD">
        <w:rPr>
          <w:lang w:val="nl-NL"/>
        </w:rPr>
        <w:t xml:space="preserve">công bố </w:t>
      </w:r>
      <w:r w:rsidR="006E2768">
        <w:rPr>
          <w:spacing w:val="-4"/>
          <w:szCs w:val="28"/>
          <w:lang w:val="nl-NL"/>
        </w:rPr>
        <w:t>văn bản quy phạm pháp luật hết hiệu lực thi hành</w:t>
      </w:r>
      <w:r w:rsidR="001A7184">
        <w:rPr>
          <w:spacing w:val="-4"/>
          <w:szCs w:val="28"/>
          <w:lang w:val="nl-NL"/>
        </w:rPr>
        <w:t>)</w:t>
      </w:r>
      <w:r w:rsidR="00431CF2">
        <w:rPr>
          <w:spacing w:val="-4"/>
          <w:szCs w:val="28"/>
          <w:lang w:val="nl-NL"/>
        </w:rPr>
        <w:t>; báo cáo Ủy ban nhân dân tỉnh trước ngày 10/9/2024</w:t>
      </w:r>
      <w:r w:rsidR="00175BE5">
        <w:rPr>
          <w:spacing w:val="-4"/>
          <w:szCs w:val="28"/>
          <w:lang w:val="nl-NL"/>
        </w:rPr>
        <w:t>./.</w:t>
      </w:r>
    </w:p>
    <w:p w14:paraId="23850D4B" w14:textId="77777777" w:rsidR="00837F58" w:rsidRPr="00837F58" w:rsidRDefault="00837F58" w:rsidP="00DF4DBE">
      <w:pPr>
        <w:spacing w:after="120" w:line="240" w:lineRule="auto"/>
        <w:ind w:firstLine="720"/>
        <w:jc w:val="both"/>
        <w:rPr>
          <w:rFonts w:eastAsia="Times New Roman" w:cs="Times New Roman"/>
          <w:sz w:val="2"/>
          <w:szCs w:val="28"/>
          <w:lang w:val="nl-NL"/>
        </w:rPr>
      </w:pP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4786"/>
      </w:tblGrid>
      <w:tr w:rsidR="005B01A7" w:rsidRPr="005B01A7" w14:paraId="619655DA" w14:textId="77777777" w:rsidTr="006B40BB">
        <w:tc>
          <w:tcPr>
            <w:tcW w:w="4570" w:type="dxa"/>
          </w:tcPr>
          <w:p w14:paraId="36DA4235" w14:textId="77777777" w:rsidR="005B01A7" w:rsidRPr="00FB14A8" w:rsidRDefault="005B01A7" w:rsidP="004A36A6">
            <w:pPr>
              <w:jc w:val="both"/>
              <w:rPr>
                <w:rFonts w:cs="Times New Roman"/>
                <w:b/>
                <w:i/>
                <w:sz w:val="24"/>
                <w:szCs w:val="24"/>
                <w:lang w:val="nl-NL"/>
              </w:rPr>
            </w:pPr>
            <w:r w:rsidRPr="00FB14A8">
              <w:rPr>
                <w:rFonts w:cs="Times New Roman"/>
                <w:b/>
                <w:i/>
                <w:sz w:val="24"/>
                <w:szCs w:val="24"/>
                <w:lang w:val="nl-NL"/>
              </w:rPr>
              <w:t>Nơi nhận:</w:t>
            </w:r>
          </w:p>
          <w:p w14:paraId="6E2AC04C" w14:textId="77777777" w:rsidR="005B01A7" w:rsidRDefault="005B01A7" w:rsidP="004A36A6">
            <w:pPr>
              <w:jc w:val="both"/>
              <w:rPr>
                <w:rFonts w:cs="Times New Roman"/>
                <w:sz w:val="22"/>
                <w:lang w:val="nl-NL"/>
              </w:rPr>
            </w:pPr>
            <w:r w:rsidRPr="00FB14A8">
              <w:rPr>
                <w:rFonts w:cs="Times New Roman"/>
                <w:sz w:val="22"/>
                <w:lang w:val="nl-NL"/>
              </w:rPr>
              <w:t>- Như trên;</w:t>
            </w:r>
          </w:p>
          <w:p w14:paraId="792003AA" w14:textId="4B1A0C39" w:rsidR="005B01A7" w:rsidRPr="009E04F6" w:rsidRDefault="005B01A7" w:rsidP="004A36A6">
            <w:pPr>
              <w:jc w:val="both"/>
              <w:rPr>
                <w:rFonts w:cs="Times New Roman"/>
                <w:sz w:val="22"/>
                <w:lang w:val="nl-NL"/>
              </w:rPr>
            </w:pPr>
            <w:r w:rsidRPr="00FB14A8">
              <w:rPr>
                <w:rFonts w:cs="Times New Roman"/>
                <w:sz w:val="22"/>
                <w:lang w:val="nl-NL"/>
              </w:rPr>
              <w:t xml:space="preserve">- </w:t>
            </w:r>
            <w:r w:rsidRPr="009E04F6">
              <w:rPr>
                <w:rFonts w:cs="Times New Roman"/>
                <w:sz w:val="22"/>
                <w:lang w:val="nl-NL"/>
              </w:rPr>
              <w:t>Chủ tị</w:t>
            </w:r>
            <w:r w:rsidR="0037446D" w:rsidRPr="009E04F6">
              <w:rPr>
                <w:rFonts w:cs="Times New Roman"/>
                <w:sz w:val="22"/>
                <w:lang w:val="nl-NL"/>
              </w:rPr>
              <w:t>ch</w:t>
            </w:r>
            <w:r w:rsidR="00823644" w:rsidRPr="009E04F6">
              <w:rPr>
                <w:rFonts w:cs="Times New Roman"/>
                <w:sz w:val="22"/>
                <w:lang w:val="nl-NL"/>
              </w:rPr>
              <w:t xml:space="preserve"> </w:t>
            </w:r>
            <w:r w:rsidRPr="009E04F6">
              <w:rPr>
                <w:rFonts w:cs="Times New Roman"/>
                <w:sz w:val="22"/>
                <w:lang w:val="nl-NL"/>
              </w:rPr>
              <w:t>UBND tỉnh;</w:t>
            </w:r>
          </w:p>
          <w:p w14:paraId="11A2EC8B" w14:textId="77777777" w:rsidR="009E04F6" w:rsidRPr="009E04F6" w:rsidRDefault="00AD062A" w:rsidP="009E04F6">
            <w:pPr>
              <w:jc w:val="both"/>
              <w:rPr>
                <w:rFonts w:cs="Times New Roman"/>
                <w:sz w:val="22"/>
                <w:lang w:val="nl-NL"/>
              </w:rPr>
            </w:pPr>
            <w:r w:rsidRPr="009E04F6">
              <w:rPr>
                <w:rFonts w:cs="Times New Roman"/>
                <w:sz w:val="22"/>
                <w:lang w:val="nl-NL"/>
              </w:rPr>
              <w:t>- PCT UBND tỉnh Lê Ngọc Châu;</w:t>
            </w:r>
          </w:p>
          <w:p w14:paraId="5C398BDD" w14:textId="3030F174" w:rsidR="005B01A7" w:rsidRDefault="0037446D" w:rsidP="004A36A6">
            <w:pPr>
              <w:jc w:val="both"/>
              <w:rPr>
                <w:rFonts w:cs="Times New Roman"/>
                <w:sz w:val="22"/>
                <w:lang w:val="nl-NL"/>
              </w:rPr>
            </w:pPr>
            <w:r w:rsidRPr="009E04F6">
              <w:rPr>
                <w:rFonts w:cs="Times New Roman"/>
                <w:sz w:val="22"/>
                <w:lang w:val="nl-NL"/>
              </w:rPr>
              <w:t>- Chánh VP</w:t>
            </w:r>
            <w:r w:rsidR="00AD062A" w:rsidRPr="00FB14A8">
              <w:rPr>
                <w:rFonts w:cs="Times New Roman"/>
                <w:sz w:val="22"/>
                <w:lang w:val="nl-NL"/>
              </w:rPr>
              <w:t>, P</w:t>
            </w:r>
            <w:r w:rsidR="0017038E" w:rsidRPr="00FB14A8">
              <w:rPr>
                <w:rFonts w:cs="Times New Roman"/>
                <w:sz w:val="22"/>
                <w:lang w:val="nl-NL"/>
              </w:rPr>
              <w:t>C</w:t>
            </w:r>
            <w:r w:rsidR="00AD062A" w:rsidRPr="00FB14A8">
              <w:rPr>
                <w:rFonts w:cs="Times New Roman"/>
                <w:sz w:val="22"/>
                <w:lang w:val="nl-NL"/>
              </w:rPr>
              <w:t>VP Trần Tuấn Nghĩa</w:t>
            </w:r>
            <w:r w:rsidR="005B01A7" w:rsidRPr="00FB14A8">
              <w:rPr>
                <w:rFonts w:cs="Times New Roman"/>
                <w:sz w:val="22"/>
                <w:lang w:val="nl-NL"/>
              </w:rPr>
              <w:t>;</w:t>
            </w:r>
          </w:p>
          <w:p w14:paraId="2C3FCF38" w14:textId="6F9611E7" w:rsidR="00DF2DBD" w:rsidRPr="00FB14A8" w:rsidRDefault="00DF2DBD" w:rsidP="004A36A6">
            <w:pPr>
              <w:jc w:val="both"/>
              <w:rPr>
                <w:rFonts w:cs="Times New Roman"/>
                <w:spacing w:val="-6"/>
                <w:sz w:val="22"/>
                <w:lang w:val="nl-NL"/>
              </w:rPr>
            </w:pPr>
            <w:r>
              <w:rPr>
                <w:rFonts w:cs="Times New Roman"/>
                <w:spacing w:val="-6"/>
                <w:sz w:val="22"/>
                <w:lang w:val="nl-NL"/>
              </w:rPr>
              <w:t>- Trung tâm CB-TH tỉnh;</w:t>
            </w:r>
          </w:p>
          <w:p w14:paraId="69E5BB53" w14:textId="1AA064C2" w:rsidR="005B01A7" w:rsidRPr="005B01A7" w:rsidRDefault="00794310" w:rsidP="00D001B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5B01A7" w:rsidRPr="005B01A7">
              <w:rPr>
                <w:rFonts w:cs="Times New Roman"/>
                <w:sz w:val="22"/>
              </w:rPr>
              <w:t xml:space="preserve">Lưu: VT, </w:t>
            </w:r>
            <w:r w:rsidR="00AD062A">
              <w:rPr>
                <w:rFonts w:cs="Times New Roman"/>
                <w:sz w:val="22"/>
              </w:rPr>
              <w:t>VX</w:t>
            </w:r>
            <w:r w:rsidR="00D001BF">
              <w:rPr>
                <w:rFonts w:cs="Times New Roman"/>
                <w:sz w:val="22"/>
                <w:vertAlign w:val="subscript"/>
              </w:rPr>
              <w:t>1</w:t>
            </w:r>
            <w:r w:rsidR="005B01A7" w:rsidRPr="005B01A7">
              <w:rPr>
                <w:rFonts w:cs="Times New Roman"/>
                <w:sz w:val="22"/>
              </w:rPr>
              <w:t>.</w:t>
            </w:r>
          </w:p>
        </w:tc>
        <w:tc>
          <w:tcPr>
            <w:tcW w:w="4786" w:type="dxa"/>
          </w:tcPr>
          <w:p w14:paraId="2D505C82" w14:textId="77777777" w:rsidR="005B01A7" w:rsidRPr="00794310" w:rsidRDefault="00DA341E" w:rsidP="002D6CC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94310">
              <w:rPr>
                <w:rFonts w:cs="Times New Roman"/>
                <w:b/>
                <w:sz w:val="26"/>
                <w:szCs w:val="26"/>
              </w:rPr>
              <w:t xml:space="preserve">TL. </w:t>
            </w:r>
            <w:r w:rsidR="002D6CCE" w:rsidRPr="00794310">
              <w:rPr>
                <w:rFonts w:cs="Times New Roman"/>
                <w:b/>
                <w:sz w:val="26"/>
                <w:szCs w:val="26"/>
              </w:rPr>
              <w:t>CHỦ TỊCH</w:t>
            </w:r>
          </w:p>
          <w:p w14:paraId="7EF9BCA4" w14:textId="72ADACA5" w:rsidR="002D6CCE" w:rsidRDefault="00EF31D0" w:rsidP="002D6CC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KT. </w:t>
            </w:r>
            <w:r w:rsidR="002D6CCE" w:rsidRPr="00794310">
              <w:rPr>
                <w:rFonts w:cs="Times New Roman"/>
                <w:b/>
                <w:sz w:val="26"/>
                <w:szCs w:val="26"/>
              </w:rPr>
              <w:t>CHÁNH VĂN PHÒNG</w:t>
            </w:r>
          </w:p>
          <w:p w14:paraId="0BC521C4" w14:textId="24AD1E5E" w:rsidR="00EF31D0" w:rsidRDefault="00EF31D0" w:rsidP="002D6CC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PHÓ CHÁNH VĂN PHÒNG</w:t>
            </w:r>
          </w:p>
          <w:p w14:paraId="1A52ACD8" w14:textId="77777777" w:rsidR="002D6CCE" w:rsidRDefault="002D6CCE" w:rsidP="002D6CC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F88AC08" w14:textId="77777777" w:rsidR="008D696A" w:rsidRPr="002D6CCE" w:rsidRDefault="008D696A" w:rsidP="002D6CCE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70BD8BB2" w14:textId="77777777" w:rsidR="002D6CCE" w:rsidRPr="002D6CCE" w:rsidRDefault="002D6CCE" w:rsidP="002D6CCE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32A51278" w14:textId="77777777" w:rsidR="002D6CCE" w:rsidRPr="00A2280C" w:rsidRDefault="002D6CCE" w:rsidP="002D6CCE">
            <w:pPr>
              <w:jc w:val="center"/>
              <w:rPr>
                <w:rFonts w:cs="Times New Roman"/>
                <w:b/>
                <w:sz w:val="62"/>
                <w:szCs w:val="28"/>
              </w:rPr>
            </w:pPr>
          </w:p>
          <w:p w14:paraId="144AAB3F" w14:textId="77777777" w:rsidR="002D6CCE" w:rsidRPr="002D6CCE" w:rsidRDefault="002D6CCE" w:rsidP="002D6CCE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0F985234" w14:textId="5CA5E1BD" w:rsidR="002D6CCE" w:rsidRPr="005B01A7" w:rsidRDefault="005A5763" w:rsidP="00EF31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Cs w:val="28"/>
              </w:rPr>
              <w:t xml:space="preserve"> </w:t>
            </w:r>
            <w:r w:rsidR="00EF31D0">
              <w:rPr>
                <w:rFonts w:cs="Times New Roman"/>
                <w:b/>
                <w:szCs w:val="28"/>
              </w:rPr>
              <w:t>Trần  Tuấn  Nghĩa</w:t>
            </w:r>
          </w:p>
        </w:tc>
      </w:tr>
    </w:tbl>
    <w:p w14:paraId="76FAA3DB" w14:textId="77777777" w:rsidR="005F1425" w:rsidRDefault="005F1425" w:rsidP="007D0C16">
      <w:pPr>
        <w:ind w:firstLine="720"/>
        <w:jc w:val="both"/>
      </w:pPr>
    </w:p>
    <w:sectPr w:rsidR="005F1425" w:rsidSect="007D0C16">
      <w:pgSz w:w="11907" w:h="16840" w:code="9"/>
      <w:pgMar w:top="1134" w:right="964" w:bottom="1134" w:left="1588" w:header="567" w:footer="567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3D"/>
    <w:rsid w:val="000016E2"/>
    <w:rsid w:val="000032EE"/>
    <w:rsid w:val="000051B9"/>
    <w:rsid w:val="000054F9"/>
    <w:rsid w:val="0003358A"/>
    <w:rsid w:val="0003380B"/>
    <w:rsid w:val="00037CA4"/>
    <w:rsid w:val="000529F8"/>
    <w:rsid w:val="00070632"/>
    <w:rsid w:val="00082821"/>
    <w:rsid w:val="00090B2A"/>
    <w:rsid w:val="00092453"/>
    <w:rsid w:val="000A624D"/>
    <w:rsid w:val="000B0492"/>
    <w:rsid w:val="000B08EB"/>
    <w:rsid w:val="000B588F"/>
    <w:rsid w:val="000C093F"/>
    <w:rsid w:val="000E3593"/>
    <w:rsid w:val="000E4579"/>
    <w:rsid w:val="001118D0"/>
    <w:rsid w:val="00140C82"/>
    <w:rsid w:val="0017038E"/>
    <w:rsid w:val="00171356"/>
    <w:rsid w:val="00175BE5"/>
    <w:rsid w:val="001769E1"/>
    <w:rsid w:val="0019322F"/>
    <w:rsid w:val="001A224E"/>
    <w:rsid w:val="001A7184"/>
    <w:rsid w:val="001B1F39"/>
    <w:rsid w:val="001B5E38"/>
    <w:rsid w:val="001C65DE"/>
    <w:rsid w:val="001D01CA"/>
    <w:rsid w:val="001F44E0"/>
    <w:rsid w:val="00200886"/>
    <w:rsid w:val="002179B7"/>
    <w:rsid w:val="00220C78"/>
    <w:rsid w:val="00227AAD"/>
    <w:rsid w:val="00230500"/>
    <w:rsid w:val="0023268C"/>
    <w:rsid w:val="00247B1C"/>
    <w:rsid w:val="002502B7"/>
    <w:rsid w:val="00284358"/>
    <w:rsid w:val="00285AD3"/>
    <w:rsid w:val="00287D74"/>
    <w:rsid w:val="002B299E"/>
    <w:rsid w:val="002C5F77"/>
    <w:rsid w:val="002D2381"/>
    <w:rsid w:val="002D2580"/>
    <w:rsid w:val="002D331B"/>
    <w:rsid w:val="002D6CCE"/>
    <w:rsid w:val="002F48DA"/>
    <w:rsid w:val="00310DB5"/>
    <w:rsid w:val="003303F5"/>
    <w:rsid w:val="00332F41"/>
    <w:rsid w:val="003406C1"/>
    <w:rsid w:val="003418B3"/>
    <w:rsid w:val="0036168B"/>
    <w:rsid w:val="0037446D"/>
    <w:rsid w:val="003844AF"/>
    <w:rsid w:val="00397ACB"/>
    <w:rsid w:val="003D093A"/>
    <w:rsid w:val="003D1AD0"/>
    <w:rsid w:val="003E542E"/>
    <w:rsid w:val="003F3D3D"/>
    <w:rsid w:val="0041242A"/>
    <w:rsid w:val="00415357"/>
    <w:rsid w:val="0042345A"/>
    <w:rsid w:val="00431CF2"/>
    <w:rsid w:val="004561F5"/>
    <w:rsid w:val="00464AE2"/>
    <w:rsid w:val="00467BA5"/>
    <w:rsid w:val="00471D5F"/>
    <w:rsid w:val="00476F5D"/>
    <w:rsid w:val="00496711"/>
    <w:rsid w:val="004A36A6"/>
    <w:rsid w:val="004E17A7"/>
    <w:rsid w:val="004E33BD"/>
    <w:rsid w:val="004F4522"/>
    <w:rsid w:val="00503ADE"/>
    <w:rsid w:val="005049C1"/>
    <w:rsid w:val="00520328"/>
    <w:rsid w:val="0052492F"/>
    <w:rsid w:val="00535D68"/>
    <w:rsid w:val="00552AF8"/>
    <w:rsid w:val="00552C23"/>
    <w:rsid w:val="005A5763"/>
    <w:rsid w:val="005B01A7"/>
    <w:rsid w:val="005C2CC5"/>
    <w:rsid w:val="005C79DF"/>
    <w:rsid w:val="005F1425"/>
    <w:rsid w:val="005F30FD"/>
    <w:rsid w:val="00620974"/>
    <w:rsid w:val="00662F22"/>
    <w:rsid w:val="006B40BB"/>
    <w:rsid w:val="006D3079"/>
    <w:rsid w:val="006D4169"/>
    <w:rsid w:val="006E205C"/>
    <w:rsid w:val="006E2768"/>
    <w:rsid w:val="00704BB6"/>
    <w:rsid w:val="0071600C"/>
    <w:rsid w:val="00736487"/>
    <w:rsid w:val="00745636"/>
    <w:rsid w:val="00760B87"/>
    <w:rsid w:val="007618C5"/>
    <w:rsid w:val="00765772"/>
    <w:rsid w:val="00794310"/>
    <w:rsid w:val="007A38A4"/>
    <w:rsid w:val="007B4FB5"/>
    <w:rsid w:val="007D0C16"/>
    <w:rsid w:val="007D36F4"/>
    <w:rsid w:val="007D5087"/>
    <w:rsid w:val="007E2749"/>
    <w:rsid w:val="00806190"/>
    <w:rsid w:val="00820010"/>
    <w:rsid w:val="00823644"/>
    <w:rsid w:val="008323A0"/>
    <w:rsid w:val="00837F58"/>
    <w:rsid w:val="008542CC"/>
    <w:rsid w:val="008613EA"/>
    <w:rsid w:val="0086757B"/>
    <w:rsid w:val="008A7AAE"/>
    <w:rsid w:val="008B3DA7"/>
    <w:rsid w:val="008C55F0"/>
    <w:rsid w:val="008C7F66"/>
    <w:rsid w:val="008D696A"/>
    <w:rsid w:val="00901DC2"/>
    <w:rsid w:val="009105A4"/>
    <w:rsid w:val="009244D0"/>
    <w:rsid w:val="00935AFD"/>
    <w:rsid w:val="009461FC"/>
    <w:rsid w:val="00955A0C"/>
    <w:rsid w:val="0097771C"/>
    <w:rsid w:val="009816D0"/>
    <w:rsid w:val="00997883"/>
    <w:rsid w:val="009A115D"/>
    <w:rsid w:val="009C3CE7"/>
    <w:rsid w:val="009D4828"/>
    <w:rsid w:val="009E04F6"/>
    <w:rsid w:val="009E792C"/>
    <w:rsid w:val="00A14499"/>
    <w:rsid w:val="00A2280C"/>
    <w:rsid w:val="00A247C4"/>
    <w:rsid w:val="00A274EB"/>
    <w:rsid w:val="00A32024"/>
    <w:rsid w:val="00A60AFA"/>
    <w:rsid w:val="00A7161D"/>
    <w:rsid w:val="00A74D99"/>
    <w:rsid w:val="00A82E3F"/>
    <w:rsid w:val="00AA0C33"/>
    <w:rsid w:val="00AB0771"/>
    <w:rsid w:val="00AC3F3B"/>
    <w:rsid w:val="00AD062A"/>
    <w:rsid w:val="00AF0BD4"/>
    <w:rsid w:val="00AF50C3"/>
    <w:rsid w:val="00B14974"/>
    <w:rsid w:val="00B15CB2"/>
    <w:rsid w:val="00B17EAF"/>
    <w:rsid w:val="00B2354F"/>
    <w:rsid w:val="00B25474"/>
    <w:rsid w:val="00B260F0"/>
    <w:rsid w:val="00B32520"/>
    <w:rsid w:val="00B51F4D"/>
    <w:rsid w:val="00B633E8"/>
    <w:rsid w:val="00B92871"/>
    <w:rsid w:val="00BB0FD6"/>
    <w:rsid w:val="00BB2BAC"/>
    <w:rsid w:val="00BD2F13"/>
    <w:rsid w:val="00BF1D36"/>
    <w:rsid w:val="00BF7424"/>
    <w:rsid w:val="00C16EAD"/>
    <w:rsid w:val="00C17FBF"/>
    <w:rsid w:val="00C46243"/>
    <w:rsid w:val="00C47BF7"/>
    <w:rsid w:val="00C83798"/>
    <w:rsid w:val="00CB0E49"/>
    <w:rsid w:val="00CF45A9"/>
    <w:rsid w:val="00D001BF"/>
    <w:rsid w:val="00D01F6C"/>
    <w:rsid w:val="00D24991"/>
    <w:rsid w:val="00D33C91"/>
    <w:rsid w:val="00D36601"/>
    <w:rsid w:val="00D419AB"/>
    <w:rsid w:val="00D471C1"/>
    <w:rsid w:val="00D62235"/>
    <w:rsid w:val="00D64B43"/>
    <w:rsid w:val="00D7416B"/>
    <w:rsid w:val="00D8094C"/>
    <w:rsid w:val="00D95872"/>
    <w:rsid w:val="00DA341E"/>
    <w:rsid w:val="00DB385C"/>
    <w:rsid w:val="00DC34A1"/>
    <w:rsid w:val="00DE4AED"/>
    <w:rsid w:val="00DE5D49"/>
    <w:rsid w:val="00DF2DBD"/>
    <w:rsid w:val="00DF4DBE"/>
    <w:rsid w:val="00E40517"/>
    <w:rsid w:val="00E46190"/>
    <w:rsid w:val="00E56B74"/>
    <w:rsid w:val="00E56E71"/>
    <w:rsid w:val="00E57658"/>
    <w:rsid w:val="00E607C8"/>
    <w:rsid w:val="00E70647"/>
    <w:rsid w:val="00E9426C"/>
    <w:rsid w:val="00EA238C"/>
    <w:rsid w:val="00EB1AC8"/>
    <w:rsid w:val="00EB556F"/>
    <w:rsid w:val="00ED556B"/>
    <w:rsid w:val="00EF31D0"/>
    <w:rsid w:val="00EF31FC"/>
    <w:rsid w:val="00F10063"/>
    <w:rsid w:val="00F248FC"/>
    <w:rsid w:val="00F24F25"/>
    <w:rsid w:val="00F27821"/>
    <w:rsid w:val="00F3048E"/>
    <w:rsid w:val="00F31A8F"/>
    <w:rsid w:val="00F414E0"/>
    <w:rsid w:val="00F443B0"/>
    <w:rsid w:val="00F47F08"/>
    <w:rsid w:val="00F73B77"/>
    <w:rsid w:val="00F74C63"/>
    <w:rsid w:val="00F809A9"/>
    <w:rsid w:val="00F80ADA"/>
    <w:rsid w:val="00FA2B9C"/>
    <w:rsid w:val="00FB14A8"/>
    <w:rsid w:val="00FB57D7"/>
    <w:rsid w:val="00FB72D4"/>
    <w:rsid w:val="00FC1544"/>
    <w:rsid w:val="00FD70B2"/>
    <w:rsid w:val="00FE01C2"/>
    <w:rsid w:val="00FF5834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4773C"/>
  <w15:docId w15:val="{58159D09-8141-4F12-A9B1-B1B3C7C6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FBF"/>
  </w:style>
  <w:style w:type="paragraph" w:styleId="Heading1">
    <w:name w:val="heading 1"/>
    <w:basedOn w:val="Normal"/>
    <w:next w:val="Normal"/>
    <w:link w:val="Heading1Char"/>
    <w:qFormat/>
    <w:rsid w:val="005F1425"/>
    <w:pPr>
      <w:keepNext/>
      <w:spacing w:after="0" w:line="240" w:lineRule="auto"/>
      <w:jc w:val="center"/>
      <w:outlineLvl w:val="0"/>
    </w:pPr>
    <w:rPr>
      <w:rFonts w:ascii=".VnTimeH" w:eastAsia="Times New Roman" w:hAnsi=".VnTimeH" w:cs="Times New Roman"/>
      <w:b/>
      <w:color w:val="0000FF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3D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F1425"/>
    <w:rPr>
      <w:rFonts w:ascii=".VnTimeH" w:eastAsia="Times New Roman" w:hAnsi=".VnTimeH" w:cs="Times New Roman"/>
      <w:b/>
      <w:color w:val="0000FF"/>
      <w:sz w:val="26"/>
      <w:szCs w:val="20"/>
    </w:rPr>
  </w:style>
  <w:style w:type="paragraph" w:customStyle="1" w:styleId="Char1">
    <w:name w:val="Char1"/>
    <w:basedOn w:val="Normal"/>
    <w:semiHidden/>
    <w:rsid w:val="00A2280C"/>
    <w:pPr>
      <w:autoSpaceDE w:val="0"/>
      <w:autoSpaceDN w:val="0"/>
      <w:adjustRightInd w:val="0"/>
      <w:spacing w:before="12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Body1">
    <w:name w:val="Body 1"/>
    <w:autoRedefine/>
    <w:rsid w:val="003844AF"/>
    <w:pPr>
      <w:spacing w:before="60" w:after="60" w:line="264" w:lineRule="auto"/>
      <w:ind w:firstLine="720"/>
      <w:jc w:val="both"/>
      <w:outlineLvl w:val="0"/>
    </w:pPr>
    <w:rPr>
      <w:rFonts w:eastAsia="Arial Unicode MS" w:cs="Times New Roman"/>
      <w:sz w:val="30"/>
      <w:szCs w:val="30"/>
      <w:u w:color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3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Phòng Khoa giáo - Văn xã - UBND tỉnh Hà Tĩnh</vt:lpstr>
      <vt:lpstr>Phòng Kinh tế - UBND tỉnh Hà Tĩnh</vt:lpstr>
    </vt:vector>
  </TitlesOfParts>
  <Company>Microsoft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Khoa giáo - Văn xã - UBND tỉnh Hà Tĩnh</dc:title>
  <dc:creator>Admin</dc:creator>
  <cp:lastModifiedBy>Windows</cp:lastModifiedBy>
  <cp:revision>2</cp:revision>
  <cp:lastPrinted>2024-07-29T07:16:00Z</cp:lastPrinted>
  <dcterms:created xsi:type="dcterms:W3CDTF">2024-09-04T08:16:00Z</dcterms:created>
  <dcterms:modified xsi:type="dcterms:W3CDTF">2024-09-04T08:16:00Z</dcterms:modified>
</cp:coreProperties>
</file>