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FE5F58" w14:paraId="31E267F6" w14:textId="77777777">
        <w:trPr>
          <w:jc w:val="center"/>
        </w:trPr>
        <w:tc>
          <w:tcPr>
            <w:tcW w:w="3652" w:type="dxa"/>
          </w:tcPr>
          <w:p w14:paraId="332C8172" w14:textId="77777777" w:rsidR="00FE5F58" w:rsidRDefault="0051545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4D6EB8C5" w14:textId="77777777" w:rsidR="00FE5F58" w:rsidRDefault="0051545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2BB34CE9" w14:textId="77777777" w:rsidR="00FE5F58" w:rsidRDefault="0051545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9835B5F" wp14:editId="15C6107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14287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8D9B5"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1.1pt" to="108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"/>
                  </w:pict>
                </mc:Fallback>
              </mc:AlternateContent>
            </w:r>
          </w:p>
          <w:p w14:paraId="189A5D57" w14:textId="1DFB9276" w:rsidR="00FE5F58" w:rsidRDefault="00515457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</w:t>
            </w:r>
            <w:r w:rsidR="00AB7615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74FB8C26" w14:textId="77777777" w:rsidR="00FE5F58" w:rsidRDefault="00FE5F58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713C7AD3" w14:textId="77777777" w:rsidR="00FE5F58" w:rsidRDefault="0051545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3840D595" w14:textId="77777777" w:rsidR="00FE5F58" w:rsidRDefault="0051545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2A4E8262" w14:textId="77777777" w:rsidR="00FE5F58" w:rsidRDefault="0051545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3697E22" wp14:editId="7118A083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87AF5" id="Line 1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20ECA77F" w14:textId="77777777" w:rsidR="00FE5F58" w:rsidRDefault="00515457">
            <w:pPr>
              <w:tabs>
                <w:tab w:val="center" w:pos="36"/>
                <w:tab w:val="center" w:pos="6168"/>
              </w:tabs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Hà Tĩnh, ngày         tháng  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24</w:t>
            </w:r>
          </w:p>
        </w:tc>
      </w:tr>
    </w:tbl>
    <w:p w14:paraId="55BB2461" w14:textId="77777777" w:rsidR="00FE5F58" w:rsidRDefault="00FE5F58">
      <w:pPr>
        <w:spacing w:line="20" w:lineRule="atLeast"/>
        <w:jc w:val="center"/>
        <w:rPr>
          <w:b/>
          <w:bCs/>
          <w:color w:val="000000"/>
          <w:sz w:val="30"/>
          <w:szCs w:val="18"/>
        </w:rPr>
      </w:pPr>
    </w:p>
    <w:p w14:paraId="076F792E" w14:textId="77777777" w:rsidR="00FE5F58" w:rsidRDefault="00515457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5A888851" w14:textId="77777777" w:rsidR="00FE5F58" w:rsidRDefault="00515457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khen thưởng thành tích thực hiện nhiệm vụ năm 2024</w:t>
      </w:r>
    </w:p>
    <w:p w14:paraId="42E26484" w14:textId="77777777" w:rsidR="00FE5F58" w:rsidRDefault="00515457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8D2AA57" wp14:editId="24DDA30C">
                <wp:simplePos x="0" y="0"/>
                <wp:positionH relativeFrom="column">
                  <wp:posOffset>2175538</wp:posOffset>
                </wp:positionH>
                <wp:positionV relativeFrom="paragraph">
                  <wp:posOffset>22225</wp:posOffset>
                </wp:positionV>
                <wp:extent cx="15061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441F9" id="Line 8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3pt,1.75pt" to="28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2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"/>
            </w:pict>
          </mc:Fallback>
        </mc:AlternateContent>
      </w:r>
    </w:p>
    <w:p w14:paraId="0236F4AC" w14:textId="77777777" w:rsidR="00FE5F58" w:rsidRDefault="00FE5F58">
      <w:pPr>
        <w:spacing w:before="40" w:line="20" w:lineRule="atLeast"/>
        <w:jc w:val="center"/>
        <w:rPr>
          <w:b/>
          <w:bCs/>
          <w:color w:val="000000"/>
          <w:sz w:val="16"/>
          <w:szCs w:val="18"/>
        </w:rPr>
      </w:pPr>
    </w:p>
    <w:p w14:paraId="1155205C" w14:textId="77777777" w:rsidR="00FE5F58" w:rsidRDefault="00515457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09C733E8" w14:textId="77777777" w:rsidR="00FE5F58" w:rsidRDefault="00FE5F58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3A1F0487" w14:textId="77777777" w:rsidR="00FE5F58" w:rsidRDefault="00515457" w:rsidP="00AB7615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52FD8031" w14:textId="77777777" w:rsidR="00FE5F58" w:rsidRDefault="00515457" w:rsidP="00AB7615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6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622BA6C6" w14:textId="77777777" w:rsidR="00FE5F58" w:rsidRDefault="00515457" w:rsidP="00AB7615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3FA9E501" w14:textId="69F41E72" w:rsidR="00FE5F58" w:rsidRDefault="00515457" w:rsidP="00AB7615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Theo đề nghị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của </w:t>
      </w:r>
      <w:r w:rsidR="00A41535">
        <w:rPr>
          <w:i/>
          <w:sz w:val="28"/>
          <w:szCs w:val="28"/>
        </w:rPr>
        <w:t xml:space="preserve">Giám đốc </w:t>
      </w:r>
      <w:r>
        <w:rPr>
          <w:i/>
          <w:sz w:val="28"/>
          <w:szCs w:val="28"/>
        </w:rPr>
        <w:t xml:space="preserve">Đài Phát thanh và Truyền hình tỉnh tại </w:t>
      </w:r>
      <w:r w:rsidR="00AB7615">
        <w:rPr>
          <w:i/>
          <w:sz w:val="28"/>
          <w:szCs w:val="28"/>
        </w:rPr>
        <w:t>Văn bản</w:t>
      </w:r>
      <w:r>
        <w:rPr>
          <w:i/>
          <w:sz w:val="28"/>
          <w:szCs w:val="28"/>
        </w:rPr>
        <w:t xml:space="preserve"> số 1491/TTr-PTTH ngày 13/12/2024 và </w:t>
      </w:r>
      <w:r>
        <w:rPr>
          <w:i/>
          <w:sz w:val="28"/>
          <w:szCs w:val="28"/>
          <w:lang w:val="vi-VN"/>
        </w:rPr>
        <w:t>Trưởng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Ban Thi đua - Khen thưởng tỉnh</w:t>
      </w:r>
      <w:r>
        <w:rPr>
          <w:i/>
          <w:sz w:val="28"/>
          <w:szCs w:val="28"/>
        </w:rPr>
        <w:t xml:space="preserve"> tại Văn bản số </w:t>
      </w:r>
      <w:r w:rsidR="00AB7615">
        <w:rPr>
          <w:i/>
          <w:sz w:val="28"/>
          <w:szCs w:val="28"/>
        </w:rPr>
        <w:t>596</w:t>
      </w:r>
      <w:r>
        <w:rPr>
          <w:i/>
          <w:sz w:val="28"/>
          <w:szCs w:val="28"/>
        </w:rPr>
        <w:t xml:space="preserve">/BTĐKT-NV ngày </w:t>
      </w:r>
      <w:r w:rsidR="00AB7615">
        <w:rPr>
          <w:i/>
          <w:sz w:val="28"/>
          <w:szCs w:val="28"/>
        </w:rPr>
        <w:t>17/12</w:t>
      </w:r>
      <w:r>
        <w:rPr>
          <w:i/>
          <w:sz w:val="28"/>
          <w:szCs w:val="28"/>
        </w:rPr>
        <w:t>/2024.</w:t>
      </w:r>
    </w:p>
    <w:p w14:paraId="73C3207E" w14:textId="77777777" w:rsidR="00FE5F58" w:rsidRDefault="00FE5F58" w:rsidP="00AB7615">
      <w:pPr>
        <w:spacing w:before="60"/>
        <w:ind w:firstLine="720"/>
        <w:jc w:val="both"/>
        <w:rPr>
          <w:i/>
          <w:color w:val="FF0000"/>
          <w:sz w:val="16"/>
          <w:szCs w:val="28"/>
        </w:rPr>
      </w:pPr>
    </w:p>
    <w:p w14:paraId="1FC26668" w14:textId="77777777" w:rsidR="00FE5F58" w:rsidRDefault="00515457" w:rsidP="00AB7615">
      <w:pPr>
        <w:spacing w:before="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7FDF5528" w14:textId="77777777" w:rsidR="00FE5F58" w:rsidRDefault="00FE5F58" w:rsidP="00AB7615">
      <w:pPr>
        <w:spacing w:before="60"/>
        <w:jc w:val="center"/>
        <w:rPr>
          <w:bCs/>
          <w:color w:val="000000"/>
          <w:spacing w:val="-8"/>
          <w:sz w:val="10"/>
          <w:szCs w:val="2"/>
        </w:rPr>
      </w:pPr>
    </w:p>
    <w:p w14:paraId="35D2D445" w14:textId="60A034E5" w:rsidR="00FE5F58" w:rsidRPr="000D7841" w:rsidRDefault="00515457" w:rsidP="00AB7615">
      <w:pPr>
        <w:spacing w:before="60"/>
        <w:ind w:firstLine="720"/>
        <w:jc w:val="both"/>
        <w:rPr>
          <w:i/>
          <w:sz w:val="28"/>
          <w:szCs w:val="28"/>
        </w:rPr>
      </w:pPr>
      <w:r w:rsidRPr="00A41535">
        <w:rPr>
          <w:b/>
          <w:sz w:val="28"/>
          <w:szCs w:val="28"/>
          <w:lang w:val="vi-VN"/>
        </w:rPr>
        <w:t>Điều 1.</w:t>
      </w:r>
      <w:r w:rsidRPr="00A41535">
        <w:rPr>
          <w:b/>
          <w:sz w:val="28"/>
          <w:szCs w:val="28"/>
        </w:rPr>
        <w:t xml:space="preserve"> </w:t>
      </w:r>
      <w:r w:rsidRPr="00A41535">
        <w:rPr>
          <w:sz w:val="28"/>
          <w:szCs w:val="28"/>
          <w:lang w:val="vi-VN"/>
        </w:rPr>
        <w:t>Tặng</w:t>
      </w:r>
      <w:r w:rsidRPr="00A41535">
        <w:rPr>
          <w:sz w:val="28"/>
          <w:szCs w:val="28"/>
        </w:rPr>
        <w:t xml:space="preserve"> danh hiệu Tập thể lao động xuất sắc cho 02 tập thể,</w:t>
      </w:r>
      <w:r w:rsidRPr="00A41535">
        <w:rPr>
          <w:sz w:val="28"/>
          <w:szCs w:val="28"/>
          <w:lang w:val="vi-VN"/>
        </w:rPr>
        <w:t xml:space="preserve"> Bằng khen của Chủ tịch </w:t>
      </w:r>
      <w:r w:rsidRPr="00A41535">
        <w:rPr>
          <w:sz w:val="28"/>
          <w:szCs w:val="28"/>
        </w:rPr>
        <w:t>Ủy ban nhân dân</w:t>
      </w:r>
      <w:r w:rsidRPr="00A41535">
        <w:rPr>
          <w:sz w:val="28"/>
          <w:szCs w:val="28"/>
          <w:lang w:val="vi-VN"/>
        </w:rPr>
        <w:t xml:space="preserve"> tỉnh</w:t>
      </w:r>
      <w:r w:rsidRPr="00A41535">
        <w:rPr>
          <w:sz w:val="28"/>
          <w:szCs w:val="28"/>
        </w:rPr>
        <w:t xml:space="preserve"> </w:t>
      </w:r>
      <w:r w:rsidRPr="00A41535">
        <w:rPr>
          <w:sz w:val="28"/>
          <w:szCs w:val="28"/>
          <w:lang w:val="vi-VN"/>
        </w:rPr>
        <w:t>cho</w:t>
      </w:r>
      <w:r w:rsidRPr="00A41535">
        <w:rPr>
          <w:sz w:val="28"/>
          <w:szCs w:val="28"/>
        </w:rPr>
        <w:t xml:space="preserve"> 07 cá nhân thuộc Đài Phát thanh và Truyền hình tỉnh </w:t>
      </w:r>
      <w:r w:rsidRPr="000D7841">
        <w:rPr>
          <w:sz w:val="28"/>
          <w:szCs w:val="28"/>
        </w:rPr>
        <w:t xml:space="preserve">đã có thành tích xuất sắc trong thực hiện nhiệm vụ năm 2024 </w:t>
      </w:r>
      <w:r w:rsidRPr="000D7841">
        <w:rPr>
          <w:i/>
          <w:sz w:val="28"/>
          <w:szCs w:val="28"/>
        </w:rPr>
        <w:t>(có danh sách kèm theo).</w:t>
      </w:r>
    </w:p>
    <w:p w14:paraId="742634E7" w14:textId="77777777" w:rsidR="00FE5F58" w:rsidRDefault="00515457" w:rsidP="00AB7615">
      <w:pPr>
        <w:spacing w:before="60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lang w:val="vi-VN"/>
        </w:rPr>
        <w:t>Điều 2.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>
        <w:rPr>
          <w:noProof/>
          <w:spacing w:val="-4"/>
          <w:sz w:val="28"/>
          <w:szCs w:val="28"/>
        </w:rPr>
        <w:t>Nghị định số 98/2023/NĐ-CP ngày 31/12/2023 của Chính phủ</w:t>
      </w:r>
      <w:r>
        <w:rPr>
          <w:spacing w:val="-4"/>
          <w:sz w:val="28"/>
          <w:szCs w:val="28"/>
        </w:rPr>
        <w:t>.</w:t>
      </w:r>
    </w:p>
    <w:p w14:paraId="78C879F3" w14:textId="77777777" w:rsidR="00FE5F58" w:rsidRDefault="00515457" w:rsidP="00AB7615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hiệu lực kể từ ngày ban hành</w:t>
      </w:r>
      <w:r>
        <w:rPr>
          <w:sz w:val="28"/>
          <w:szCs w:val="28"/>
        </w:rPr>
        <w:t>;</w:t>
      </w:r>
    </w:p>
    <w:p w14:paraId="3DFB5F2E" w14:textId="19140F13" w:rsidR="00FE5F58" w:rsidRDefault="00515457" w:rsidP="00AB7615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>
        <w:rPr>
          <w:sz w:val="28"/>
          <w:szCs w:val="28"/>
          <w:lang w:val="vi-VN"/>
        </w:rPr>
        <w:t xml:space="preserve"> ban nhân dân tỉnh</w:t>
      </w:r>
      <w:r>
        <w:rPr>
          <w:sz w:val="28"/>
          <w:szCs w:val="28"/>
        </w:rPr>
        <w:t xml:space="preserve">; Giám đốc Sở Tài chính, </w:t>
      </w:r>
      <w:r w:rsidR="00AB7615">
        <w:rPr>
          <w:sz w:val="28"/>
          <w:szCs w:val="28"/>
        </w:rPr>
        <w:t>Giám đốc Đài Phát thanh và Truyền hình tỉnh,</w:t>
      </w:r>
      <w:r w:rsidR="00AB7615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Trưởng Ban Thi đua - Khen thưởng tỉnh</w:t>
      </w:r>
      <w:r w:rsidR="00AB7615">
        <w:rPr>
          <w:sz w:val="28"/>
          <w:szCs w:val="28"/>
        </w:rPr>
        <w:t xml:space="preserve"> và</w:t>
      </w:r>
      <w:r>
        <w:rPr>
          <w:sz w:val="28"/>
          <w:szCs w:val="28"/>
        </w:rPr>
        <w:t xml:space="preserve"> các tập thể</w:t>
      </w:r>
      <w:r w:rsidR="00AB7615">
        <w:rPr>
          <w:sz w:val="28"/>
          <w:szCs w:val="28"/>
        </w:rPr>
        <w:t>,</w:t>
      </w:r>
      <w:r>
        <w:rPr>
          <w:sz w:val="28"/>
          <w:szCs w:val="28"/>
        </w:rPr>
        <w:t xml:space="preserve"> cá nhân có tên tại Điều 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căn </w:t>
      </w:r>
      <w:r>
        <w:rPr>
          <w:sz w:val="28"/>
          <w:szCs w:val="28"/>
          <w:lang w:val="vi-VN"/>
        </w:rPr>
        <w:t>cứ Quyết định thi hành./</w:t>
      </w:r>
      <w:r>
        <w:rPr>
          <w:sz w:val="28"/>
          <w:szCs w:val="28"/>
        </w:rPr>
        <w:t>.</w:t>
      </w:r>
    </w:p>
    <w:p w14:paraId="6F7F43F2" w14:textId="77777777" w:rsidR="00FE5F58" w:rsidRPr="00AB7615" w:rsidRDefault="00FE5F58">
      <w:pPr>
        <w:ind w:firstLine="720"/>
        <w:jc w:val="both"/>
        <w:rPr>
          <w:spacing w:val="-8"/>
          <w:sz w:val="14"/>
          <w:szCs w:val="14"/>
        </w:rPr>
      </w:pPr>
    </w:p>
    <w:tbl>
      <w:tblPr>
        <w:tblW w:w="8801" w:type="dxa"/>
        <w:tblInd w:w="108" w:type="dxa"/>
        <w:tblLook w:val="01E0" w:firstRow="1" w:lastRow="1" w:firstColumn="1" w:lastColumn="1" w:noHBand="0" w:noVBand="0"/>
      </w:tblPr>
      <w:tblGrid>
        <w:gridCol w:w="4570"/>
        <w:gridCol w:w="4231"/>
      </w:tblGrid>
      <w:tr w:rsidR="00FE5F58" w14:paraId="1ED45B74" w14:textId="77777777">
        <w:tc>
          <w:tcPr>
            <w:tcW w:w="4570" w:type="dxa"/>
          </w:tcPr>
          <w:p w14:paraId="005E8BC3" w14:textId="77777777" w:rsidR="00FE5F58" w:rsidRDefault="00515457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nhận:</w:t>
            </w:r>
          </w:p>
          <w:p w14:paraId="46245A3B" w14:textId="77777777" w:rsidR="00FE5F58" w:rsidRDefault="0051545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7BA67195" w14:textId="77777777" w:rsidR="00FE5F58" w:rsidRDefault="0051545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3B605BCA" w14:textId="77777777" w:rsidR="00FE5F58" w:rsidRDefault="0051545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7AAE1531" w14:textId="77777777" w:rsidR="00FE5F58" w:rsidRDefault="0051545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CB-TH tỉnh;</w:t>
            </w:r>
          </w:p>
          <w:p w14:paraId="036FFD94" w14:textId="77777777" w:rsidR="00FE5F58" w:rsidRDefault="0051545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PVHCC tỉnh;</w:t>
            </w:r>
          </w:p>
          <w:p w14:paraId="7A5FC525" w14:textId="77777777" w:rsidR="00FE5F58" w:rsidRDefault="00515457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471B06FD" w14:textId="77777777" w:rsidR="00FE5F58" w:rsidRDefault="0051545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72E7FD23" w14:textId="77777777" w:rsidR="00FE5F58" w:rsidRDefault="00FE5F58">
            <w:pPr>
              <w:jc w:val="center"/>
              <w:rPr>
                <w:sz w:val="26"/>
                <w:szCs w:val="28"/>
              </w:rPr>
            </w:pPr>
          </w:p>
          <w:p w14:paraId="48E710C4" w14:textId="77777777" w:rsidR="00FE5F58" w:rsidRDefault="00FE5F58">
            <w:pPr>
              <w:jc w:val="center"/>
              <w:rPr>
                <w:sz w:val="26"/>
                <w:szCs w:val="28"/>
              </w:rPr>
            </w:pPr>
          </w:p>
          <w:p w14:paraId="637AFC27" w14:textId="77777777" w:rsidR="00FE5F58" w:rsidRDefault="00FE5F58">
            <w:pPr>
              <w:rPr>
                <w:sz w:val="28"/>
                <w:szCs w:val="30"/>
              </w:rPr>
            </w:pPr>
          </w:p>
          <w:p w14:paraId="71056AC4" w14:textId="77777777" w:rsidR="00AB7615" w:rsidRDefault="00AB7615">
            <w:pPr>
              <w:rPr>
                <w:sz w:val="28"/>
                <w:szCs w:val="30"/>
              </w:rPr>
            </w:pPr>
          </w:p>
          <w:p w14:paraId="002852EB" w14:textId="77777777" w:rsidR="00FE5F58" w:rsidRDefault="00FE5F58">
            <w:pPr>
              <w:rPr>
                <w:sz w:val="18"/>
                <w:szCs w:val="30"/>
              </w:rPr>
            </w:pPr>
          </w:p>
          <w:p w14:paraId="2601A052" w14:textId="77777777" w:rsidR="00FE5F58" w:rsidRDefault="00FE5F58">
            <w:pPr>
              <w:rPr>
                <w:sz w:val="26"/>
                <w:szCs w:val="28"/>
              </w:rPr>
            </w:pPr>
          </w:p>
          <w:p w14:paraId="27701DF1" w14:textId="77777777" w:rsidR="00FE5F58" w:rsidRDefault="00FE5F58">
            <w:pPr>
              <w:jc w:val="center"/>
              <w:rPr>
                <w:sz w:val="26"/>
                <w:szCs w:val="28"/>
              </w:rPr>
            </w:pPr>
          </w:p>
          <w:p w14:paraId="1339789A" w14:textId="77777777" w:rsidR="00FE5F58" w:rsidRDefault="0051545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37FC19D7" w14:textId="77777777" w:rsidR="00A41535" w:rsidRDefault="00A41535">
      <w:pPr>
        <w:jc w:val="center"/>
        <w:rPr>
          <w:b/>
          <w:sz w:val="28"/>
          <w:szCs w:val="28"/>
        </w:rPr>
      </w:pPr>
    </w:p>
    <w:p w14:paraId="4E064877" w14:textId="5540F4CC" w:rsidR="00FE5F58" w:rsidRDefault="00515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6216DDF6" w14:textId="77777777" w:rsidR="00FE5F58" w:rsidRDefault="00515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tập thể, cá nhân được Chủ tịch Ủy ban nhân dân tỉnh khen thưởng</w:t>
      </w:r>
    </w:p>
    <w:p w14:paraId="224E1351" w14:textId="77DDE4D9" w:rsidR="00FE5F58" w:rsidRDefault="0051545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(Kèm theo Quyết định số:    </w:t>
      </w:r>
      <w:r w:rsidR="00AB76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/QĐ-UBND ngày       /       /2024</w:t>
      </w:r>
    </w:p>
    <w:p w14:paraId="2847C1F3" w14:textId="77777777" w:rsidR="00FE5F58" w:rsidRDefault="0051545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63E8519B" w14:textId="77777777" w:rsidR="00FE5F58" w:rsidRDefault="00515457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4DC39" wp14:editId="4C4160E1">
                <wp:simplePos x="0" y="0"/>
                <wp:positionH relativeFrom="column">
                  <wp:posOffset>2011045</wp:posOffset>
                </wp:positionH>
                <wp:positionV relativeFrom="paragraph">
                  <wp:posOffset>17270</wp:posOffset>
                </wp:positionV>
                <wp:extent cx="1865630" cy="0"/>
                <wp:effectExtent l="0" t="0" r="20320" b="1905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317B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1.35pt" to="30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9sAEAAEgDAAAOAAAAZHJzL2Uyb0RvYy54bWysU8Fu2zAMvQ/YPwi6L04yJO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"/>
            </w:pict>
          </mc:Fallback>
        </mc:AlternateContent>
      </w:r>
    </w:p>
    <w:p w14:paraId="628F8857" w14:textId="77777777" w:rsidR="00FE5F58" w:rsidRPr="000D7841" w:rsidRDefault="00515457">
      <w:pPr>
        <w:spacing w:before="120" w:after="120"/>
        <w:ind w:firstLine="284"/>
        <w:jc w:val="both"/>
        <w:rPr>
          <w:b/>
          <w:sz w:val="26"/>
          <w:szCs w:val="28"/>
        </w:rPr>
      </w:pPr>
      <w:r w:rsidRPr="000D7841">
        <w:rPr>
          <w:b/>
          <w:sz w:val="26"/>
          <w:szCs w:val="28"/>
        </w:rPr>
        <w:t>I. TẬP THỂ LAO ĐỘNG XUẤT SẮC</w:t>
      </w:r>
    </w:p>
    <w:p w14:paraId="376E5410" w14:textId="77777777" w:rsidR="00FE5F58" w:rsidRDefault="00515457">
      <w:pPr>
        <w:spacing w:before="100" w:after="80"/>
        <w:ind w:firstLine="284"/>
        <w:rPr>
          <w:sz w:val="28"/>
          <w:szCs w:val="28"/>
        </w:rPr>
      </w:pPr>
      <w:r>
        <w:rPr>
          <w:sz w:val="28"/>
          <w:szCs w:val="28"/>
        </w:rPr>
        <w:t>1. Phòng Văn nghệ;</w:t>
      </w:r>
    </w:p>
    <w:p w14:paraId="1E9BB737" w14:textId="77777777" w:rsidR="00FE5F58" w:rsidRDefault="00515457">
      <w:pPr>
        <w:spacing w:before="100" w:after="80"/>
        <w:ind w:firstLine="284"/>
        <w:rPr>
          <w:sz w:val="28"/>
          <w:szCs w:val="28"/>
        </w:rPr>
      </w:pPr>
      <w:r>
        <w:rPr>
          <w:sz w:val="28"/>
          <w:szCs w:val="28"/>
        </w:rPr>
        <w:t>2. Phòng Dịch vụ và Quảng cáo.</w:t>
      </w:r>
    </w:p>
    <w:p w14:paraId="56D084CF" w14:textId="77777777" w:rsidR="00FE5F58" w:rsidRPr="000D7841" w:rsidRDefault="00515457">
      <w:pPr>
        <w:spacing w:before="120" w:after="120"/>
        <w:ind w:firstLine="284"/>
        <w:jc w:val="both"/>
        <w:rPr>
          <w:b/>
          <w:sz w:val="26"/>
          <w:szCs w:val="28"/>
        </w:rPr>
      </w:pPr>
      <w:r w:rsidRPr="000D7841">
        <w:rPr>
          <w:b/>
          <w:sz w:val="26"/>
          <w:szCs w:val="28"/>
        </w:rPr>
        <w:t>II. BẰNG KHEN CÁ NHÂN</w:t>
      </w:r>
    </w:p>
    <w:p w14:paraId="1883CC26" w14:textId="47B63672" w:rsidR="00FE5F58" w:rsidRDefault="00515457">
      <w:pPr>
        <w:spacing w:before="100" w:after="8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 Ông Nguyễn Mạnh Hùng, Trưởng </w:t>
      </w:r>
      <w:r w:rsidR="00AB7615">
        <w:rPr>
          <w:sz w:val="28"/>
          <w:szCs w:val="28"/>
        </w:rPr>
        <w:t>p</w:t>
      </w:r>
      <w:r>
        <w:rPr>
          <w:sz w:val="28"/>
          <w:szCs w:val="28"/>
        </w:rPr>
        <w:t xml:space="preserve">hòng </w:t>
      </w:r>
      <w:r>
        <w:rPr>
          <w:sz w:val="28"/>
          <w:szCs w:val="28"/>
          <w:lang w:val="vi-VN"/>
        </w:rPr>
        <w:t>Hành chính - Tổng hợp</w:t>
      </w:r>
      <w:r>
        <w:rPr>
          <w:sz w:val="28"/>
          <w:szCs w:val="28"/>
        </w:rPr>
        <w:t>;</w:t>
      </w:r>
    </w:p>
    <w:p w14:paraId="133B8435" w14:textId="77777777" w:rsidR="00FE5F58" w:rsidRDefault="00515457">
      <w:pPr>
        <w:spacing w:before="100" w:after="8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vi-VN"/>
        </w:rPr>
        <w:t xml:space="preserve">Bà </w:t>
      </w:r>
      <w:r>
        <w:rPr>
          <w:sz w:val="28"/>
          <w:szCs w:val="28"/>
        </w:rPr>
        <w:t xml:space="preserve">Nguyễn Thị Ngọc Khánh, </w:t>
      </w:r>
      <w:r>
        <w:rPr>
          <w:sz w:val="28"/>
          <w:szCs w:val="28"/>
          <w:lang w:val="vi-VN"/>
        </w:rPr>
        <w:t>Phóng viê</w:t>
      </w:r>
      <w:r>
        <w:rPr>
          <w:sz w:val="28"/>
          <w:szCs w:val="28"/>
        </w:rPr>
        <w:t>n, Phòng Thời sự;</w:t>
      </w:r>
    </w:p>
    <w:p w14:paraId="6D4B93C8" w14:textId="77777777" w:rsidR="00FE5F58" w:rsidRDefault="00515457">
      <w:pPr>
        <w:spacing w:before="100" w:after="8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Ông Nguyễn Trọng Thái, </w:t>
      </w:r>
      <w:r>
        <w:rPr>
          <w:sz w:val="28"/>
          <w:szCs w:val="28"/>
          <w:lang w:val="vi-VN"/>
        </w:rPr>
        <w:t>Phóng viê</w:t>
      </w:r>
      <w:r>
        <w:rPr>
          <w:sz w:val="28"/>
          <w:szCs w:val="28"/>
        </w:rPr>
        <w:t>n, Phòng Thời sự;</w:t>
      </w:r>
    </w:p>
    <w:p w14:paraId="07715825" w14:textId="77777777" w:rsidR="00FE5F58" w:rsidRDefault="00515457">
      <w:pPr>
        <w:spacing w:before="100" w:after="8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vi-VN"/>
        </w:rPr>
        <w:t xml:space="preserve">Bà </w:t>
      </w:r>
      <w:r>
        <w:rPr>
          <w:sz w:val="28"/>
          <w:szCs w:val="28"/>
        </w:rPr>
        <w:t>Dương Thị Phương,</w:t>
      </w:r>
      <w:r>
        <w:rPr>
          <w:sz w:val="28"/>
          <w:szCs w:val="28"/>
          <w:lang w:val="vi-VN"/>
        </w:rPr>
        <w:t xml:space="preserve"> Phóng viê</w:t>
      </w:r>
      <w:r>
        <w:rPr>
          <w:sz w:val="28"/>
          <w:szCs w:val="28"/>
        </w:rPr>
        <w:t>n, Phòng Chuyên đề;</w:t>
      </w:r>
    </w:p>
    <w:p w14:paraId="224F39EB" w14:textId="77777777" w:rsidR="00FE5F58" w:rsidRDefault="00515457">
      <w:pPr>
        <w:spacing w:before="100" w:after="8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 Bà Nguyễn Thị Thuận, </w:t>
      </w:r>
      <w:r>
        <w:rPr>
          <w:sz w:val="28"/>
          <w:szCs w:val="28"/>
          <w:lang w:val="vi-VN"/>
        </w:rPr>
        <w:t>Phóng</w:t>
      </w:r>
      <w:r>
        <w:rPr>
          <w:sz w:val="28"/>
          <w:szCs w:val="28"/>
        </w:rPr>
        <w:t xml:space="preserve"> viên, </w:t>
      </w:r>
      <w:r>
        <w:rPr>
          <w:sz w:val="28"/>
          <w:szCs w:val="28"/>
          <w:lang w:val="vi-VN"/>
        </w:rPr>
        <w:t xml:space="preserve">Phòng </w:t>
      </w:r>
      <w:r>
        <w:rPr>
          <w:sz w:val="28"/>
          <w:szCs w:val="28"/>
        </w:rPr>
        <w:t>Chuyên đề;</w:t>
      </w:r>
    </w:p>
    <w:p w14:paraId="546DA1DE" w14:textId="77777777" w:rsidR="00FE5F58" w:rsidRDefault="00515457">
      <w:pPr>
        <w:spacing w:before="100" w:after="80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6. Ông Mai Trọng Việt, Kỹ thuật viên </w:t>
      </w:r>
      <w:proofErr w:type="gramStart"/>
      <w:r>
        <w:rPr>
          <w:spacing w:val="-4"/>
          <w:sz w:val="28"/>
          <w:szCs w:val="28"/>
        </w:rPr>
        <w:t>An</w:t>
      </w:r>
      <w:proofErr w:type="gramEnd"/>
      <w:r>
        <w:rPr>
          <w:spacing w:val="-4"/>
          <w:sz w:val="28"/>
          <w:szCs w:val="28"/>
        </w:rPr>
        <w:t xml:space="preserve"> toàn thông tin, Phòng Thư ký biên tập;</w:t>
      </w:r>
    </w:p>
    <w:p w14:paraId="0CE7B604" w14:textId="77777777" w:rsidR="00FE5F58" w:rsidRDefault="00515457">
      <w:pPr>
        <w:spacing w:before="100" w:after="80"/>
        <w:ind w:firstLine="284"/>
        <w:rPr>
          <w:sz w:val="28"/>
          <w:szCs w:val="28"/>
        </w:rPr>
      </w:pPr>
      <w:r>
        <w:rPr>
          <w:sz w:val="28"/>
          <w:szCs w:val="28"/>
        </w:rPr>
        <w:t>7. Bà Nguyễn Thị Quỳnh Hương, Cán sự, Phòng Dịch vụ và Quảng cáo./.</w:t>
      </w:r>
    </w:p>
    <w:p w14:paraId="303E6E4D" w14:textId="77777777" w:rsidR="00FE5F58" w:rsidRDefault="00FE5F58">
      <w:pPr>
        <w:spacing w:before="120"/>
        <w:ind w:firstLine="284"/>
        <w:jc w:val="both"/>
        <w:rPr>
          <w:sz w:val="28"/>
          <w:szCs w:val="28"/>
        </w:rPr>
      </w:pPr>
    </w:p>
    <w:p w14:paraId="661A5850" w14:textId="77777777" w:rsidR="00FE5F58" w:rsidRDefault="00FE5F58">
      <w:pPr>
        <w:ind w:firstLine="284"/>
      </w:pPr>
    </w:p>
    <w:p w14:paraId="1BBAD4D3" w14:textId="77777777" w:rsidR="00FE5F58" w:rsidRDefault="00FE5F58"/>
    <w:sectPr w:rsidR="00FE5F58">
      <w:headerReference w:type="default" r:id="rId7"/>
      <w:pgSz w:w="11907" w:h="16840" w:code="9"/>
      <w:pgMar w:top="1134" w:right="1021" w:bottom="737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C9E96" w14:textId="77777777" w:rsidR="00324000" w:rsidRDefault="00324000">
      <w:r>
        <w:separator/>
      </w:r>
    </w:p>
  </w:endnote>
  <w:endnote w:type="continuationSeparator" w:id="0">
    <w:p w14:paraId="3EC17995" w14:textId="77777777" w:rsidR="00324000" w:rsidRDefault="0032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53F9" w14:textId="77777777" w:rsidR="00324000" w:rsidRDefault="00324000">
      <w:r>
        <w:separator/>
      </w:r>
    </w:p>
  </w:footnote>
  <w:footnote w:type="continuationSeparator" w:id="0">
    <w:p w14:paraId="6EAE2BFF" w14:textId="77777777" w:rsidR="00324000" w:rsidRDefault="0032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7305" w14:textId="77777777" w:rsidR="00FE5F58" w:rsidRDefault="00FE5F58">
    <w:pPr>
      <w:pStyle w:val="Header"/>
      <w:jc w:val="center"/>
      <w:rPr>
        <w:sz w:val="28"/>
        <w:szCs w:val="28"/>
      </w:rPr>
    </w:pPr>
  </w:p>
  <w:p w14:paraId="2AAF3A25" w14:textId="77777777" w:rsidR="00FE5F58" w:rsidRDefault="00FE5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8"/>
    <w:rsid w:val="000D7841"/>
    <w:rsid w:val="001C1D1C"/>
    <w:rsid w:val="00324000"/>
    <w:rsid w:val="003C65A9"/>
    <w:rsid w:val="00515457"/>
    <w:rsid w:val="00694159"/>
    <w:rsid w:val="00995CE7"/>
    <w:rsid w:val="00A41535"/>
    <w:rsid w:val="00AB7615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6430"/>
  <w15:docId w15:val="{A9F3F07C-4F1D-4428-A738-0983D6E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7841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F78A-C790-4C9D-BBAE-0248756A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NGUYENHAISON</cp:lastModifiedBy>
  <cp:revision>6</cp:revision>
  <cp:lastPrinted>2024-12-17T10:42:00Z</cp:lastPrinted>
  <dcterms:created xsi:type="dcterms:W3CDTF">2024-12-17T06:43:00Z</dcterms:created>
  <dcterms:modified xsi:type="dcterms:W3CDTF">2024-12-17T10:42:00Z</dcterms:modified>
</cp:coreProperties>
</file>