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2" w:type="dxa"/>
        <w:tblLook w:val="04A0" w:firstRow="1" w:lastRow="0" w:firstColumn="1" w:lastColumn="0" w:noHBand="0" w:noVBand="1"/>
      </w:tblPr>
      <w:tblGrid>
        <w:gridCol w:w="3261"/>
        <w:gridCol w:w="5811"/>
      </w:tblGrid>
      <w:tr w:rsidR="0036465A" w:rsidRPr="0036465A" w14:paraId="57F724A9" w14:textId="77777777">
        <w:tc>
          <w:tcPr>
            <w:tcW w:w="3261" w:type="dxa"/>
            <w:shd w:val="clear" w:color="auto" w:fill="auto"/>
            <w:tcMar>
              <w:left w:w="0" w:type="dxa"/>
              <w:right w:w="0" w:type="dxa"/>
            </w:tcMar>
          </w:tcPr>
          <w:p w14:paraId="73CD0851" w14:textId="200BD9FB" w:rsidR="00104C98" w:rsidRPr="0036465A" w:rsidRDefault="00B8534E" w:rsidP="007F0E1F">
            <w:pPr>
              <w:jc w:val="center"/>
              <w:rPr>
                <w:b/>
                <w:color w:val="000000" w:themeColor="text1"/>
                <w:spacing w:val="-6"/>
                <w:sz w:val="27"/>
                <w:szCs w:val="27"/>
                <w:lang w:val="en-US"/>
              </w:rPr>
            </w:pPr>
            <w:r>
              <w:rPr>
                <w:b/>
                <w:color w:val="000000" w:themeColor="text1"/>
                <w:spacing w:val="-6"/>
                <w:sz w:val="27"/>
                <w:szCs w:val="27"/>
                <w:lang w:val="en-US"/>
              </w:rPr>
              <w:t xml:space="preserve"> </w:t>
            </w:r>
            <w:r w:rsidRPr="0036465A">
              <w:rPr>
                <w:b/>
                <w:color w:val="000000" w:themeColor="text1"/>
                <w:spacing w:val="-6"/>
                <w:sz w:val="27"/>
                <w:szCs w:val="27"/>
                <w:lang w:val="en-US"/>
              </w:rPr>
              <w:t>ỦY BAN NHÂN DÂN</w:t>
            </w:r>
            <w:r w:rsidRPr="0036465A">
              <w:rPr>
                <w:b/>
                <w:color w:val="000000" w:themeColor="text1"/>
                <w:spacing w:val="-6"/>
                <w:sz w:val="27"/>
                <w:szCs w:val="27"/>
                <w:lang w:val="en-US"/>
              </w:rPr>
              <w:br/>
              <w:t>TỈNH</w:t>
            </w:r>
            <w:r w:rsidRPr="0036465A">
              <w:rPr>
                <w:b/>
                <w:color w:val="000000" w:themeColor="text1"/>
                <w:spacing w:val="-6"/>
                <w:sz w:val="27"/>
                <w:szCs w:val="27"/>
              </w:rPr>
              <w:t xml:space="preserve"> HÀ TĨNH</w:t>
            </w:r>
          </w:p>
          <w:p w14:paraId="1BC4FE4B" w14:textId="77777777" w:rsidR="00104C98" w:rsidRPr="0036465A" w:rsidRDefault="00000000" w:rsidP="007F0E1F">
            <w:pPr>
              <w:jc w:val="center"/>
              <w:rPr>
                <w:color w:val="000000" w:themeColor="text1"/>
                <w:spacing w:val="-24"/>
                <w:w w:val="90"/>
                <w:sz w:val="2"/>
                <w:szCs w:val="2"/>
                <w:lang w:val="en-US"/>
              </w:rPr>
            </w:pPr>
            <w:r w:rsidRPr="0036465A">
              <w:rPr>
                <w:noProof/>
                <w:color w:val="000000" w:themeColor="text1"/>
                <w:spacing w:val="-24"/>
                <w:w w:val="90"/>
                <w:sz w:val="2"/>
                <w:szCs w:val="2"/>
                <w:lang w:val="en-US"/>
              </w:rPr>
              <mc:AlternateContent>
                <mc:Choice Requires="wps">
                  <w:drawing>
                    <wp:inline distT="0" distB="0" distL="0" distR="0" wp14:anchorId="7306D61C" wp14:editId="6850D8EB">
                      <wp:extent cx="720090" cy="635"/>
                      <wp:effectExtent l="10160" t="11430" r="12700" b="7620"/>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5CF2014" id="Line 3" o:spid="_x0000_s1026" style="visibility:visible;mso-wrap-style:square;mso-left-percent:-10001;mso-top-percent:-10001;mso-position-horizontal:absolute;mso-position-horizontal-relative:char;mso-position-vertical:absolute;mso-position-vertical-relative:line;mso-left-percent:-10001;mso-top-percent:-10001" from="0,0" to="5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ZcIEA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">
                      <w10:anchorlock/>
                    </v:line>
                  </w:pict>
                </mc:Fallback>
              </mc:AlternateContent>
            </w:r>
          </w:p>
        </w:tc>
        <w:tc>
          <w:tcPr>
            <w:tcW w:w="5811" w:type="dxa"/>
            <w:shd w:val="clear" w:color="auto" w:fill="auto"/>
            <w:tcMar>
              <w:left w:w="0" w:type="dxa"/>
              <w:right w:w="0" w:type="dxa"/>
            </w:tcMar>
          </w:tcPr>
          <w:p w14:paraId="6F5C4841" w14:textId="77777777" w:rsidR="00104C98" w:rsidRPr="0036465A" w:rsidRDefault="00000000" w:rsidP="007F0E1F">
            <w:pPr>
              <w:jc w:val="center"/>
              <w:rPr>
                <w:b/>
                <w:color w:val="000000" w:themeColor="text1"/>
                <w:sz w:val="27"/>
                <w:szCs w:val="27"/>
                <w:lang w:val="en-US"/>
              </w:rPr>
            </w:pPr>
            <w:r w:rsidRPr="0036465A">
              <w:rPr>
                <w:b/>
                <w:color w:val="000000" w:themeColor="text1"/>
                <w:sz w:val="27"/>
                <w:szCs w:val="27"/>
              </w:rPr>
              <w:t>CỘNG HÒA XÃ HỘI CHỦ NGHĨA VIỆT NAM</w:t>
            </w:r>
          </w:p>
          <w:p w14:paraId="424CCA9E" w14:textId="77777777" w:rsidR="00104C98" w:rsidRPr="0036465A" w:rsidRDefault="00000000" w:rsidP="007F0E1F">
            <w:pPr>
              <w:jc w:val="center"/>
              <w:rPr>
                <w:b/>
                <w:color w:val="000000" w:themeColor="text1"/>
                <w:szCs w:val="28"/>
                <w:lang w:val="en-US"/>
              </w:rPr>
            </w:pPr>
            <w:r w:rsidRPr="0036465A">
              <w:rPr>
                <w:b/>
                <w:color w:val="000000" w:themeColor="text1"/>
                <w:szCs w:val="28"/>
              </w:rPr>
              <w:t>Độc lập - Tự do - Hạnh phúc</w:t>
            </w:r>
          </w:p>
          <w:p w14:paraId="1705E38C" w14:textId="77777777" w:rsidR="00104C98" w:rsidRPr="0036465A" w:rsidRDefault="00000000" w:rsidP="007F0E1F">
            <w:pPr>
              <w:jc w:val="center"/>
              <w:rPr>
                <w:color w:val="000000" w:themeColor="text1"/>
                <w:spacing w:val="-24"/>
                <w:w w:val="90"/>
                <w:sz w:val="2"/>
                <w:szCs w:val="2"/>
                <w:lang w:val="en-US"/>
              </w:rPr>
            </w:pPr>
            <w:r w:rsidRPr="0036465A">
              <w:rPr>
                <w:noProof/>
                <w:color w:val="000000" w:themeColor="text1"/>
                <w:spacing w:val="-24"/>
                <w:w w:val="90"/>
                <w:sz w:val="2"/>
                <w:szCs w:val="2"/>
                <w:lang w:val="en-US"/>
              </w:rPr>
              <mc:AlternateContent>
                <mc:Choice Requires="wps">
                  <w:drawing>
                    <wp:inline distT="0" distB="0" distL="0" distR="0" wp14:anchorId="009EAD2E" wp14:editId="62667036">
                      <wp:extent cx="2160270" cy="635"/>
                      <wp:effectExtent l="0" t="0" r="11430" b="18415"/>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86530E3" id="Line 2" o:spid="_x0000_s1026" style="visibility:visible;mso-wrap-style:square;mso-left-percent:-10001;mso-top-percent:-10001;mso-position-horizontal:absolute;mso-position-horizontal-relative:char;mso-position-vertical:absolute;mso-position-vertical-relative:line;mso-left-percent:-10001;mso-top-percent:-10001" from="0,0" to="170.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">
                      <w10:anchorlock/>
                    </v:line>
                  </w:pict>
                </mc:Fallback>
              </mc:AlternateContent>
            </w:r>
          </w:p>
        </w:tc>
      </w:tr>
      <w:tr w:rsidR="00104C98" w:rsidRPr="0036465A" w14:paraId="535F5474" w14:textId="77777777">
        <w:trPr>
          <w:trHeight w:val="454"/>
        </w:trPr>
        <w:tc>
          <w:tcPr>
            <w:tcW w:w="3261" w:type="dxa"/>
            <w:shd w:val="clear" w:color="auto" w:fill="auto"/>
            <w:tcMar>
              <w:left w:w="0" w:type="dxa"/>
              <w:right w:w="0" w:type="dxa"/>
            </w:tcMar>
            <w:vAlign w:val="bottom"/>
          </w:tcPr>
          <w:p w14:paraId="3F464714" w14:textId="77777777" w:rsidR="00104C98" w:rsidRPr="0036465A" w:rsidRDefault="00000000">
            <w:pPr>
              <w:spacing w:before="120"/>
              <w:jc w:val="center"/>
              <w:rPr>
                <w:color w:val="000000" w:themeColor="text1"/>
                <w:spacing w:val="-24"/>
                <w:w w:val="90"/>
                <w:sz w:val="26"/>
                <w:szCs w:val="26"/>
                <w:lang w:val="en-US"/>
              </w:rPr>
            </w:pPr>
            <w:r w:rsidRPr="0036465A">
              <w:rPr>
                <w:color w:val="000000" w:themeColor="text1"/>
                <w:sz w:val="26"/>
                <w:szCs w:val="26"/>
                <w:lang w:val="en-US"/>
              </w:rPr>
              <w:t>Số:            /QĐ-UBND</w:t>
            </w:r>
          </w:p>
        </w:tc>
        <w:tc>
          <w:tcPr>
            <w:tcW w:w="5811" w:type="dxa"/>
            <w:shd w:val="clear" w:color="auto" w:fill="auto"/>
            <w:tcMar>
              <w:left w:w="0" w:type="dxa"/>
              <w:right w:w="0" w:type="dxa"/>
            </w:tcMar>
            <w:vAlign w:val="bottom"/>
          </w:tcPr>
          <w:p w14:paraId="0621A263" w14:textId="77777777" w:rsidR="00104C98" w:rsidRPr="0036465A" w:rsidRDefault="00000000">
            <w:pPr>
              <w:jc w:val="center"/>
              <w:rPr>
                <w:b/>
                <w:color w:val="000000" w:themeColor="text1"/>
                <w:spacing w:val="-24"/>
                <w:sz w:val="26"/>
                <w:szCs w:val="26"/>
                <w:lang w:val="en-US"/>
              </w:rPr>
            </w:pPr>
            <w:r w:rsidRPr="0036465A">
              <w:rPr>
                <w:i/>
                <w:color w:val="000000" w:themeColor="text1"/>
                <w:szCs w:val="28"/>
                <w:lang w:val="en-US"/>
              </w:rPr>
              <w:t xml:space="preserve">           </w:t>
            </w:r>
            <w:r w:rsidRPr="0036465A">
              <w:rPr>
                <w:i/>
                <w:color w:val="000000" w:themeColor="text1"/>
                <w:szCs w:val="28"/>
              </w:rPr>
              <w:t xml:space="preserve">Hà Tĩnh, ngày </w:t>
            </w:r>
            <w:r w:rsidRPr="0036465A">
              <w:rPr>
                <w:i/>
                <w:color w:val="000000" w:themeColor="text1"/>
                <w:szCs w:val="28"/>
                <w:lang w:val="en-US"/>
              </w:rPr>
              <w:t xml:space="preserve">     </w:t>
            </w:r>
            <w:r w:rsidRPr="0036465A">
              <w:rPr>
                <w:i/>
                <w:color w:val="000000" w:themeColor="text1"/>
                <w:szCs w:val="28"/>
              </w:rPr>
              <w:t xml:space="preserve"> tháng </w:t>
            </w:r>
            <w:r w:rsidRPr="0036465A">
              <w:rPr>
                <w:i/>
                <w:color w:val="000000" w:themeColor="text1"/>
                <w:szCs w:val="28"/>
                <w:lang w:val="en-US"/>
              </w:rPr>
              <w:t xml:space="preserve">     </w:t>
            </w:r>
            <w:r w:rsidRPr="0036465A">
              <w:rPr>
                <w:i/>
                <w:color w:val="000000" w:themeColor="text1"/>
                <w:szCs w:val="28"/>
              </w:rPr>
              <w:t xml:space="preserve"> năm 2024</w:t>
            </w:r>
          </w:p>
        </w:tc>
      </w:tr>
    </w:tbl>
    <w:p w14:paraId="0B37D197" w14:textId="77777777" w:rsidR="00104C98" w:rsidRPr="0036465A" w:rsidRDefault="00104C98">
      <w:pPr>
        <w:jc w:val="center"/>
        <w:rPr>
          <w:b/>
          <w:color w:val="000000" w:themeColor="text1"/>
          <w:sz w:val="2"/>
          <w:szCs w:val="2"/>
        </w:rPr>
      </w:pPr>
    </w:p>
    <w:p w14:paraId="52C36901" w14:textId="77777777" w:rsidR="007F0E1F" w:rsidRPr="0036465A" w:rsidRDefault="007F0E1F" w:rsidP="007F0E1F">
      <w:pPr>
        <w:pStyle w:val="Heading1"/>
        <w:spacing w:before="0" w:after="0"/>
        <w:contextualSpacing/>
        <w:rPr>
          <w:color w:val="000000" w:themeColor="text1"/>
          <w:lang w:val="vi-VN"/>
        </w:rPr>
      </w:pPr>
    </w:p>
    <w:p w14:paraId="51F4E2CC" w14:textId="75576AA3" w:rsidR="007F0E1F" w:rsidRPr="0036465A" w:rsidRDefault="00000000" w:rsidP="007F0E1F">
      <w:pPr>
        <w:pStyle w:val="Heading1"/>
        <w:spacing w:before="0" w:after="0"/>
        <w:contextualSpacing/>
        <w:rPr>
          <w:color w:val="000000" w:themeColor="text1"/>
          <w:sz w:val="8"/>
          <w:szCs w:val="8"/>
          <w:lang w:val="vi-VN"/>
        </w:rPr>
      </w:pPr>
      <w:r w:rsidRPr="0036465A">
        <w:rPr>
          <w:color w:val="000000" w:themeColor="text1"/>
          <w:lang w:val="vi-VN"/>
        </w:rPr>
        <w:t>QUYẾT ĐỊNH</w:t>
      </w:r>
      <w:r w:rsidRPr="0036465A">
        <w:rPr>
          <w:color w:val="000000" w:themeColor="text1"/>
          <w:lang w:val="vi-VN"/>
        </w:rPr>
        <w:br/>
        <w:t xml:space="preserve">Về việc </w:t>
      </w:r>
      <w:r w:rsidR="00D65966">
        <w:rPr>
          <w:color w:val="000000" w:themeColor="text1"/>
        </w:rPr>
        <w:t>t</w:t>
      </w:r>
      <w:r w:rsidRPr="0036465A">
        <w:rPr>
          <w:color w:val="000000" w:themeColor="text1"/>
          <w:lang w:val="vi-VN"/>
        </w:rPr>
        <w:t xml:space="preserve">hành lập các Tiểu ban phục vụ tổ chức </w:t>
      </w:r>
      <w:r w:rsidRPr="0036465A">
        <w:rPr>
          <w:color w:val="000000" w:themeColor="text1"/>
          <w:lang w:val="vi-VN"/>
        </w:rPr>
        <w:br/>
        <w:t>Lễ kỷ niệm 300 năm Ngày sinh Hải Thượng Lãn Ông Lê Hữu Trác</w:t>
      </w:r>
      <w:r w:rsidRPr="0036465A">
        <w:rPr>
          <w:color w:val="000000" w:themeColor="text1"/>
          <w:lang w:val="vi-VN"/>
        </w:rPr>
        <w:br/>
        <w:t>(1724 - 2024)</w:t>
      </w:r>
      <w:r w:rsidRPr="0036465A">
        <w:rPr>
          <w:color w:val="000000" w:themeColor="text1"/>
          <w:lang w:val="vi-VN"/>
        </w:rPr>
        <w:br/>
      </w:r>
      <w:r w:rsidRPr="0036465A">
        <w:rPr>
          <w:noProof/>
          <w:color w:val="000000" w:themeColor="text1"/>
          <w:sz w:val="8"/>
          <w:szCs w:val="8"/>
        </w:rPr>
        <mc:AlternateContent>
          <mc:Choice Requires="wps">
            <w:drawing>
              <wp:inline distT="0" distB="0" distL="0" distR="0" wp14:anchorId="0EEBB1CC" wp14:editId="03108673">
                <wp:extent cx="864000" cy="635"/>
                <wp:effectExtent l="0" t="0" r="31750" b="37465"/>
                <wp:docPr id="205503766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0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7154009" id="Line 2" o:spid="_x0000_s1026" style="visibility:visible;mso-wrap-style:square;mso-left-percent:-10001;mso-top-percent:-10001;mso-position-horizontal:absolute;mso-position-horizontal-relative:char;mso-position-vertical:absolute;mso-position-vertical-relative:line;mso-left-percent:-10001;mso-top-percent:-10001" from="0,0" to="68.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">
                <w10:anchorlock/>
              </v:line>
            </w:pict>
          </mc:Fallback>
        </mc:AlternateContent>
      </w:r>
    </w:p>
    <w:p w14:paraId="2B3ECC41" w14:textId="529FA7CA" w:rsidR="00104C98" w:rsidRPr="0036465A" w:rsidRDefault="00000000">
      <w:pPr>
        <w:pStyle w:val="Heading2"/>
        <w:rPr>
          <w:rFonts w:eastAsia="Arial"/>
          <w:color w:val="000000" w:themeColor="text1"/>
          <w:lang w:val="vi-VN"/>
        </w:rPr>
      </w:pPr>
      <w:r w:rsidRPr="0036465A">
        <w:rPr>
          <w:rFonts w:eastAsia="Arial"/>
          <w:color w:val="000000" w:themeColor="text1"/>
          <w:lang w:val="vi-VN"/>
        </w:rPr>
        <w:t xml:space="preserve">ỦY BAN NHÂN DÂN TỈNH </w:t>
      </w:r>
    </w:p>
    <w:p w14:paraId="301214C4" w14:textId="77777777" w:rsidR="007F0E1F" w:rsidRPr="0036465A" w:rsidRDefault="007F0E1F" w:rsidP="007F0E1F">
      <w:pPr>
        <w:rPr>
          <w:color w:val="000000" w:themeColor="text1"/>
        </w:rPr>
      </w:pPr>
    </w:p>
    <w:p w14:paraId="519BBB54" w14:textId="5ECB122B" w:rsidR="00104C98" w:rsidRPr="0036465A" w:rsidRDefault="00000000" w:rsidP="007F0E1F">
      <w:pPr>
        <w:pStyle w:val="Noidung"/>
        <w:spacing w:before="0"/>
        <w:rPr>
          <w:i/>
          <w:color w:val="000000" w:themeColor="text1"/>
          <w:lang w:val="vi-VN"/>
        </w:rPr>
      </w:pPr>
      <w:r w:rsidRPr="0036465A">
        <w:rPr>
          <w:i/>
          <w:color w:val="000000" w:themeColor="text1"/>
          <w:lang w:val="vi-VN"/>
        </w:rPr>
        <w:t>Căn cứ Luật Tổ chức chính quyền địa phương ngày 19/6/2015; Luật sửa đổi, bổ sung một số điều của Luật Tổ chức Chính phủ và Luật Tổ chức chính quyền địa phương ngày 22/11/2019;</w:t>
      </w:r>
    </w:p>
    <w:p w14:paraId="5E6E6F63" w14:textId="7D193581" w:rsidR="00104C98" w:rsidRPr="0036465A" w:rsidRDefault="00000000" w:rsidP="007F0E1F">
      <w:pPr>
        <w:pStyle w:val="Noidung"/>
        <w:spacing w:before="0"/>
        <w:rPr>
          <w:i/>
          <w:color w:val="000000" w:themeColor="text1"/>
          <w:lang w:val="vi-VN"/>
        </w:rPr>
      </w:pPr>
      <w:r w:rsidRPr="0036465A">
        <w:rPr>
          <w:i/>
          <w:color w:val="000000" w:themeColor="text1"/>
          <w:lang w:val="vi-VN"/>
        </w:rPr>
        <w:t>Căn cứ Kế hoạch số 269-KH/TU ngày 20/6/2024 củ</w:t>
      </w:r>
      <w:r w:rsidR="00046777" w:rsidRPr="0036465A">
        <w:rPr>
          <w:i/>
          <w:color w:val="000000" w:themeColor="text1"/>
          <w:lang w:val="vi-VN"/>
        </w:rPr>
        <w:t xml:space="preserve">a </w:t>
      </w:r>
      <w:r w:rsidR="00B648FE" w:rsidRPr="0036465A">
        <w:rPr>
          <w:i/>
          <w:color w:val="000000" w:themeColor="text1"/>
          <w:lang w:val="vi-VN"/>
        </w:rPr>
        <w:t>Ban Thường vụ Tỉnh ủy</w:t>
      </w:r>
      <w:r w:rsidR="00046777" w:rsidRPr="0036465A">
        <w:rPr>
          <w:i/>
          <w:color w:val="000000" w:themeColor="text1"/>
          <w:lang w:val="vi-VN"/>
        </w:rPr>
        <w:t xml:space="preserve"> về</w:t>
      </w:r>
      <w:r w:rsidR="00B648FE" w:rsidRPr="0036465A">
        <w:rPr>
          <w:i/>
          <w:color w:val="000000" w:themeColor="text1"/>
          <w:lang w:val="vi-VN"/>
        </w:rPr>
        <w:t xml:space="preserve"> việc t</w:t>
      </w:r>
      <w:r w:rsidRPr="0036465A">
        <w:rPr>
          <w:i/>
          <w:color w:val="000000" w:themeColor="text1"/>
          <w:lang w:val="vi-VN"/>
        </w:rPr>
        <w:t>uyên truyền và tổ chức các hoạt động Kỷ niệm 300 năm Ngày sinh Hải Thượng Lãn Ông Lê Hữu Trác (1724-2024);</w:t>
      </w:r>
    </w:p>
    <w:p w14:paraId="4DB41C0E" w14:textId="45633DA7" w:rsidR="00104C98" w:rsidRPr="0036465A" w:rsidRDefault="00000000" w:rsidP="007F0E1F">
      <w:pPr>
        <w:pStyle w:val="Noidung"/>
        <w:spacing w:before="0"/>
        <w:rPr>
          <w:i/>
          <w:color w:val="000000" w:themeColor="text1"/>
          <w:spacing w:val="-8"/>
          <w:lang w:val="vi-VN"/>
        </w:rPr>
      </w:pPr>
      <w:r w:rsidRPr="0036465A">
        <w:rPr>
          <w:i/>
          <w:color w:val="000000" w:themeColor="text1"/>
          <w:lang w:val="vi-VN"/>
        </w:rPr>
        <w:t xml:space="preserve">Căn cứ Kế hoạch số 328/KH-UBND ngày 10/7/2024 của </w:t>
      </w:r>
      <w:r w:rsidR="00B902CE" w:rsidRPr="0036465A">
        <w:rPr>
          <w:i/>
          <w:color w:val="000000" w:themeColor="text1"/>
          <w:lang w:val="vi-VN"/>
        </w:rPr>
        <w:t>Ủy ban nhân d</w:t>
      </w:r>
      <w:r w:rsidR="00B902CE" w:rsidRPr="0036465A">
        <w:rPr>
          <w:i/>
          <w:color w:val="000000" w:themeColor="text1"/>
        </w:rPr>
        <w:t>ân</w:t>
      </w:r>
      <w:r w:rsidRPr="0036465A">
        <w:rPr>
          <w:i/>
          <w:color w:val="000000" w:themeColor="text1"/>
          <w:lang w:val="vi-VN"/>
        </w:rPr>
        <w:t xml:space="preserve"> tỉnh</w:t>
      </w:r>
      <w:r w:rsidR="00046777" w:rsidRPr="0036465A">
        <w:rPr>
          <w:i/>
          <w:color w:val="000000" w:themeColor="text1"/>
          <w:lang w:val="vi-VN"/>
        </w:rPr>
        <w:t xml:space="preserve"> về</w:t>
      </w:r>
      <w:r w:rsidRPr="0036465A">
        <w:rPr>
          <w:i/>
          <w:color w:val="000000" w:themeColor="text1"/>
          <w:lang w:val="vi-VN"/>
        </w:rPr>
        <w:t xml:space="preserve"> </w:t>
      </w:r>
      <w:r w:rsidR="00D65966">
        <w:rPr>
          <w:i/>
          <w:color w:val="000000" w:themeColor="text1"/>
        </w:rPr>
        <w:t>t</w:t>
      </w:r>
      <w:r w:rsidRPr="0036465A">
        <w:rPr>
          <w:i/>
          <w:color w:val="000000" w:themeColor="text1"/>
          <w:lang w:val="vi-VN"/>
        </w:rPr>
        <w:t xml:space="preserve">ổ </w:t>
      </w:r>
      <w:r w:rsidRPr="0036465A">
        <w:rPr>
          <w:i/>
          <w:color w:val="000000" w:themeColor="text1"/>
          <w:spacing w:val="-8"/>
          <w:lang w:val="vi-VN"/>
        </w:rPr>
        <w:t>chức Lễ kỷ niệm 300 năm Ngày sinh Hải Thượng Lãn Ông Lê Hữu Trác (1724 - 2024);</w:t>
      </w:r>
    </w:p>
    <w:p w14:paraId="36B1D1D1" w14:textId="2880D037" w:rsidR="007F0E1F" w:rsidRPr="0036465A" w:rsidRDefault="00000000" w:rsidP="007F0E1F">
      <w:pPr>
        <w:pStyle w:val="Noidung"/>
        <w:spacing w:before="0"/>
        <w:rPr>
          <w:i/>
          <w:color w:val="000000" w:themeColor="text1"/>
          <w:lang w:val="vi-VN"/>
        </w:rPr>
      </w:pPr>
      <w:r w:rsidRPr="0036465A">
        <w:rPr>
          <w:i/>
          <w:color w:val="000000" w:themeColor="text1"/>
          <w:lang w:val="vi-VN"/>
        </w:rPr>
        <w:t>Theo đề nghị của Sở Văn hóa, Thể thao và Du lịch tại Văn</w:t>
      </w:r>
      <w:r w:rsidR="002062F6">
        <w:rPr>
          <w:i/>
          <w:color w:val="000000" w:themeColor="text1"/>
        </w:rPr>
        <w:t xml:space="preserve"> bản</w:t>
      </w:r>
      <w:r w:rsidRPr="0036465A">
        <w:rPr>
          <w:i/>
          <w:color w:val="000000" w:themeColor="text1"/>
          <w:lang w:val="vi-VN"/>
        </w:rPr>
        <w:t xml:space="preserve"> số </w:t>
      </w:r>
      <w:r w:rsidR="007F0E1F" w:rsidRPr="0036465A">
        <w:rPr>
          <w:i/>
          <w:color w:val="000000" w:themeColor="text1"/>
          <w:lang w:val="vi-VN"/>
        </w:rPr>
        <w:t>2257</w:t>
      </w:r>
      <w:r w:rsidRPr="0036465A">
        <w:rPr>
          <w:i/>
          <w:color w:val="000000" w:themeColor="text1"/>
          <w:lang w:val="vi-VN"/>
        </w:rPr>
        <w:t xml:space="preserve">/SVHTTDL-VP ngày </w:t>
      </w:r>
      <w:r w:rsidR="007F0E1F" w:rsidRPr="0036465A">
        <w:rPr>
          <w:i/>
          <w:color w:val="000000" w:themeColor="text1"/>
          <w:lang w:val="vi-VN"/>
        </w:rPr>
        <w:t>16/12/</w:t>
      </w:r>
      <w:r w:rsidRPr="0036465A">
        <w:rPr>
          <w:i/>
          <w:color w:val="000000" w:themeColor="text1"/>
          <w:lang w:val="vi-VN"/>
        </w:rPr>
        <w:t>2024</w:t>
      </w:r>
      <w:r w:rsidR="00951B43" w:rsidRPr="0036465A">
        <w:rPr>
          <w:i/>
          <w:color w:val="000000" w:themeColor="text1"/>
          <w:lang w:val="vi-VN"/>
        </w:rPr>
        <w:t>.</w:t>
      </w:r>
    </w:p>
    <w:p w14:paraId="24D575AA" w14:textId="77777777" w:rsidR="007F0E1F" w:rsidRPr="0036465A" w:rsidRDefault="007F0E1F" w:rsidP="007F0E1F">
      <w:pPr>
        <w:pStyle w:val="Heading2"/>
        <w:spacing w:before="0" w:after="60"/>
        <w:ind w:firstLine="720"/>
        <w:rPr>
          <w:rFonts w:eastAsia="Arial"/>
          <w:color w:val="000000" w:themeColor="text1"/>
          <w:lang w:val="vi-VN"/>
        </w:rPr>
      </w:pPr>
    </w:p>
    <w:p w14:paraId="2926BF2D" w14:textId="691B6908" w:rsidR="007F0E1F" w:rsidRPr="002062F6" w:rsidRDefault="00000000" w:rsidP="002062F6">
      <w:pPr>
        <w:pStyle w:val="Heading2"/>
        <w:spacing w:before="0" w:after="60"/>
        <w:ind w:firstLine="720"/>
        <w:rPr>
          <w:rFonts w:eastAsia="Arial"/>
          <w:color w:val="000000" w:themeColor="text1"/>
        </w:rPr>
      </w:pPr>
      <w:r w:rsidRPr="0036465A">
        <w:rPr>
          <w:rFonts w:eastAsia="Arial"/>
          <w:color w:val="000000" w:themeColor="text1"/>
          <w:lang w:val="vi-VN"/>
        </w:rPr>
        <w:t>QUYẾT ĐỊNH:</w:t>
      </w:r>
    </w:p>
    <w:p w14:paraId="4C21CDF5" w14:textId="77777777" w:rsidR="00104C98" w:rsidRPr="0036465A" w:rsidRDefault="00000000">
      <w:pPr>
        <w:pStyle w:val="Noidung"/>
        <w:spacing w:before="80"/>
        <w:rPr>
          <w:i/>
          <w:iCs/>
          <w:color w:val="000000" w:themeColor="text1"/>
          <w:lang w:val="vi-VN"/>
        </w:rPr>
      </w:pPr>
      <w:r w:rsidRPr="0036465A">
        <w:rPr>
          <w:b/>
          <w:color w:val="000000" w:themeColor="text1"/>
          <w:lang w:val="vi-VN"/>
        </w:rPr>
        <w:t>Điều 1.</w:t>
      </w:r>
      <w:r w:rsidRPr="0036465A">
        <w:rPr>
          <w:color w:val="000000" w:themeColor="text1"/>
          <w:lang w:val="vi-VN"/>
        </w:rPr>
        <w:t xml:space="preserve"> Thành lập các Tiểu ban phục vụ tổ chức các hoạt động kỷ niệm 300 </w:t>
      </w:r>
      <w:r w:rsidRPr="0036465A">
        <w:rPr>
          <w:color w:val="000000" w:themeColor="text1"/>
          <w:spacing w:val="-10"/>
          <w:lang w:val="vi-VN"/>
        </w:rPr>
        <w:t>năm Ngày sinh Hải Thượng Lãn Ông Lê Hữu Trác (1724 - 2024) (</w:t>
      </w:r>
      <w:r w:rsidRPr="0036465A">
        <w:rPr>
          <w:i/>
          <w:iCs/>
          <w:color w:val="000000" w:themeColor="text1"/>
          <w:spacing w:val="-10"/>
          <w:lang w:val="vi-VN"/>
        </w:rPr>
        <w:t>Phụ lục kèm theo).</w:t>
      </w:r>
    </w:p>
    <w:p w14:paraId="47E6FE3B" w14:textId="6252F9E8" w:rsidR="00104C98" w:rsidRPr="0036465A" w:rsidRDefault="00000000">
      <w:pPr>
        <w:pStyle w:val="Noidung"/>
        <w:spacing w:before="80"/>
        <w:rPr>
          <w:color w:val="000000" w:themeColor="text1"/>
          <w:lang w:val="vi-VN"/>
        </w:rPr>
      </w:pPr>
      <w:r w:rsidRPr="0036465A">
        <w:rPr>
          <w:b/>
          <w:color w:val="000000" w:themeColor="text1"/>
          <w:lang w:val="vi-VN"/>
        </w:rPr>
        <w:t>Điều 2.</w:t>
      </w:r>
      <w:r w:rsidRPr="0036465A">
        <w:rPr>
          <w:color w:val="000000" w:themeColor="text1"/>
          <w:lang w:val="vi-VN"/>
        </w:rPr>
        <w:t xml:space="preserve"> </w:t>
      </w:r>
      <w:r w:rsidR="007F0E1F" w:rsidRPr="0036465A">
        <w:rPr>
          <w:color w:val="000000" w:themeColor="text1"/>
          <w:lang w:val="vi-VN"/>
        </w:rPr>
        <w:t>Trên cơ sở các nhiệm vụ được giao tại Kế hoạch số</w:t>
      </w:r>
      <w:r w:rsidR="00046777" w:rsidRPr="0036465A">
        <w:rPr>
          <w:color w:val="000000" w:themeColor="text1"/>
          <w:lang w:val="vi-VN"/>
        </w:rPr>
        <w:t xml:space="preserve"> </w:t>
      </w:r>
      <w:r w:rsidR="007F0E1F" w:rsidRPr="0036465A">
        <w:rPr>
          <w:color w:val="000000" w:themeColor="text1"/>
          <w:lang w:val="vi-VN"/>
        </w:rPr>
        <w:t xml:space="preserve">328/KH-UBND ngày 10/7/2024 </w:t>
      </w:r>
      <w:r w:rsidR="005A1E22" w:rsidRPr="0036465A">
        <w:rPr>
          <w:color w:val="000000" w:themeColor="text1"/>
          <w:lang w:val="vi-VN"/>
        </w:rPr>
        <w:t xml:space="preserve">và Thông báo </w:t>
      </w:r>
      <w:r w:rsidR="00147AF5" w:rsidRPr="0036465A">
        <w:rPr>
          <w:color w:val="000000" w:themeColor="text1"/>
          <w:lang w:val="vi-VN"/>
        </w:rPr>
        <w:t>số 591/TB-</w:t>
      </w:r>
      <w:r w:rsidR="00A94117" w:rsidRPr="0036465A">
        <w:rPr>
          <w:color w:val="000000" w:themeColor="text1"/>
          <w:lang w:val="vi-VN"/>
        </w:rPr>
        <w:t>UBND ngày 06/12/2024 của Ủy ban nhân tỉnh</w:t>
      </w:r>
      <w:r w:rsidR="007F0E1F" w:rsidRPr="0036465A">
        <w:rPr>
          <w:color w:val="000000" w:themeColor="text1"/>
          <w:lang w:val="vi-VN"/>
        </w:rPr>
        <w:t>, c</w:t>
      </w:r>
      <w:r w:rsidRPr="0036465A">
        <w:rPr>
          <w:color w:val="000000" w:themeColor="text1"/>
          <w:lang w:val="vi-VN"/>
        </w:rPr>
        <w:t xml:space="preserve">ác Tiểu ban </w:t>
      </w:r>
      <w:r w:rsidR="00282F92" w:rsidRPr="0036465A">
        <w:rPr>
          <w:color w:val="000000" w:themeColor="text1"/>
          <w:lang w:val="vi-VN"/>
        </w:rPr>
        <w:t>theo chức năng, nhiệm vụ chịu trách nhiệm chỉ đạo, đôn đốc, hướng dẫn</w:t>
      </w:r>
      <w:r w:rsidRPr="0036465A">
        <w:rPr>
          <w:color w:val="000000" w:themeColor="text1"/>
          <w:lang w:val="vi-VN"/>
        </w:rPr>
        <w:t xml:space="preserve"> tổ chức các hoạt động kỷ niệm 300 năm Ngày sinh Hải Thượng Lãn Ông Lê Hữu Trác (1724 - 2024)</w:t>
      </w:r>
      <w:r w:rsidR="00282F92" w:rsidRPr="0036465A">
        <w:rPr>
          <w:color w:val="000000" w:themeColor="text1"/>
          <w:lang w:val="vi-VN"/>
        </w:rPr>
        <w:t xml:space="preserve"> đảm bảo mục đích, yêu cầu.</w:t>
      </w:r>
    </w:p>
    <w:p w14:paraId="5971F318" w14:textId="2CF2A67D" w:rsidR="004B5E1C" w:rsidRPr="0036465A" w:rsidRDefault="004B5E1C">
      <w:pPr>
        <w:pStyle w:val="Noidung"/>
        <w:spacing w:before="80"/>
        <w:rPr>
          <w:color w:val="000000" w:themeColor="text1"/>
          <w:lang w:val="vi-VN"/>
        </w:rPr>
      </w:pPr>
      <w:r w:rsidRPr="0036465A">
        <w:rPr>
          <w:color w:val="000000" w:themeColor="text1"/>
          <w:lang w:val="vi-VN"/>
        </w:rPr>
        <w:t xml:space="preserve">Các Tiểu ban </w:t>
      </w:r>
      <w:r w:rsidR="007D4996">
        <w:rPr>
          <w:color w:val="000000" w:themeColor="text1"/>
        </w:rPr>
        <w:t xml:space="preserve">tự kết thúc hoạt động </w:t>
      </w:r>
      <w:r w:rsidRPr="0036465A">
        <w:rPr>
          <w:color w:val="000000" w:themeColor="text1"/>
          <w:lang w:val="vi-VN"/>
        </w:rPr>
        <w:t>sau khi hoàn thành nhiệm vụ.</w:t>
      </w:r>
    </w:p>
    <w:p w14:paraId="2805A26B" w14:textId="7E176726" w:rsidR="00104C98" w:rsidRPr="0036465A" w:rsidRDefault="00000000" w:rsidP="004B5E1C">
      <w:pPr>
        <w:pStyle w:val="Noidung"/>
        <w:spacing w:before="0"/>
        <w:rPr>
          <w:color w:val="000000" w:themeColor="text1"/>
          <w:lang w:val="vi-VN"/>
        </w:rPr>
      </w:pPr>
      <w:r w:rsidRPr="0036465A">
        <w:rPr>
          <w:b/>
          <w:color w:val="000000" w:themeColor="text1"/>
          <w:lang w:val="vi-VN"/>
        </w:rPr>
        <w:t>Điều 3.</w:t>
      </w:r>
      <w:r w:rsidRPr="0036465A">
        <w:rPr>
          <w:color w:val="000000" w:themeColor="text1"/>
          <w:lang w:val="vi-VN"/>
        </w:rPr>
        <w:t xml:space="preserve"> Quyết định có hiệu lực từ ngày ký ban hành. </w:t>
      </w:r>
    </w:p>
    <w:p w14:paraId="7B349D63" w14:textId="4D92F26F" w:rsidR="00104C98" w:rsidRPr="0036465A" w:rsidRDefault="00000000" w:rsidP="007F0E1F">
      <w:pPr>
        <w:pStyle w:val="Noidung"/>
        <w:spacing w:before="0"/>
        <w:rPr>
          <w:color w:val="000000" w:themeColor="text1"/>
          <w:lang w:val="vi-VN"/>
        </w:rPr>
      </w:pPr>
      <w:r w:rsidRPr="0036465A">
        <w:rPr>
          <w:color w:val="000000" w:themeColor="text1"/>
          <w:lang w:val="vi-VN"/>
        </w:rPr>
        <w:t xml:space="preserve">Chánh Văn phòng </w:t>
      </w:r>
      <w:r w:rsidR="004B5E1C" w:rsidRPr="0036465A">
        <w:rPr>
          <w:color w:val="000000" w:themeColor="text1"/>
          <w:lang w:val="vi-VN"/>
        </w:rPr>
        <w:t>Ủy ban nhân dân</w:t>
      </w:r>
      <w:r w:rsidRPr="0036465A">
        <w:rPr>
          <w:color w:val="000000" w:themeColor="text1"/>
          <w:lang w:val="vi-VN"/>
        </w:rPr>
        <w:t xml:space="preserve"> tỉnh, Giám đốc Sở Văn hóa, Thể thao và Du lịch, Thủ trưởng các</w:t>
      </w:r>
      <w:r w:rsidR="00282F92" w:rsidRPr="0036465A">
        <w:rPr>
          <w:color w:val="000000" w:themeColor="text1"/>
          <w:lang w:val="vi-VN"/>
        </w:rPr>
        <w:t xml:space="preserve"> Sở, ban,</w:t>
      </w:r>
      <w:r w:rsidRPr="0036465A">
        <w:rPr>
          <w:color w:val="000000" w:themeColor="text1"/>
          <w:lang w:val="vi-VN"/>
        </w:rPr>
        <w:t xml:space="preserve"> ngành, đơn vị liên quan và các cá nhân có tên tại Điều 1 chịu trách nhiệm thi hành Quyết định này./.</w:t>
      </w:r>
    </w:p>
    <w:p w14:paraId="2C86D9D9" w14:textId="77777777" w:rsidR="00104C98" w:rsidRPr="0036465A" w:rsidRDefault="00104C98">
      <w:pPr>
        <w:rPr>
          <w:color w:val="000000" w:themeColor="text1"/>
          <w:sz w:val="2"/>
          <w:szCs w:val="2"/>
        </w:rPr>
      </w:pPr>
    </w:p>
    <w:tbl>
      <w:tblPr>
        <w:tblW w:w="9072" w:type="dxa"/>
        <w:tblLook w:val="04A0" w:firstRow="1" w:lastRow="0" w:firstColumn="1" w:lastColumn="0" w:noHBand="0" w:noVBand="1"/>
      </w:tblPr>
      <w:tblGrid>
        <w:gridCol w:w="4536"/>
        <w:gridCol w:w="4536"/>
      </w:tblGrid>
      <w:tr w:rsidR="0036465A" w:rsidRPr="0036465A" w14:paraId="1D6FF10C" w14:textId="77777777" w:rsidTr="007F0E1F">
        <w:trPr>
          <w:trHeight w:val="340"/>
        </w:trPr>
        <w:tc>
          <w:tcPr>
            <w:tcW w:w="4536" w:type="dxa"/>
            <w:shd w:val="clear" w:color="auto" w:fill="auto"/>
            <w:tcMar>
              <w:left w:w="0" w:type="dxa"/>
              <w:right w:w="0" w:type="dxa"/>
            </w:tcMar>
            <w:vAlign w:val="bottom"/>
          </w:tcPr>
          <w:p w14:paraId="4C602F7A" w14:textId="77777777" w:rsidR="00104C98" w:rsidRPr="0036465A" w:rsidRDefault="00000000">
            <w:pPr>
              <w:tabs>
                <w:tab w:val="right" w:pos="8789"/>
              </w:tabs>
              <w:rPr>
                <w:i/>
                <w:color w:val="000000" w:themeColor="text1"/>
                <w:szCs w:val="28"/>
              </w:rPr>
            </w:pPr>
            <w:r w:rsidRPr="0036465A">
              <w:rPr>
                <w:b/>
                <w:i/>
                <w:color w:val="000000" w:themeColor="text1"/>
                <w:sz w:val="24"/>
                <w:lang w:val="en-US"/>
              </w:rPr>
              <w:t>Nơi nhận:</w:t>
            </w:r>
          </w:p>
        </w:tc>
        <w:tc>
          <w:tcPr>
            <w:tcW w:w="4536" w:type="dxa"/>
            <w:shd w:val="clear" w:color="auto" w:fill="auto"/>
            <w:vAlign w:val="bottom"/>
          </w:tcPr>
          <w:p w14:paraId="210A2667" w14:textId="77777777" w:rsidR="00104C98" w:rsidRPr="0036465A" w:rsidRDefault="00000000">
            <w:pPr>
              <w:jc w:val="center"/>
              <w:rPr>
                <w:color w:val="000000" w:themeColor="text1"/>
              </w:rPr>
            </w:pPr>
            <w:r w:rsidRPr="0036465A">
              <w:rPr>
                <w:b/>
                <w:color w:val="000000" w:themeColor="text1"/>
                <w:lang w:val="en-US"/>
              </w:rPr>
              <w:t>TM. ỦY BAN NHÂN DÂN</w:t>
            </w:r>
          </w:p>
        </w:tc>
      </w:tr>
      <w:tr w:rsidR="0036465A" w:rsidRPr="0036465A" w14:paraId="0514F50B" w14:textId="77777777" w:rsidTr="007F0E1F">
        <w:trPr>
          <w:trHeight w:val="2098"/>
        </w:trPr>
        <w:tc>
          <w:tcPr>
            <w:tcW w:w="4536" w:type="dxa"/>
            <w:shd w:val="clear" w:color="auto" w:fill="auto"/>
            <w:tcMar>
              <w:left w:w="0" w:type="dxa"/>
              <w:right w:w="0" w:type="dxa"/>
            </w:tcMar>
          </w:tcPr>
          <w:p w14:paraId="6A7F129A" w14:textId="77777777" w:rsidR="00104C98" w:rsidRPr="0036465A" w:rsidRDefault="00000000">
            <w:pPr>
              <w:rPr>
                <w:color w:val="000000" w:themeColor="text1"/>
                <w:sz w:val="22"/>
              </w:rPr>
            </w:pPr>
            <w:r w:rsidRPr="0036465A">
              <w:rPr>
                <w:color w:val="000000" w:themeColor="text1"/>
                <w:sz w:val="22"/>
              </w:rPr>
              <w:t>- Như Điều 3;</w:t>
            </w:r>
          </w:p>
          <w:p w14:paraId="24D35A4B" w14:textId="68D07432" w:rsidR="00A94117" w:rsidRPr="0036465A" w:rsidRDefault="00A94117">
            <w:pPr>
              <w:rPr>
                <w:color w:val="000000" w:themeColor="text1"/>
                <w:sz w:val="22"/>
              </w:rPr>
            </w:pPr>
            <w:r w:rsidRPr="0036465A">
              <w:rPr>
                <w:color w:val="000000" w:themeColor="text1"/>
                <w:sz w:val="22"/>
              </w:rPr>
              <w:t>- TTr Tỉnh ủy, TTr HĐND tỉnh (để b/c);</w:t>
            </w:r>
          </w:p>
          <w:p w14:paraId="72E76C46" w14:textId="70BEEDEA" w:rsidR="00A94117" w:rsidRPr="0036465A" w:rsidRDefault="00000000">
            <w:pPr>
              <w:rPr>
                <w:color w:val="000000" w:themeColor="text1"/>
                <w:sz w:val="22"/>
              </w:rPr>
            </w:pPr>
            <w:r w:rsidRPr="0036465A">
              <w:rPr>
                <w:color w:val="000000" w:themeColor="text1"/>
                <w:sz w:val="22"/>
              </w:rPr>
              <w:t>- Chủ tịch, các PCT UBND tỉnh;</w:t>
            </w:r>
          </w:p>
          <w:p w14:paraId="2CE7787B" w14:textId="1569E69B" w:rsidR="00104C98" w:rsidRPr="0036465A" w:rsidRDefault="00000000">
            <w:pPr>
              <w:rPr>
                <w:color w:val="000000" w:themeColor="text1"/>
                <w:sz w:val="22"/>
              </w:rPr>
            </w:pPr>
            <w:r w:rsidRPr="0036465A">
              <w:rPr>
                <w:color w:val="000000" w:themeColor="text1"/>
                <w:sz w:val="22"/>
              </w:rPr>
              <w:t xml:space="preserve">- </w:t>
            </w:r>
            <w:r w:rsidR="002062F6">
              <w:rPr>
                <w:color w:val="000000" w:themeColor="text1"/>
                <w:sz w:val="22"/>
                <w:lang w:val="en-US"/>
              </w:rPr>
              <w:t>các PCVP UBND tỉnh</w:t>
            </w:r>
            <w:r w:rsidRPr="0036465A">
              <w:rPr>
                <w:color w:val="000000" w:themeColor="text1"/>
                <w:sz w:val="22"/>
              </w:rPr>
              <w:t>;</w:t>
            </w:r>
          </w:p>
          <w:p w14:paraId="637C4258" w14:textId="6782173B" w:rsidR="004B5E1C" w:rsidRPr="0036465A" w:rsidRDefault="004B5E1C">
            <w:pPr>
              <w:rPr>
                <w:color w:val="000000" w:themeColor="text1"/>
                <w:sz w:val="22"/>
                <w:lang w:val="en-US"/>
              </w:rPr>
            </w:pPr>
            <w:r w:rsidRPr="0036465A">
              <w:rPr>
                <w:color w:val="000000" w:themeColor="text1"/>
                <w:sz w:val="22"/>
                <w:lang w:val="en-US"/>
              </w:rPr>
              <w:t xml:space="preserve">- Trung tâm </w:t>
            </w:r>
            <w:r w:rsidR="00A94117" w:rsidRPr="0036465A">
              <w:rPr>
                <w:color w:val="000000" w:themeColor="text1"/>
                <w:sz w:val="22"/>
                <w:lang w:val="en-US"/>
              </w:rPr>
              <w:t>CB-TH</w:t>
            </w:r>
            <w:r w:rsidRPr="0036465A">
              <w:rPr>
                <w:color w:val="000000" w:themeColor="text1"/>
                <w:sz w:val="22"/>
                <w:lang w:val="en-US"/>
              </w:rPr>
              <w:t>;</w:t>
            </w:r>
          </w:p>
          <w:p w14:paraId="4705CB65" w14:textId="210DE519" w:rsidR="00104C98" w:rsidRPr="0036465A" w:rsidRDefault="00000000">
            <w:pPr>
              <w:tabs>
                <w:tab w:val="center" w:pos="1985"/>
                <w:tab w:val="right" w:pos="8789"/>
              </w:tabs>
              <w:rPr>
                <w:color w:val="000000" w:themeColor="text1"/>
                <w:sz w:val="24"/>
                <w:lang w:val="en-US"/>
              </w:rPr>
            </w:pPr>
            <w:r w:rsidRPr="0036465A">
              <w:rPr>
                <w:color w:val="000000" w:themeColor="text1"/>
                <w:sz w:val="22"/>
              </w:rPr>
              <w:t>- Lưu: VT,</w:t>
            </w:r>
            <w:r w:rsidR="00A94117" w:rsidRPr="0036465A">
              <w:rPr>
                <w:color w:val="000000" w:themeColor="text1"/>
                <w:sz w:val="22"/>
                <w:lang w:val="en-US"/>
              </w:rPr>
              <w:t xml:space="preserve">TH, </w:t>
            </w:r>
            <w:r w:rsidRPr="0036465A">
              <w:rPr>
                <w:color w:val="000000" w:themeColor="text1"/>
                <w:sz w:val="22"/>
              </w:rPr>
              <w:t>VX</w:t>
            </w:r>
            <w:r w:rsidR="004B5E1C" w:rsidRPr="0036465A">
              <w:rPr>
                <w:color w:val="000000" w:themeColor="text1"/>
                <w:sz w:val="22"/>
                <w:vertAlign w:val="subscript"/>
                <w:lang w:val="en-US"/>
              </w:rPr>
              <w:t>3</w:t>
            </w:r>
            <w:r w:rsidRPr="0036465A">
              <w:rPr>
                <w:color w:val="000000" w:themeColor="text1"/>
                <w:sz w:val="22"/>
                <w:lang w:val="en-US"/>
              </w:rPr>
              <w:t>.</w:t>
            </w:r>
          </w:p>
        </w:tc>
        <w:tc>
          <w:tcPr>
            <w:tcW w:w="4536" w:type="dxa"/>
            <w:shd w:val="clear" w:color="auto" w:fill="auto"/>
          </w:tcPr>
          <w:p w14:paraId="4458AAD2" w14:textId="77777777" w:rsidR="00104C98" w:rsidRPr="0036465A" w:rsidRDefault="00000000">
            <w:pPr>
              <w:jc w:val="center"/>
              <w:rPr>
                <w:b/>
                <w:color w:val="000000" w:themeColor="text1"/>
              </w:rPr>
            </w:pPr>
            <w:r w:rsidRPr="0036465A">
              <w:rPr>
                <w:b/>
                <w:color w:val="000000" w:themeColor="text1"/>
              </w:rPr>
              <w:t>KT. CHỦ TỊCH</w:t>
            </w:r>
          </w:p>
          <w:p w14:paraId="331BAD6A" w14:textId="77777777" w:rsidR="00104C98" w:rsidRPr="0036465A" w:rsidRDefault="00000000">
            <w:pPr>
              <w:jc w:val="center"/>
              <w:rPr>
                <w:b/>
                <w:color w:val="000000" w:themeColor="text1"/>
              </w:rPr>
            </w:pPr>
            <w:r w:rsidRPr="0036465A">
              <w:rPr>
                <w:b/>
                <w:color w:val="000000" w:themeColor="text1"/>
              </w:rPr>
              <w:t>PHÓ CHỦ TỊCH</w:t>
            </w:r>
          </w:p>
          <w:p w14:paraId="56AA99C2" w14:textId="77777777" w:rsidR="007F0E1F" w:rsidRPr="0036465A" w:rsidRDefault="007F0E1F">
            <w:pPr>
              <w:jc w:val="center"/>
              <w:rPr>
                <w:b/>
                <w:color w:val="000000" w:themeColor="text1"/>
              </w:rPr>
            </w:pPr>
          </w:p>
          <w:p w14:paraId="5B0E91E5" w14:textId="77777777" w:rsidR="007F0E1F" w:rsidRPr="0036465A" w:rsidRDefault="007F0E1F">
            <w:pPr>
              <w:jc w:val="center"/>
              <w:rPr>
                <w:b/>
                <w:color w:val="000000" w:themeColor="text1"/>
              </w:rPr>
            </w:pPr>
          </w:p>
          <w:p w14:paraId="6B710CAB" w14:textId="77777777" w:rsidR="007F0E1F" w:rsidRPr="0036465A" w:rsidRDefault="007F0E1F">
            <w:pPr>
              <w:jc w:val="center"/>
              <w:rPr>
                <w:b/>
                <w:color w:val="000000" w:themeColor="text1"/>
              </w:rPr>
            </w:pPr>
          </w:p>
          <w:p w14:paraId="78353CB2" w14:textId="77777777" w:rsidR="007F0E1F" w:rsidRPr="0036465A" w:rsidRDefault="007F0E1F">
            <w:pPr>
              <w:jc w:val="center"/>
              <w:rPr>
                <w:b/>
                <w:color w:val="000000" w:themeColor="text1"/>
              </w:rPr>
            </w:pPr>
          </w:p>
          <w:p w14:paraId="189E1EEC" w14:textId="4D0C4072" w:rsidR="007F0E1F" w:rsidRPr="0036465A" w:rsidRDefault="007F0E1F" w:rsidP="007F0E1F">
            <w:pPr>
              <w:rPr>
                <w:b/>
                <w:color w:val="000000" w:themeColor="text1"/>
                <w:lang w:val="en-US"/>
              </w:rPr>
            </w:pPr>
            <w:r w:rsidRPr="0036465A">
              <w:rPr>
                <w:b/>
                <w:color w:val="000000" w:themeColor="text1"/>
                <w:lang w:val="en-US"/>
              </w:rPr>
              <w:t xml:space="preserve">                    Lê Ngọc Châu</w:t>
            </w:r>
          </w:p>
        </w:tc>
      </w:tr>
    </w:tbl>
    <w:p w14:paraId="07707616" w14:textId="6FC29A19" w:rsidR="00104C98" w:rsidRPr="0036465A" w:rsidRDefault="002062F6">
      <w:pPr>
        <w:rPr>
          <w:color w:val="000000" w:themeColor="text1"/>
          <w:lang w:val="en-US"/>
        </w:rPr>
        <w:sectPr w:rsidR="00104C98" w:rsidRPr="0036465A" w:rsidSect="002062F6">
          <w:headerReference w:type="default" r:id="rId8"/>
          <w:pgSz w:w="11907" w:h="16840" w:code="9"/>
          <w:pgMar w:top="964" w:right="1021" w:bottom="964" w:left="1701" w:header="720" w:footer="720" w:gutter="0"/>
          <w:cols w:space="720"/>
          <w:titlePg/>
          <w:docGrid w:linePitch="381"/>
        </w:sectPr>
      </w:pPr>
      <w:r>
        <w:rPr>
          <w:color w:val="000000" w:themeColor="text1"/>
          <w:lang w:val="en-US"/>
        </w:rPr>
        <w:tab/>
      </w:r>
      <w:r>
        <w:rPr>
          <w:color w:val="000000" w:themeColor="text1"/>
          <w:lang w:val="en-US"/>
        </w:rPr>
        <w:tab/>
      </w:r>
      <w:r>
        <w:rPr>
          <w:color w:val="000000" w:themeColor="text1"/>
          <w:lang w:val="en-US"/>
        </w:rPr>
        <w:tab/>
      </w:r>
    </w:p>
    <w:p w14:paraId="006EE5B7" w14:textId="77777777" w:rsidR="00104C98" w:rsidRPr="0036465A" w:rsidRDefault="00000000" w:rsidP="002062F6">
      <w:pPr>
        <w:pStyle w:val="Heading2"/>
        <w:spacing w:before="0"/>
        <w:ind w:left="3600"/>
        <w:jc w:val="left"/>
        <w:rPr>
          <w:color w:val="000000" w:themeColor="text1"/>
        </w:rPr>
      </w:pPr>
      <w:r w:rsidRPr="0036465A">
        <w:rPr>
          <w:color w:val="000000" w:themeColor="text1"/>
        </w:rPr>
        <w:lastRenderedPageBreak/>
        <w:t>PHỤ LỤC</w:t>
      </w:r>
    </w:p>
    <w:p w14:paraId="396F480A" w14:textId="5BE81170" w:rsidR="00104C98" w:rsidRPr="0036465A" w:rsidRDefault="00000000" w:rsidP="00D65966">
      <w:pPr>
        <w:pStyle w:val="Heading2"/>
        <w:spacing w:before="0"/>
        <w:ind w:left="2880" w:hanging="1179"/>
        <w:jc w:val="left"/>
        <w:rPr>
          <w:color w:val="000000" w:themeColor="text1"/>
        </w:rPr>
      </w:pPr>
      <w:r w:rsidRPr="0036465A">
        <w:rPr>
          <w:color w:val="000000" w:themeColor="text1"/>
        </w:rPr>
        <w:t xml:space="preserve">  </w:t>
      </w:r>
      <w:r w:rsidR="00D65966">
        <w:rPr>
          <w:color w:val="000000" w:themeColor="text1"/>
        </w:rPr>
        <w:t>C</w:t>
      </w:r>
      <w:r w:rsidRPr="0036465A">
        <w:rPr>
          <w:color w:val="000000" w:themeColor="text1"/>
          <w:lang w:val="vi-VN"/>
        </w:rPr>
        <w:t xml:space="preserve">ác Tiểu ban phục vụ tổ chức Lễ kỷ niệm </w:t>
      </w:r>
    </w:p>
    <w:p w14:paraId="7D2B8810" w14:textId="77777777" w:rsidR="00104C98" w:rsidRPr="0036465A" w:rsidRDefault="00000000" w:rsidP="00D65966">
      <w:pPr>
        <w:pStyle w:val="Heading2"/>
        <w:spacing w:before="0"/>
        <w:jc w:val="left"/>
        <w:rPr>
          <w:color w:val="000000" w:themeColor="text1"/>
        </w:rPr>
      </w:pPr>
      <w:r w:rsidRPr="0036465A">
        <w:rPr>
          <w:color w:val="000000" w:themeColor="text1"/>
        </w:rPr>
        <w:t xml:space="preserve">                </w:t>
      </w:r>
      <w:r w:rsidRPr="0036465A">
        <w:rPr>
          <w:color w:val="000000" w:themeColor="text1"/>
          <w:lang w:val="vi-VN"/>
        </w:rPr>
        <w:t>300 năm</w:t>
      </w:r>
      <w:r w:rsidRPr="0036465A">
        <w:rPr>
          <w:color w:val="000000" w:themeColor="text1"/>
        </w:rPr>
        <w:t xml:space="preserve"> </w:t>
      </w:r>
      <w:r w:rsidRPr="0036465A">
        <w:rPr>
          <w:color w:val="000000" w:themeColor="text1"/>
          <w:lang w:val="vi-VN"/>
        </w:rPr>
        <w:t>Ngày sinh Hải Thượng Lãn Ông Lê Hữu Trác</w:t>
      </w:r>
    </w:p>
    <w:p w14:paraId="323C05F3" w14:textId="542EC192" w:rsidR="00104C98" w:rsidRDefault="00000000" w:rsidP="00D65966">
      <w:pPr>
        <w:rPr>
          <w:i/>
          <w:iCs/>
          <w:color w:val="000000" w:themeColor="text1"/>
          <w:lang w:val="en-US"/>
        </w:rPr>
      </w:pPr>
      <w:r w:rsidRPr="0036465A">
        <w:rPr>
          <w:color w:val="000000" w:themeColor="text1"/>
          <w:lang w:val="en-US"/>
        </w:rPr>
        <w:t xml:space="preserve">     </w:t>
      </w:r>
      <w:r w:rsidRPr="0036465A">
        <w:rPr>
          <w:i/>
          <w:iCs/>
          <w:color w:val="000000" w:themeColor="text1"/>
          <w:lang w:val="en-US"/>
        </w:rPr>
        <w:t xml:space="preserve">(Kèm theo Quyết định số      ngày     / </w:t>
      </w:r>
      <w:r w:rsidR="00282F92" w:rsidRPr="0036465A">
        <w:rPr>
          <w:i/>
          <w:iCs/>
          <w:color w:val="000000" w:themeColor="text1"/>
          <w:lang w:val="en-US"/>
        </w:rPr>
        <w:t xml:space="preserve">   </w:t>
      </w:r>
      <w:r w:rsidRPr="0036465A">
        <w:rPr>
          <w:i/>
          <w:iCs/>
          <w:color w:val="000000" w:themeColor="text1"/>
          <w:lang w:val="en-US"/>
        </w:rPr>
        <w:t xml:space="preserve"> /   /2024 của Ủy ban nhân dân tỉnh)</w:t>
      </w:r>
    </w:p>
    <w:p w14:paraId="07D89E0A" w14:textId="20C4F0E8" w:rsidR="00D65966" w:rsidRPr="0036465A" w:rsidRDefault="00AC039F" w:rsidP="00AC039F">
      <w:pPr>
        <w:rPr>
          <w:i/>
          <w:iCs/>
          <w:color w:val="000000" w:themeColor="text1"/>
          <w:lang w:val="en-US"/>
        </w:rPr>
      </w:pPr>
      <w:r>
        <w:rPr>
          <w:noProof/>
          <w:color w:val="000000" w:themeColor="text1"/>
          <w:lang w:val="en-US"/>
        </w:rPr>
        <mc:AlternateContent>
          <mc:Choice Requires="wps">
            <w:drawing>
              <wp:anchor distT="0" distB="0" distL="114300" distR="114300" simplePos="0" relativeHeight="251659264" behindDoc="0" locked="0" layoutInCell="1" allowOverlap="1" wp14:anchorId="7B692B60" wp14:editId="7DBBC6D6">
                <wp:simplePos x="0" y="0"/>
                <wp:positionH relativeFrom="column">
                  <wp:posOffset>2157730</wp:posOffset>
                </wp:positionH>
                <wp:positionV relativeFrom="paragraph">
                  <wp:posOffset>33243</wp:posOffset>
                </wp:positionV>
                <wp:extent cx="985149" cy="0"/>
                <wp:effectExtent l="0" t="0" r="0" b="0"/>
                <wp:wrapNone/>
                <wp:docPr id="589063789" name="Straight Connector 6"/>
                <wp:cNvGraphicFramePr/>
                <a:graphic xmlns:a="http://schemas.openxmlformats.org/drawingml/2006/main">
                  <a:graphicData uri="http://schemas.microsoft.com/office/word/2010/wordprocessingShape">
                    <wps:wsp>
                      <wps:cNvCnPr/>
                      <wps:spPr>
                        <a:xfrm flipV="1">
                          <a:off x="0" y="0"/>
                          <a:ext cx="98514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1C20BE"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9pt,2.6pt" to="247.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" strokecolor="black [3213]" strokeweight=".5pt">
                <v:stroke joinstyle="miter"/>
              </v:line>
            </w:pict>
          </mc:Fallback>
        </mc:AlternateContent>
      </w:r>
    </w:p>
    <w:p w14:paraId="4772FF06" w14:textId="1544A92E" w:rsidR="00084872" w:rsidRPr="00084872" w:rsidRDefault="001648FC" w:rsidP="00084872">
      <w:pPr>
        <w:spacing w:before="40"/>
        <w:ind w:firstLine="567"/>
        <w:jc w:val="both"/>
        <w:outlineLvl w:val="2"/>
        <w:rPr>
          <w:rFonts w:eastAsia="Times New Roman"/>
          <w:b/>
          <w:color w:val="000000" w:themeColor="text1"/>
          <w:szCs w:val="24"/>
          <w:lang w:val="en-US"/>
        </w:rPr>
      </w:pPr>
      <w:r>
        <w:rPr>
          <w:rFonts w:eastAsia="Times New Roman"/>
          <w:b/>
          <w:color w:val="000000" w:themeColor="text1"/>
          <w:szCs w:val="24"/>
          <w:lang w:val="en-US"/>
        </w:rPr>
        <w:t>A</w:t>
      </w:r>
      <w:r w:rsidR="00084872" w:rsidRPr="00084872">
        <w:rPr>
          <w:rFonts w:eastAsia="Times New Roman"/>
          <w:b/>
          <w:color w:val="000000" w:themeColor="text1"/>
          <w:szCs w:val="24"/>
          <w:lang w:val="en-US"/>
        </w:rPr>
        <w:t>. TIỂU BAN AN NINH TRẬT TỰ</w:t>
      </w:r>
    </w:p>
    <w:p w14:paraId="21AE71EE" w14:textId="77777777" w:rsidR="00084872" w:rsidRPr="00084872" w:rsidRDefault="00084872" w:rsidP="00084872">
      <w:pPr>
        <w:spacing w:before="40"/>
        <w:ind w:firstLine="567"/>
        <w:jc w:val="both"/>
        <w:outlineLvl w:val="3"/>
        <w:rPr>
          <w:rFonts w:eastAsia="Times New Roman"/>
          <w:b/>
          <w:color w:val="000000" w:themeColor="text1"/>
          <w:szCs w:val="24"/>
          <w:lang w:val="en-US"/>
        </w:rPr>
      </w:pPr>
      <w:r w:rsidRPr="00084872">
        <w:rPr>
          <w:rFonts w:eastAsia="Times New Roman"/>
          <w:b/>
          <w:color w:val="000000" w:themeColor="text1"/>
          <w:szCs w:val="24"/>
          <w:lang w:val="en-US"/>
        </w:rPr>
        <w:t>I. Trưởng Tiểu ban</w:t>
      </w:r>
    </w:p>
    <w:p w14:paraId="3C558EC1" w14:textId="77777777" w:rsidR="00084872" w:rsidRPr="00084872" w:rsidRDefault="00084872" w:rsidP="00084872">
      <w:pPr>
        <w:spacing w:before="40"/>
        <w:ind w:firstLine="567"/>
        <w:jc w:val="both"/>
        <w:outlineLvl w:val="3"/>
        <w:rPr>
          <w:rFonts w:eastAsia="Times New Roman"/>
          <w:color w:val="000000" w:themeColor="text1"/>
          <w:szCs w:val="24"/>
          <w:lang w:val="en-US"/>
        </w:rPr>
      </w:pPr>
      <w:r w:rsidRPr="00084872">
        <w:rPr>
          <w:rFonts w:eastAsia="Times New Roman"/>
          <w:color w:val="000000" w:themeColor="text1"/>
          <w:szCs w:val="24"/>
          <w:lang w:val="en-US"/>
        </w:rPr>
        <w:t xml:space="preserve"> </w:t>
      </w:r>
      <w:r w:rsidRPr="00084872">
        <w:rPr>
          <w:rFonts w:eastAsia="Times New Roman"/>
          <w:color w:val="000000" w:themeColor="text1"/>
          <w:szCs w:val="24"/>
        </w:rPr>
        <w:t>Ông Nguyễn Xuân Thao, Giám đốc Công an tỉnh</w:t>
      </w:r>
      <w:r w:rsidRPr="00084872">
        <w:rPr>
          <w:rFonts w:eastAsia="Times New Roman"/>
          <w:color w:val="000000" w:themeColor="text1"/>
          <w:szCs w:val="24"/>
          <w:lang w:val="en-US"/>
        </w:rPr>
        <w:t>.</w:t>
      </w:r>
    </w:p>
    <w:p w14:paraId="39524D0B" w14:textId="77777777" w:rsidR="00084872" w:rsidRPr="00084872" w:rsidRDefault="00084872" w:rsidP="00084872">
      <w:pPr>
        <w:spacing w:before="40"/>
        <w:ind w:firstLine="567"/>
        <w:jc w:val="both"/>
        <w:rPr>
          <w:rFonts w:eastAsia="Times New Roman"/>
          <w:b/>
          <w:color w:val="000000" w:themeColor="text1"/>
          <w:szCs w:val="24"/>
          <w:lang w:val="en-US" w:eastAsia="vi-VN"/>
        </w:rPr>
      </w:pPr>
      <w:r w:rsidRPr="00084872">
        <w:rPr>
          <w:rFonts w:eastAsia="Times New Roman"/>
          <w:b/>
          <w:color w:val="000000" w:themeColor="text1"/>
          <w:szCs w:val="24"/>
          <w:lang w:val="en-US" w:eastAsia="vi-VN"/>
        </w:rPr>
        <w:t>II.</w:t>
      </w:r>
      <w:r w:rsidRPr="00084872">
        <w:rPr>
          <w:rFonts w:eastAsia="Times New Roman"/>
          <w:b/>
          <w:color w:val="000000" w:themeColor="text1"/>
          <w:szCs w:val="24"/>
          <w:lang w:eastAsia="vi-VN"/>
        </w:rPr>
        <w:t xml:space="preserve"> </w:t>
      </w:r>
      <w:r w:rsidRPr="00084872">
        <w:rPr>
          <w:rFonts w:eastAsia="Times New Roman"/>
          <w:b/>
          <w:color w:val="000000" w:themeColor="text1"/>
          <w:szCs w:val="24"/>
          <w:lang w:val="en-US" w:eastAsia="vi-VN"/>
        </w:rPr>
        <w:t xml:space="preserve">Phó </w:t>
      </w:r>
      <w:r w:rsidRPr="00084872">
        <w:rPr>
          <w:rFonts w:eastAsia="Times New Roman"/>
          <w:b/>
          <w:color w:val="000000" w:themeColor="text1"/>
          <w:szCs w:val="24"/>
          <w:lang w:eastAsia="vi-VN"/>
        </w:rPr>
        <w:t>Trưởng Tiểu ban</w:t>
      </w:r>
    </w:p>
    <w:p w14:paraId="25626B0D" w14:textId="77777777" w:rsidR="00084872" w:rsidRPr="00084872" w:rsidRDefault="00084872" w:rsidP="00084872">
      <w:pPr>
        <w:spacing w:before="40"/>
        <w:ind w:firstLine="567"/>
        <w:jc w:val="both"/>
        <w:rPr>
          <w:rFonts w:eastAsia="Times New Roman"/>
          <w:color w:val="000000" w:themeColor="text1"/>
          <w:szCs w:val="24"/>
          <w:lang w:val="en-US" w:eastAsia="vi-VN"/>
        </w:rPr>
      </w:pPr>
      <w:r w:rsidRPr="00084872">
        <w:rPr>
          <w:rFonts w:eastAsia="Times New Roman"/>
          <w:color w:val="000000" w:themeColor="text1"/>
          <w:szCs w:val="24"/>
          <w:lang w:val="en-US" w:eastAsia="vi-VN"/>
        </w:rPr>
        <w:t xml:space="preserve"> Ông Nguyễn Xuân Thắng, Chỉ huy trưởng Bộ Chỉ huy Quân sự tỉnh.</w:t>
      </w:r>
    </w:p>
    <w:p w14:paraId="4BB19336" w14:textId="77777777" w:rsidR="00084872" w:rsidRPr="00084872" w:rsidRDefault="00084872" w:rsidP="00084872">
      <w:pPr>
        <w:spacing w:before="40"/>
        <w:ind w:firstLine="567"/>
        <w:jc w:val="both"/>
        <w:rPr>
          <w:rFonts w:eastAsia="Times New Roman"/>
          <w:b/>
          <w:color w:val="000000" w:themeColor="text1"/>
          <w:szCs w:val="24"/>
          <w:lang w:val="en-US" w:eastAsia="vi-VN"/>
        </w:rPr>
      </w:pPr>
      <w:r w:rsidRPr="00084872">
        <w:rPr>
          <w:rFonts w:eastAsia="Times New Roman"/>
          <w:b/>
          <w:color w:val="000000" w:themeColor="text1"/>
          <w:szCs w:val="24"/>
          <w:lang w:val="en-US" w:eastAsia="vi-VN"/>
        </w:rPr>
        <w:t>III. Thành viên</w:t>
      </w:r>
    </w:p>
    <w:p w14:paraId="76694F03" w14:textId="77777777" w:rsidR="00084872" w:rsidRPr="00084872" w:rsidRDefault="00084872" w:rsidP="00084872">
      <w:pPr>
        <w:spacing w:before="40"/>
        <w:ind w:firstLine="567"/>
        <w:jc w:val="both"/>
        <w:rPr>
          <w:rFonts w:eastAsia="Times New Roman"/>
          <w:color w:val="000000" w:themeColor="text1"/>
          <w:szCs w:val="24"/>
          <w:lang w:val="en-US" w:eastAsia="vi-VN"/>
        </w:rPr>
      </w:pPr>
      <w:r w:rsidRPr="00084872">
        <w:rPr>
          <w:rFonts w:eastAsia="Times New Roman"/>
          <w:color w:val="000000" w:themeColor="text1"/>
          <w:szCs w:val="24"/>
          <w:lang w:val="en-US" w:eastAsia="vi-VN"/>
        </w:rPr>
        <w:t xml:space="preserve">1. </w:t>
      </w:r>
      <w:r w:rsidRPr="00084872">
        <w:rPr>
          <w:rFonts w:eastAsia="Times New Roman"/>
          <w:color w:val="000000" w:themeColor="text1"/>
          <w:szCs w:val="24"/>
          <w:lang w:eastAsia="vi-VN"/>
        </w:rPr>
        <w:t xml:space="preserve">Ông Nguyễn Trọng Hiếu, Chủ tịch UBND thành phố Hà Tĩnh; </w:t>
      </w:r>
    </w:p>
    <w:p w14:paraId="41092279" w14:textId="77777777" w:rsidR="00084872" w:rsidRPr="00084872" w:rsidRDefault="00084872" w:rsidP="00084872">
      <w:pPr>
        <w:spacing w:before="40"/>
        <w:ind w:firstLine="567"/>
        <w:jc w:val="both"/>
        <w:rPr>
          <w:rFonts w:eastAsia="Times New Roman"/>
          <w:color w:val="000000" w:themeColor="text1"/>
          <w:szCs w:val="24"/>
          <w:lang w:eastAsia="vi-VN"/>
        </w:rPr>
      </w:pPr>
      <w:r w:rsidRPr="00084872">
        <w:rPr>
          <w:rFonts w:eastAsia="Times New Roman"/>
          <w:color w:val="000000" w:themeColor="text1"/>
          <w:szCs w:val="24"/>
          <w:lang w:val="en-US" w:eastAsia="vi-VN"/>
        </w:rPr>
        <w:t>2.</w:t>
      </w:r>
      <w:r w:rsidRPr="00084872">
        <w:rPr>
          <w:rFonts w:eastAsia="Times New Roman"/>
          <w:color w:val="000000" w:themeColor="text1"/>
          <w:szCs w:val="24"/>
          <w:lang w:eastAsia="vi-VN"/>
        </w:rPr>
        <w:t xml:space="preserve"> Ông Trần Bình Thân, Chủ tịch UBND huyện Hương Sơn;</w:t>
      </w:r>
    </w:p>
    <w:p w14:paraId="167C4384" w14:textId="77777777" w:rsidR="00084872" w:rsidRPr="00084872" w:rsidRDefault="00084872" w:rsidP="00084872">
      <w:pPr>
        <w:spacing w:before="40"/>
        <w:ind w:firstLine="567"/>
        <w:jc w:val="both"/>
        <w:rPr>
          <w:rFonts w:eastAsia="Times New Roman"/>
          <w:color w:val="000000" w:themeColor="text1"/>
          <w:szCs w:val="24"/>
          <w:lang w:eastAsia="vi-VN"/>
        </w:rPr>
      </w:pPr>
      <w:r w:rsidRPr="00084872">
        <w:rPr>
          <w:rFonts w:eastAsia="Times New Roman"/>
          <w:color w:val="000000" w:themeColor="text1"/>
          <w:szCs w:val="24"/>
          <w:lang w:val="en-US" w:eastAsia="vi-VN"/>
        </w:rPr>
        <w:t>3</w:t>
      </w:r>
      <w:r w:rsidRPr="00084872">
        <w:rPr>
          <w:rFonts w:eastAsia="Times New Roman"/>
          <w:color w:val="000000" w:themeColor="text1"/>
          <w:szCs w:val="24"/>
          <w:lang w:eastAsia="vi-VN"/>
        </w:rPr>
        <w:t>. Ông Trần Công Thành, Phó Chánh Văn phòng UBND tỉnh;</w:t>
      </w:r>
    </w:p>
    <w:p w14:paraId="3836E456" w14:textId="77777777" w:rsidR="00084872" w:rsidRDefault="00084872" w:rsidP="00084872">
      <w:pPr>
        <w:spacing w:before="40"/>
        <w:ind w:firstLine="567"/>
        <w:jc w:val="both"/>
        <w:rPr>
          <w:rFonts w:eastAsia="Times New Roman"/>
          <w:color w:val="000000" w:themeColor="text1"/>
          <w:szCs w:val="24"/>
          <w:lang w:val="en-US" w:eastAsia="vi-VN"/>
        </w:rPr>
      </w:pPr>
      <w:r w:rsidRPr="00084872">
        <w:rPr>
          <w:rFonts w:eastAsia="Times New Roman"/>
          <w:color w:val="000000" w:themeColor="text1"/>
          <w:szCs w:val="24"/>
          <w:lang w:val="en-US" w:eastAsia="vi-VN"/>
        </w:rPr>
        <w:t>4</w:t>
      </w:r>
      <w:r w:rsidRPr="00084872">
        <w:rPr>
          <w:rFonts w:eastAsia="Times New Roman"/>
          <w:color w:val="000000" w:themeColor="text1"/>
          <w:szCs w:val="24"/>
          <w:lang w:eastAsia="vi-VN"/>
        </w:rPr>
        <w:t xml:space="preserve">. </w:t>
      </w:r>
      <w:r w:rsidRPr="00084872">
        <w:rPr>
          <w:rFonts w:eastAsia="Times New Roman"/>
          <w:color w:val="000000" w:themeColor="text1"/>
          <w:szCs w:val="24"/>
          <w:lang w:val="en-US" w:eastAsia="vi-VN"/>
        </w:rPr>
        <w:t>Ông Võ Hồng Sơn, Phó Giám đốc Sở Văn hóa, Thể thao và Du lịch;</w:t>
      </w:r>
    </w:p>
    <w:p w14:paraId="5EE81440" w14:textId="72672754" w:rsidR="00255254" w:rsidRDefault="00255254" w:rsidP="00084872">
      <w:pPr>
        <w:spacing w:before="40"/>
        <w:ind w:firstLine="567"/>
        <w:jc w:val="both"/>
        <w:rPr>
          <w:rFonts w:eastAsia="Times New Roman"/>
          <w:color w:val="000000" w:themeColor="text1"/>
          <w:szCs w:val="24"/>
          <w:lang w:val="en-US" w:eastAsia="vi-VN"/>
        </w:rPr>
      </w:pPr>
      <w:r>
        <w:rPr>
          <w:rFonts w:eastAsia="Times New Roman"/>
          <w:color w:val="000000" w:themeColor="text1"/>
          <w:szCs w:val="24"/>
          <w:lang w:val="en-US" w:eastAsia="vi-VN"/>
        </w:rPr>
        <w:t xml:space="preserve">5. Ông Đặng Văn Đức, Trưởng Công an </w:t>
      </w:r>
      <w:r w:rsidR="0026058F">
        <w:rPr>
          <w:rFonts w:eastAsia="Times New Roman"/>
          <w:color w:val="000000" w:themeColor="text1"/>
          <w:szCs w:val="24"/>
          <w:lang w:val="en-US" w:eastAsia="vi-VN"/>
        </w:rPr>
        <w:t>t</w:t>
      </w:r>
      <w:r>
        <w:rPr>
          <w:rFonts w:eastAsia="Times New Roman"/>
          <w:color w:val="000000" w:themeColor="text1"/>
          <w:szCs w:val="24"/>
          <w:lang w:val="en-US" w:eastAsia="vi-VN"/>
        </w:rPr>
        <w:t>hành phố Hà Tĩnh;</w:t>
      </w:r>
    </w:p>
    <w:p w14:paraId="17FFC862" w14:textId="707AD40C" w:rsidR="00255254" w:rsidRPr="00084872" w:rsidRDefault="00255254" w:rsidP="00084872">
      <w:pPr>
        <w:spacing w:before="40"/>
        <w:ind w:firstLine="567"/>
        <w:jc w:val="both"/>
        <w:rPr>
          <w:rFonts w:eastAsia="Times New Roman"/>
          <w:color w:val="000000" w:themeColor="text1"/>
          <w:szCs w:val="24"/>
          <w:lang w:eastAsia="vi-VN"/>
        </w:rPr>
      </w:pPr>
      <w:r>
        <w:rPr>
          <w:rFonts w:eastAsia="Times New Roman"/>
          <w:color w:val="000000" w:themeColor="text1"/>
          <w:szCs w:val="24"/>
          <w:lang w:val="en-US" w:eastAsia="vi-VN"/>
        </w:rPr>
        <w:t>6. Ông</w:t>
      </w:r>
      <w:r w:rsidRPr="00255254">
        <w:rPr>
          <w:rFonts w:eastAsia="Times New Roman"/>
          <w:color w:val="000000" w:themeColor="text1"/>
          <w:szCs w:val="24"/>
          <w:lang w:val="en-US" w:eastAsia="vi-VN"/>
        </w:rPr>
        <w:t xml:space="preserve"> Hà Hải Long</w:t>
      </w:r>
      <w:r>
        <w:rPr>
          <w:rFonts w:eastAsia="Times New Roman"/>
          <w:color w:val="000000" w:themeColor="text1"/>
          <w:szCs w:val="24"/>
          <w:lang w:val="en-US" w:eastAsia="vi-VN"/>
        </w:rPr>
        <w:t xml:space="preserve">, </w:t>
      </w:r>
      <w:r w:rsidRPr="00255254">
        <w:rPr>
          <w:rFonts w:eastAsia="Times New Roman"/>
          <w:color w:val="000000" w:themeColor="text1"/>
          <w:szCs w:val="24"/>
          <w:lang w:val="en-US" w:eastAsia="vi-VN"/>
        </w:rPr>
        <w:t>Trưởng C</w:t>
      </w:r>
      <w:r>
        <w:rPr>
          <w:rFonts w:eastAsia="Times New Roman"/>
          <w:color w:val="000000" w:themeColor="text1"/>
          <w:szCs w:val="24"/>
          <w:lang w:val="en-US" w:eastAsia="vi-VN"/>
        </w:rPr>
        <w:t>ông an huyện Hương Sơn.</w:t>
      </w:r>
    </w:p>
    <w:p w14:paraId="2CE298BA" w14:textId="77777777" w:rsidR="00084872" w:rsidRPr="00084872" w:rsidRDefault="00084872" w:rsidP="00084872">
      <w:pPr>
        <w:spacing w:before="40"/>
        <w:ind w:firstLine="567"/>
        <w:jc w:val="both"/>
        <w:outlineLvl w:val="3"/>
        <w:rPr>
          <w:rFonts w:eastAsia="Times New Roman"/>
          <w:b/>
          <w:color w:val="000000" w:themeColor="text1"/>
          <w:szCs w:val="24"/>
        </w:rPr>
      </w:pPr>
      <w:r w:rsidRPr="00084872">
        <w:rPr>
          <w:rFonts w:eastAsia="Times New Roman"/>
          <w:b/>
          <w:color w:val="000000" w:themeColor="text1"/>
          <w:szCs w:val="24"/>
        </w:rPr>
        <w:t>III. Nhiệm vụ của Tiểu ban</w:t>
      </w:r>
    </w:p>
    <w:p w14:paraId="0C09D71D" w14:textId="77777777" w:rsidR="00084872" w:rsidRPr="00084872" w:rsidRDefault="00084872" w:rsidP="00084872">
      <w:pPr>
        <w:spacing w:before="40"/>
        <w:ind w:firstLine="567"/>
        <w:jc w:val="both"/>
        <w:rPr>
          <w:rFonts w:eastAsia="Times New Roman"/>
          <w:color w:val="000000" w:themeColor="text1"/>
          <w:szCs w:val="24"/>
          <w:lang w:eastAsia="vi-VN"/>
        </w:rPr>
      </w:pPr>
      <w:r w:rsidRPr="00084872">
        <w:rPr>
          <w:rFonts w:eastAsia="Times New Roman"/>
          <w:color w:val="000000" w:themeColor="text1"/>
          <w:szCs w:val="24"/>
          <w:lang w:eastAsia="vi-VN"/>
        </w:rPr>
        <w:t>- Chỉ đạo công tác bảo đảm an ninh trật tự trước trong và sau Lễ kỷ niệm, an toàn, bố trí xe dẫn đường cho lãnh đạo Đảng, Nhà nước, các đoàn khách quốc tế theo đúng quy định; bảo đảm an ninh, trật tự, an toàn giao thông, phòng chống cháy nổ tại các địa điểm tổ chức các hoạt động kỷ niệm trên địa bàn thành phố Hà Tĩnh và huyện Hương Sơn.</w:t>
      </w:r>
    </w:p>
    <w:p w14:paraId="708E2835" w14:textId="570108E0" w:rsidR="00084872" w:rsidRPr="00084872" w:rsidRDefault="00084872" w:rsidP="00084872">
      <w:pPr>
        <w:spacing w:before="40"/>
        <w:ind w:firstLine="567"/>
        <w:jc w:val="both"/>
        <w:rPr>
          <w:rFonts w:eastAsia="Times New Roman"/>
          <w:color w:val="000000" w:themeColor="text1"/>
          <w:szCs w:val="24"/>
          <w:lang w:eastAsia="vi-VN"/>
        </w:rPr>
      </w:pPr>
      <w:r w:rsidRPr="00084872">
        <w:rPr>
          <w:rFonts w:eastAsia="Times New Roman"/>
          <w:color w:val="000000" w:themeColor="text1"/>
          <w:szCs w:val="24"/>
          <w:lang w:eastAsia="vi-VN"/>
        </w:rPr>
        <w:t xml:space="preserve">- Chỉ đạo tổ chức rà phá bom, mìn tại địa điểm tổ chức Lễ </w:t>
      </w:r>
      <w:r w:rsidR="0026058F">
        <w:rPr>
          <w:rFonts w:eastAsia="Times New Roman"/>
          <w:color w:val="000000" w:themeColor="text1"/>
          <w:szCs w:val="24"/>
          <w:lang w:val="en-US" w:eastAsia="vi-VN"/>
        </w:rPr>
        <w:t>k</w:t>
      </w:r>
      <w:r w:rsidRPr="00084872">
        <w:rPr>
          <w:rFonts w:eastAsia="Times New Roman"/>
          <w:color w:val="000000" w:themeColor="text1"/>
          <w:szCs w:val="24"/>
          <w:lang w:eastAsia="vi-VN"/>
        </w:rPr>
        <w:t xml:space="preserve">ỷ niệm và các địa điểm có </w:t>
      </w:r>
      <w:r w:rsidR="0026058F">
        <w:rPr>
          <w:rFonts w:eastAsia="Times New Roman"/>
          <w:color w:val="000000" w:themeColor="text1"/>
          <w:szCs w:val="24"/>
          <w:lang w:val="en-US" w:eastAsia="vi-VN"/>
        </w:rPr>
        <w:t>L</w:t>
      </w:r>
      <w:r w:rsidRPr="00084872">
        <w:rPr>
          <w:rFonts w:eastAsia="Times New Roman"/>
          <w:color w:val="000000" w:themeColor="text1"/>
          <w:szCs w:val="24"/>
          <w:lang w:eastAsia="vi-VN"/>
        </w:rPr>
        <w:t>ãnh đạo Đảng, Nhà nước đến tham dự.</w:t>
      </w:r>
    </w:p>
    <w:p w14:paraId="18A96DB2" w14:textId="77777777" w:rsidR="00084872" w:rsidRPr="00084872" w:rsidRDefault="00084872" w:rsidP="00084872">
      <w:pPr>
        <w:ind w:firstLine="567"/>
        <w:jc w:val="both"/>
        <w:rPr>
          <w:color w:val="000000" w:themeColor="text1"/>
        </w:rPr>
      </w:pPr>
      <w:r w:rsidRPr="00084872">
        <w:rPr>
          <w:color w:val="000000" w:themeColor="text1"/>
        </w:rPr>
        <w:t>- Chỉ đạo liên hệ mua, vận chuyển pháo hoa; lựa chọn, bố trí địa điểm và tổ chức bắn pháo hoa tầm cao.</w:t>
      </w:r>
    </w:p>
    <w:p w14:paraId="36E203A1" w14:textId="77777777" w:rsidR="00084872" w:rsidRPr="00084872" w:rsidRDefault="00084872" w:rsidP="00084872">
      <w:pPr>
        <w:spacing w:before="40"/>
        <w:ind w:firstLine="567"/>
        <w:jc w:val="both"/>
        <w:rPr>
          <w:rFonts w:eastAsia="Times New Roman"/>
          <w:color w:val="000000" w:themeColor="text1"/>
          <w:szCs w:val="24"/>
          <w:lang w:eastAsia="vi-VN"/>
        </w:rPr>
      </w:pPr>
      <w:r w:rsidRPr="00084872">
        <w:rPr>
          <w:rFonts w:eastAsia="Times New Roman"/>
          <w:color w:val="000000" w:themeColor="text1"/>
          <w:szCs w:val="24"/>
          <w:lang w:eastAsia="vi-VN"/>
        </w:rPr>
        <w:t>- Chỉ đạo hướng dẫn, phân luồng giao thông tại các tuyến đường Quảng trường Thành Sen trước, trong và ngay sau khi kết thúc Lễ kỷ niệm; hướng dẫn, sắp xếp chỗ đậu xe của đại biểu về tham dự Lễ kỷ niệm đảm bảo an toàn, khoa học, thuận tiện, trật tự.</w:t>
      </w:r>
    </w:p>
    <w:p w14:paraId="2DA4BBD4" w14:textId="2BFD0B18" w:rsidR="00491938" w:rsidRPr="00AC039F" w:rsidRDefault="00084872" w:rsidP="00084872">
      <w:pPr>
        <w:spacing w:before="40"/>
        <w:ind w:firstLine="567"/>
        <w:jc w:val="both"/>
        <w:rPr>
          <w:rFonts w:eastAsia="Times New Roman"/>
          <w:color w:val="000000" w:themeColor="text1"/>
          <w:spacing w:val="-10"/>
          <w:szCs w:val="24"/>
          <w:lang w:val="en-US" w:eastAsia="vi-VN"/>
        </w:rPr>
      </w:pPr>
      <w:r w:rsidRPr="00084872">
        <w:rPr>
          <w:rFonts w:eastAsia="Times New Roman"/>
          <w:color w:val="000000" w:themeColor="text1"/>
          <w:szCs w:val="24"/>
          <w:lang w:eastAsia="vi-VN"/>
        </w:rPr>
        <w:t xml:space="preserve">Các Thành viên Tiểu ban theo chức năng, nhiệm vụ được phân công tại Kế hoạch số 328/KH-UBND ngày 10/7/2024 và Thông báo số 591/TB-UBND ngày 06/12/2024 của Ủy ban nhân tỉnh chỉ đạo các đơn vị, phòng ban, cá nhân </w:t>
      </w:r>
      <w:r w:rsidRPr="00084872">
        <w:rPr>
          <w:rFonts w:eastAsia="Times New Roman"/>
          <w:color w:val="000000" w:themeColor="text1"/>
          <w:spacing w:val="-10"/>
          <w:szCs w:val="24"/>
          <w:lang w:eastAsia="vi-VN"/>
        </w:rPr>
        <w:t>thuộc phạm vi quản lý thực hiện các nội dung phục vụ công tác tổ chức Lễ kỷ niệm</w:t>
      </w:r>
      <w:r w:rsidR="00AC039F">
        <w:rPr>
          <w:rFonts w:eastAsia="Times New Roman"/>
          <w:color w:val="000000" w:themeColor="text1"/>
          <w:spacing w:val="-10"/>
          <w:szCs w:val="24"/>
          <w:lang w:val="en-US" w:eastAsia="vi-VN"/>
        </w:rPr>
        <w:t>.</w:t>
      </w:r>
    </w:p>
    <w:p w14:paraId="6FB614DC" w14:textId="53D1D339" w:rsidR="00104C98" w:rsidRPr="00491938" w:rsidRDefault="001648FC">
      <w:pPr>
        <w:pStyle w:val="Heading3"/>
        <w:rPr>
          <w:color w:val="000000" w:themeColor="text1"/>
        </w:rPr>
      </w:pPr>
      <w:r>
        <w:rPr>
          <w:color w:val="000000" w:themeColor="text1"/>
        </w:rPr>
        <w:t>B</w:t>
      </w:r>
      <w:r w:rsidR="00E205A3" w:rsidRPr="0036465A">
        <w:rPr>
          <w:color w:val="000000" w:themeColor="text1"/>
          <w:lang w:val="vi-VN"/>
        </w:rPr>
        <w:t>. TIỂU BAN HẬU CẦN</w:t>
      </w:r>
      <w:r w:rsidR="00491938">
        <w:rPr>
          <w:color w:val="000000" w:themeColor="text1"/>
        </w:rPr>
        <w:t>, KHÁNH TIẾT</w:t>
      </w:r>
    </w:p>
    <w:p w14:paraId="374B1CF4" w14:textId="37BBBC6F" w:rsidR="00104C98" w:rsidRPr="0036465A" w:rsidRDefault="00000000">
      <w:pPr>
        <w:pStyle w:val="Heading4"/>
        <w:rPr>
          <w:b w:val="0"/>
          <w:bCs/>
          <w:color w:val="000000" w:themeColor="text1"/>
        </w:rPr>
      </w:pPr>
      <w:r w:rsidRPr="0036465A">
        <w:rPr>
          <w:bCs/>
          <w:color w:val="000000" w:themeColor="text1"/>
        </w:rPr>
        <w:t xml:space="preserve">I. Trưởng Tiểu </w:t>
      </w:r>
      <w:r w:rsidR="0026058F">
        <w:rPr>
          <w:bCs/>
          <w:color w:val="000000" w:themeColor="text1"/>
          <w:lang w:val="en-US"/>
        </w:rPr>
        <w:t>b</w:t>
      </w:r>
      <w:r w:rsidRPr="0036465A">
        <w:rPr>
          <w:bCs/>
          <w:color w:val="000000" w:themeColor="text1"/>
        </w:rPr>
        <w:t>an</w:t>
      </w:r>
    </w:p>
    <w:p w14:paraId="57A29F2C" w14:textId="32CFFAB4" w:rsidR="00104C98" w:rsidRPr="0036465A" w:rsidRDefault="00000000">
      <w:pPr>
        <w:pStyle w:val="Heading4"/>
        <w:rPr>
          <w:color w:val="000000" w:themeColor="text1"/>
        </w:rPr>
      </w:pPr>
      <w:r w:rsidRPr="0036465A">
        <w:rPr>
          <w:b w:val="0"/>
          <w:bCs/>
          <w:color w:val="000000" w:themeColor="text1"/>
        </w:rPr>
        <w:t xml:space="preserve"> Ông Nguyễn Huy Hùng, Chánh Văn phòng </w:t>
      </w:r>
      <w:r w:rsidR="002D6CE7" w:rsidRPr="0036465A">
        <w:rPr>
          <w:b w:val="0"/>
          <w:bCs/>
          <w:color w:val="000000" w:themeColor="text1"/>
        </w:rPr>
        <w:t xml:space="preserve">UBND </w:t>
      </w:r>
      <w:r w:rsidRPr="0036465A">
        <w:rPr>
          <w:b w:val="0"/>
          <w:bCs/>
          <w:color w:val="000000" w:themeColor="text1"/>
        </w:rPr>
        <w:t>tỉnh</w:t>
      </w:r>
      <w:r w:rsidR="00282F92" w:rsidRPr="0036465A">
        <w:rPr>
          <w:b w:val="0"/>
          <w:bCs/>
          <w:color w:val="000000" w:themeColor="text1"/>
        </w:rPr>
        <w:t>.</w:t>
      </w:r>
    </w:p>
    <w:p w14:paraId="14C12F5B" w14:textId="77777777" w:rsidR="00104C98" w:rsidRPr="0036465A" w:rsidRDefault="00000000">
      <w:pPr>
        <w:rPr>
          <w:b/>
          <w:color w:val="000000" w:themeColor="text1"/>
        </w:rPr>
      </w:pPr>
      <w:r w:rsidRPr="0036465A">
        <w:rPr>
          <w:b/>
          <w:color w:val="000000" w:themeColor="text1"/>
        </w:rPr>
        <w:t xml:space="preserve">        II. Phó Trưởng Tiểu ban</w:t>
      </w:r>
    </w:p>
    <w:p w14:paraId="4A7D74BD" w14:textId="56B73162" w:rsidR="007F0E1F" w:rsidRPr="0036465A" w:rsidRDefault="0036465A" w:rsidP="007F0E1F">
      <w:pPr>
        <w:pStyle w:val="Noidung"/>
        <w:ind w:left="567" w:firstLine="0"/>
        <w:rPr>
          <w:color w:val="000000" w:themeColor="text1"/>
          <w:lang w:val="vi-VN"/>
        </w:rPr>
      </w:pPr>
      <w:r>
        <w:rPr>
          <w:color w:val="000000" w:themeColor="text1"/>
        </w:rPr>
        <w:t>1</w:t>
      </w:r>
      <w:r w:rsidR="007F0E1F" w:rsidRPr="0036465A">
        <w:rPr>
          <w:color w:val="000000" w:themeColor="text1"/>
          <w:lang w:val="vi-VN"/>
        </w:rPr>
        <w:t>. Ông Nguyễn Viết Trường, Giám đốc Sở Văn hóa, Thể thao và Du lịch;</w:t>
      </w:r>
    </w:p>
    <w:p w14:paraId="52427DC4" w14:textId="7059E8FE" w:rsidR="00104C98" w:rsidRPr="0036465A" w:rsidRDefault="0036465A">
      <w:pPr>
        <w:pStyle w:val="Noidung"/>
        <w:rPr>
          <w:color w:val="000000" w:themeColor="text1"/>
          <w:lang w:val="vi-VN"/>
        </w:rPr>
      </w:pPr>
      <w:r>
        <w:rPr>
          <w:color w:val="000000" w:themeColor="text1"/>
        </w:rPr>
        <w:t>2</w:t>
      </w:r>
      <w:r w:rsidR="007F0E1F" w:rsidRPr="0036465A">
        <w:rPr>
          <w:color w:val="000000" w:themeColor="text1"/>
          <w:lang w:val="vi-VN"/>
        </w:rPr>
        <w:t>. Ông Phan Duy Vĩnh, Chánh Văn phòng Tỉnh ủy;</w:t>
      </w:r>
    </w:p>
    <w:p w14:paraId="5BDF9B86" w14:textId="3F94D5F2" w:rsidR="00104C98" w:rsidRPr="0036465A" w:rsidRDefault="0036465A">
      <w:pPr>
        <w:pStyle w:val="Noidung"/>
        <w:rPr>
          <w:color w:val="000000" w:themeColor="text1"/>
          <w:spacing w:val="-8"/>
          <w:lang w:val="vi-VN"/>
        </w:rPr>
      </w:pPr>
      <w:r>
        <w:rPr>
          <w:color w:val="000000" w:themeColor="text1"/>
          <w:spacing w:val="-8"/>
        </w:rPr>
        <w:t>3</w:t>
      </w:r>
      <w:r w:rsidR="007F0E1F" w:rsidRPr="0036465A">
        <w:rPr>
          <w:color w:val="000000" w:themeColor="text1"/>
          <w:spacing w:val="-8"/>
          <w:lang w:val="vi-VN"/>
        </w:rPr>
        <w:t>. Ông Nguyễn Trọng Thường, Chánh Văn phòng Đoàn ĐBQH và HĐND tỉnh</w:t>
      </w:r>
      <w:r w:rsidR="00282F92" w:rsidRPr="0036465A">
        <w:rPr>
          <w:color w:val="000000" w:themeColor="text1"/>
          <w:spacing w:val="-8"/>
          <w:lang w:val="vi-VN"/>
        </w:rPr>
        <w:t>.</w:t>
      </w:r>
    </w:p>
    <w:p w14:paraId="3653EA06" w14:textId="77777777" w:rsidR="00104C98" w:rsidRPr="0036465A" w:rsidRDefault="00000000">
      <w:pPr>
        <w:pStyle w:val="Noidung"/>
        <w:rPr>
          <w:b/>
          <w:color w:val="000000" w:themeColor="text1"/>
          <w:lang w:val="vi-VN"/>
        </w:rPr>
      </w:pPr>
      <w:r w:rsidRPr="0036465A">
        <w:rPr>
          <w:b/>
          <w:color w:val="000000" w:themeColor="text1"/>
          <w:lang w:val="vi-VN"/>
        </w:rPr>
        <w:lastRenderedPageBreak/>
        <w:t>III. Thành viên</w:t>
      </w:r>
    </w:p>
    <w:p w14:paraId="4C45BC2D" w14:textId="00AD49CB" w:rsidR="00104C98" w:rsidRPr="0036465A" w:rsidRDefault="0036465A">
      <w:pPr>
        <w:pStyle w:val="Noidung"/>
        <w:rPr>
          <w:color w:val="000000" w:themeColor="text1"/>
          <w:lang w:val="vi-VN"/>
        </w:rPr>
      </w:pPr>
      <w:r>
        <w:rPr>
          <w:color w:val="000000" w:themeColor="text1"/>
        </w:rPr>
        <w:t>1</w:t>
      </w:r>
      <w:r w:rsidR="007F0E1F" w:rsidRPr="0036465A">
        <w:rPr>
          <w:color w:val="000000" w:themeColor="text1"/>
          <w:lang w:val="vi-VN"/>
        </w:rPr>
        <w:t>. Ông Nguyễn Minh Đức, Giám đốc Sở Y tế;</w:t>
      </w:r>
    </w:p>
    <w:p w14:paraId="2A50D594" w14:textId="50947620" w:rsidR="00104C98" w:rsidRDefault="0036465A">
      <w:pPr>
        <w:pStyle w:val="Noidung"/>
        <w:rPr>
          <w:color w:val="000000" w:themeColor="text1"/>
        </w:rPr>
      </w:pPr>
      <w:r>
        <w:rPr>
          <w:color w:val="000000" w:themeColor="text1"/>
        </w:rPr>
        <w:t>2</w:t>
      </w:r>
      <w:r w:rsidR="007F0E1F" w:rsidRPr="0036465A">
        <w:rPr>
          <w:color w:val="000000" w:themeColor="text1"/>
          <w:lang w:val="vi-VN"/>
        </w:rPr>
        <w:t xml:space="preserve">. </w:t>
      </w:r>
      <w:r w:rsidR="00046777" w:rsidRPr="0036465A">
        <w:rPr>
          <w:color w:val="000000" w:themeColor="text1"/>
          <w:lang w:val="vi-VN"/>
        </w:rPr>
        <w:t>Bà Nguyễn Thị Nguyệt, Giám đốc Sở Giáo dục và Đào tạo;</w:t>
      </w:r>
    </w:p>
    <w:p w14:paraId="64A130A0" w14:textId="1C6FFC26" w:rsidR="002B4C73" w:rsidRDefault="00DA03A2" w:rsidP="002B4C73">
      <w:pPr>
        <w:pStyle w:val="Noidung"/>
        <w:rPr>
          <w:bCs/>
          <w:color w:val="000000" w:themeColor="text1"/>
        </w:rPr>
      </w:pPr>
      <w:r>
        <w:rPr>
          <w:bCs/>
          <w:color w:val="000000" w:themeColor="text1"/>
        </w:rPr>
        <w:t>3</w:t>
      </w:r>
      <w:r w:rsidR="002B4C73" w:rsidRPr="002B4C73">
        <w:rPr>
          <w:bCs/>
          <w:color w:val="000000" w:themeColor="text1"/>
          <w:lang w:val="vi-VN"/>
        </w:rPr>
        <w:t>. Ông Nguyễn Trọng Hiếu, Chủ tịch UBND thành phố Hà Tĩnh;</w:t>
      </w:r>
    </w:p>
    <w:p w14:paraId="0DF90580" w14:textId="35941117" w:rsidR="001648FC" w:rsidRPr="001648FC" w:rsidRDefault="00DA03A2" w:rsidP="001648FC">
      <w:pPr>
        <w:pStyle w:val="Noidung"/>
        <w:rPr>
          <w:bCs/>
          <w:color w:val="000000" w:themeColor="text1"/>
        </w:rPr>
      </w:pPr>
      <w:r>
        <w:rPr>
          <w:bCs/>
          <w:color w:val="000000" w:themeColor="text1"/>
        </w:rPr>
        <w:t>4</w:t>
      </w:r>
      <w:r w:rsidR="001648FC" w:rsidRPr="001648FC">
        <w:rPr>
          <w:bCs/>
          <w:color w:val="000000" w:themeColor="text1"/>
          <w:lang w:val="vi-VN"/>
        </w:rPr>
        <w:t>. Ông Trần Bình Thân, Chủ tịch UBND huyện Hương Sơn;</w:t>
      </w:r>
    </w:p>
    <w:p w14:paraId="235F0C59" w14:textId="6A4D3965" w:rsidR="00491938" w:rsidRPr="00491938" w:rsidRDefault="00DA03A2" w:rsidP="00491938">
      <w:pPr>
        <w:pStyle w:val="Noidung"/>
        <w:rPr>
          <w:color w:val="000000" w:themeColor="text1"/>
          <w:lang w:val="vi-VN"/>
        </w:rPr>
      </w:pPr>
      <w:r>
        <w:rPr>
          <w:color w:val="000000" w:themeColor="text1"/>
        </w:rPr>
        <w:t>5</w:t>
      </w:r>
      <w:r w:rsidR="00491938" w:rsidRPr="00491938">
        <w:rPr>
          <w:color w:val="000000" w:themeColor="text1"/>
          <w:lang w:val="vi-VN"/>
        </w:rPr>
        <w:t>. Bà Nguyễn Thị Như Ngọc, Phó Chánh Văn phòng Tỉnh ủy;</w:t>
      </w:r>
    </w:p>
    <w:p w14:paraId="0D8335BE" w14:textId="228ED957" w:rsidR="00491938" w:rsidRPr="00491938" w:rsidRDefault="00DA03A2" w:rsidP="00491938">
      <w:pPr>
        <w:pStyle w:val="Noidung"/>
        <w:rPr>
          <w:color w:val="000000" w:themeColor="text1"/>
        </w:rPr>
      </w:pPr>
      <w:r>
        <w:rPr>
          <w:color w:val="000000" w:themeColor="text1"/>
        </w:rPr>
        <w:t>6</w:t>
      </w:r>
      <w:r w:rsidR="00491938" w:rsidRPr="00491938">
        <w:rPr>
          <w:color w:val="000000" w:themeColor="text1"/>
          <w:lang w:val="vi-VN"/>
        </w:rPr>
        <w:t>. Ông Trần Tuấn Nghĩa, Phó Chánh Văn phòng UBND tỉnh;</w:t>
      </w:r>
    </w:p>
    <w:p w14:paraId="0BEC0B99" w14:textId="4625522B" w:rsidR="0036465A" w:rsidRPr="0036465A" w:rsidRDefault="00DA03A2" w:rsidP="0036465A">
      <w:pPr>
        <w:pStyle w:val="Noidung"/>
        <w:rPr>
          <w:color w:val="000000" w:themeColor="text1"/>
          <w:lang w:val="vi-VN"/>
        </w:rPr>
      </w:pPr>
      <w:r>
        <w:rPr>
          <w:color w:val="000000" w:themeColor="text1"/>
        </w:rPr>
        <w:t>7</w:t>
      </w:r>
      <w:r w:rsidR="0036465A" w:rsidRPr="0036465A">
        <w:rPr>
          <w:color w:val="000000" w:themeColor="text1"/>
          <w:lang w:val="vi-VN"/>
        </w:rPr>
        <w:t xml:space="preserve">. Ông Lê Văn Sơn, Phó Chánh Văn phòng UBND </w:t>
      </w:r>
      <w:r w:rsidR="0036465A" w:rsidRPr="0036465A">
        <w:rPr>
          <w:bCs/>
          <w:color w:val="000000" w:themeColor="text1"/>
          <w:lang w:val="vi-VN"/>
        </w:rPr>
        <w:t xml:space="preserve"> tỉnh</w:t>
      </w:r>
      <w:r w:rsidR="0036465A" w:rsidRPr="0036465A">
        <w:rPr>
          <w:color w:val="000000" w:themeColor="text1"/>
          <w:lang w:val="vi-VN"/>
        </w:rPr>
        <w:t>;</w:t>
      </w:r>
    </w:p>
    <w:p w14:paraId="79859FE8" w14:textId="1F8425BC" w:rsidR="0036465A" w:rsidRPr="0036465A" w:rsidRDefault="00DA03A2" w:rsidP="0036465A">
      <w:pPr>
        <w:pStyle w:val="Noidung"/>
        <w:rPr>
          <w:color w:val="000000" w:themeColor="text1"/>
          <w:spacing w:val="-8"/>
          <w:lang w:val="vi-VN"/>
        </w:rPr>
      </w:pPr>
      <w:r>
        <w:rPr>
          <w:color w:val="000000" w:themeColor="text1"/>
          <w:spacing w:val="-8"/>
        </w:rPr>
        <w:t>8</w:t>
      </w:r>
      <w:r w:rsidR="0036465A" w:rsidRPr="0036465A">
        <w:rPr>
          <w:color w:val="000000" w:themeColor="text1"/>
          <w:spacing w:val="-8"/>
          <w:lang w:val="vi-VN"/>
        </w:rPr>
        <w:t>. Ông Trần Đình Tuấn, Phó Chánh Văn phòng Đoàn ĐBQH và HĐND tỉnh;</w:t>
      </w:r>
      <w:r w:rsidR="0036465A" w:rsidRPr="0036465A" w:rsidDel="00046777">
        <w:rPr>
          <w:color w:val="000000" w:themeColor="text1"/>
          <w:spacing w:val="-8"/>
          <w:lang w:val="vi-VN"/>
        </w:rPr>
        <w:t xml:space="preserve"> </w:t>
      </w:r>
    </w:p>
    <w:p w14:paraId="3B86C1B7" w14:textId="7851327F" w:rsidR="00491938" w:rsidRPr="002B4C73" w:rsidRDefault="00DA03A2" w:rsidP="002B4C73">
      <w:pPr>
        <w:pStyle w:val="Noidung"/>
        <w:rPr>
          <w:color w:val="000000" w:themeColor="text1"/>
        </w:rPr>
      </w:pPr>
      <w:r>
        <w:rPr>
          <w:color w:val="000000" w:themeColor="text1"/>
        </w:rPr>
        <w:t>9</w:t>
      </w:r>
      <w:r w:rsidR="0036465A" w:rsidRPr="0036465A">
        <w:rPr>
          <w:color w:val="000000" w:themeColor="text1"/>
          <w:lang w:val="vi-VN"/>
        </w:rPr>
        <w:t>. Bà Lê Thị Loan, Phó Giám đốc Sở Văn hóa, Thể thao và Du lịch</w:t>
      </w:r>
      <w:r w:rsidR="002B4C73">
        <w:rPr>
          <w:color w:val="000000" w:themeColor="text1"/>
        </w:rPr>
        <w:t>;</w:t>
      </w:r>
    </w:p>
    <w:p w14:paraId="6641841A" w14:textId="5E2421B8" w:rsidR="00491938" w:rsidRPr="00491938" w:rsidRDefault="00DA03A2" w:rsidP="00491938">
      <w:pPr>
        <w:pStyle w:val="Noidung"/>
        <w:rPr>
          <w:color w:val="000000" w:themeColor="text1"/>
          <w:spacing w:val="-16"/>
          <w:lang w:val="vi-VN"/>
        </w:rPr>
      </w:pPr>
      <w:r>
        <w:rPr>
          <w:color w:val="000000" w:themeColor="text1"/>
          <w:spacing w:val="-16"/>
        </w:rPr>
        <w:t>10</w:t>
      </w:r>
      <w:r w:rsidR="00491938" w:rsidRPr="00491938">
        <w:rPr>
          <w:color w:val="000000" w:themeColor="text1"/>
          <w:spacing w:val="-16"/>
          <w:lang w:val="vi-VN"/>
        </w:rPr>
        <w:t>. Ông Lê Minh Sang, Trưởng phòng Khoa giáo -Văn xã, Văn phòng UBND tỉnh;</w:t>
      </w:r>
    </w:p>
    <w:p w14:paraId="49914CF1" w14:textId="61761C06" w:rsidR="00491938" w:rsidRPr="00491938" w:rsidRDefault="00DA03A2" w:rsidP="00491938">
      <w:pPr>
        <w:pStyle w:val="Noidung"/>
        <w:rPr>
          <w:color w:val="000000" w:themeColor="text1"/>
          <w:spacing w:val="-8"/>
        </w:rPr>
      </w:pPr>
      <w:r>
        <w:rPr>
          <w:color w:val="000000" w:themeColor="text1"/>
          <w:spacing w:val="-8"/>
        </w:rPr>
        <w:t>11</w:t>
      </w:r>
      <w:r w:rsidR="00491938" w:rsidRPr="00491938">
        <w:rPr>
          <w:color w:val="000000" w:themeColor="text1"/>
          <w:spacing w:val="-8"/>
          <w:lang w:val="vi-VN"/>
        </w:rPr>
        <w:t>. Ông Nguyễn Thanh Hải, Chánh Văn phòng Sở Văn hóa, Thể thao và Du lịch;</w:t>
      </w:r>
    </w:p>
    <w:p w14:paraId="23CD8B1D" w14:textId="2A7E2184" w:rsidR="00B648FE" w:rsidRDefault="00DA03A2">
      <w:pPr>
        <w:pStyle w:val="Noidung"/>
        <w:rPr>
          <w:color w:val="000000" w:themeColor="text1"/>
        </w:rPr>
      </w:pPr>
      <w:r>
        <w:rPr>
          <w:color w:val="000000" w:themeColor="text1"/>
        </w:rPr>
        <w:t>12</w:t>
      </w:r>
      <w:r w:rsidR="00B648FE" w:rsidRPr="0036465A">
        <w:rPr>
          <w:color w:val="000000" w:themeColor="text1"/>
          <w:lang w:val="vi-VN"/>
        </w:rPr>
        <w:t xml:space="preserve">. Ông </w:t>
      </w:r>
      <w:r w:rsidR="002D6CE7" w:rsidRPr="0036465A">
        <w:rPr>
          <w:color w:val="000000" w:themeColor="text1"/>
          <w:lang w:val="vi-VN"/>
        </w:rPr>
        <w:t>Đặng Xuân Huề</w:t>
      </w:r>
      <w:r w:rsidR="00B648FE" w:rsidRPr="0036465A">
        <w:rPr>
          <w:color w:val="000000" w:themeColor="text1"/>
          <w:lang w:val="vi-VN"/>
        </w:rPr>
        <w:t xml:space="preserve">, </w:t>
      </w:r>
      <w:r w:rsidR="002D6CE7" w:rsidRPr="0036465A">
        <w:rPr>
          <w:color w:val="000000" w:themeColor="text1"/>
          <w:lang w:val="vi-VN"/>
        </w:rPr>
        <w:t xml:space="preserve">Phó </w:t>
      </w:r>
      <w:r w:rsidR="00B648FE" w:rsidRPr="0036465A">
        <w:rPr>
          <w:color w:val="000000" w:themeColor="text1"/>
          <w:lang w:val="vi-VN"/>
        </w:rPr>
        <w:t>Trưởng phòng</w:t>
      </w:r>
      <w:r w:rsidR="002D6CE7" w:rsidRPr="0036465A">
        <w:rPr>
          <w:color w:val="000000" w:themeColor="text1"/>
          <w:lang w:val="vi-VN"/>
        </w:rPr>
        <w:t xml:space="preserve"> phụ trách phòng QT-TV</w:t>
      </w:r>
      <w:r w:rsidR="00B648FE" w:rsidRPr="0036465A">
        <w:rPr>
          <w:color w:val="000000" w:themeColor="text1"/>
          <w:lang w:val="vi-VN"/>
        </w:rPr>
        <w:t>, Văn phòng UBND tỉnh</w:t>
      </w:r>
      <w:r w:rsidR="00491938">
        <w:rPr>
          <w:color w:val="000000" w:themeColor="text1"/>
        </w:rPr>
        <w:t>;</w:t>
      </w:r>
    </w:p>
    <w:p w14:paraId="208E0AEE" w14:textId="286F86B8" w:rsidR="00491938" w:rsidRPr="00491938" w:rsidRDefault="00DA03A2" w:rsidP="00491938">
      <w:pPr>
        <w:pStyle w:val="Noidung"/>
        <w:rPr>
          <w:color w:val="000000" w:themeColor="text1"/>
        </w:rPr>
      </w:pPr>
      <w:r>
        <w:rPr>
          <w:color w:val="000000" w:themeColor="text1"/>
        </w:rPr>
        <w:t>13</w:t>
      </w:r>
      <w:r w:rsidR="002B4C73">
        <w:rPr>
          <w:color w:val="000000" w:themeColor="text1"/>
        </w:rPr>
        <w:t xml:space="preserve">. </w:t>
      </w:r>
      <w:r w:rsidR="00491938" w:rsidRPr="00491938">
        <w:rPr>
          <w:color w:val="000000" w:themeColor="text1"/>
          <w:lang w:val="vi-VN"/>
        </w:rPr>
        <w:t xml:space="preserve">Bà Nguyễn Thị Thu Hằng, Chuyên viên phòng </w:t>
      </w:r>
      <w:r w:rsidR="00491938" w:rsidRPr="00491938">
        <w:rPr>
          <w:color w:val="000000" w:themeColor="text1"/>
        </w:rPr>
        <w:t>KGVX</w:t>
      </w:r>
      <w:r w:rsidR="00491938" w:rsidRPr="00491938">
        <w:rPr>
          <w:color w:val="000000" w:themeColor="text1"/>
          <w:lang w:val="vi-VN"/>
        </w:rPr>
        <w:t>, Văn phòng UBND tỉnh.</w:t>
      </w:r>
    </w:p>
    <w:p w14:paraId="448E568C" w14:textId="2F983C4B" w:rsidR="007F0E1F" w:rsidRDefault="00000000">
      <w:pPr>
        <w:pStyle w:val="Heading4"/>
        <w:rPr>
          <w:bCs/>
          <w:color w:val="000000" w:themeColor="text1"/>
          <w:lang w:val="en-US"/>
        </w:rPr>
      </w:pPr>
      <w:r w:rsidRPr="0036465A">
        <w:rPr>
          <w:bCs/>
          <w:color w:val="000000" w:themeColor="text1"/>
        </w:rPr>
        <w:t>IV. Nhiệm vụ của Tiểu ban</w:t>
      </w:r>
    </w:p>
    <w:p w14:paraId="7B71E7EE" w14:textId="768158E4" w:rsidR="00491938" w:rsidRDefault="00491938" w:rsidP="002B4C73">
      <w:pPr>
        <w:ind w:firstLine="567"/>
        <w:jc w:val="both"/>
        <w:rPr>
          <w:lang w:val="en-US"/>
        </w:rPr>
      </w:pPr>
      <w:r w:rsidRPr="00491938">
        <w:t>- Chỉ đạo tham mưu Kế hoạch đón, tiếp đại biểu Lãnh đạo Đảng, Nhà nước</w:t>
      </w:r>
      <w:r w:rsidR="002B4C73">
        <w:rPr>
          <w:lang w:val="en-US"/>
        </w:rPr>
        <w:t xml:space="preserve">; </w:t>
      </w:r>
      <w:r w:rsidR="002B4C73" w:rsidRPr="002B4C73">
        <w:t>Chỉ đạo công tác tổ chức, đón tiếp, bố trí ăn nghỉ</w:t>
      </w:r>
      <w:r w:rsidR="00DA03A2">
        <w:rPr>
          <w:lang w:val="en-US"/>
        </w:rPr>
        <w:t xml:space="preserve"> cho đại biểu ngoại tỉnh</w:t>
      </w:r>
      <w:r w:rsidR="001648FC">
        <w:rPr>
          <w:lang w:val="en-US"/>
        </w:rPr>
        <w:t xml:space="preserve">; </w:t>
      </w:r>
      <w:r w:rsidR="002B4C73">
        <w:rPr>
          <w:lang w:val="en-US"/>
        </w:rPr>
        <w:t xml:space="preserve">bố trí </w:t>
      </w:r>
      <w:r w:rsidR="00DA03A2">
        <w:rPr>
          <w:lang w:val="en-US"/>
        </w:rPr>
        <w:t xml:space="preserve">phương tiện (nếu có yêu cầu), </w:t>
      </w:r>
      <w:r w:rsidR="002B4C73">
        <w:rPr>
          <w:lang w:val="en-US"/>
        </w:rPr>
        <w:t>cán bộ</w:t>
      </w:r>
      <w:r w:rsidR="001648FC">
        <w:rPr>
          <w:lang w:val="en-US"/>
        </w:rPr>
        <w:t xml:space="preserve"> phục vụ, </w:t>
      </w:r>
      <w:r w:rsidR="002B4C73">
        <w:rPr>
          <w:lang w:val="en-US"/>
        </w:rPr>
        <w:t>hướng dẫn đi đến các địa điểm tổ chức sự kiện</w:t>
      </w:r>
      <w:r w:rsidR="002B4C73" w:rsidRPr="002B4C73">
        <w:t xml:space="preserve"> cho đại biểu các ban, bộ, ngành Trung ương, đại biểu các tỉnh;</w:t>
      </w:r>
      <w:r w:rsidR="00DA03A2">
        <w:rPr>
          <w:lang w:val="en-US"/>
        </w:rPr>
        <w:t xml:space="preserve"> bố trí phương tiện</w:t>
      </w:r>
      <w:r w:rsidR="002B4C73" w:rsidRPr="002B4C73">
        <w:t xml:space="preserve"> đưa đón các đồng chí nguyên Thường trực Tỉnh ủy, nguyên Ủy viên Ban Thường vụ Tỉnh ủy, nguyên Thường trực HĐND tỉnh, nguyên lãnh đạo UBND, nguyên lãnh đạo Đoàn ĐBQH tham dự Lễ kỷ niệm.</w:t>
      </w:r>
    </w:p>
    <w:p w14:paraId="1813151D" w14:textId="07B4F220" w:rsidR="002B4C73" w:rsidRPr="002B4C73" w:rsidRDefault="002B4C73" w:rsidP="002B4C73">
      <w:pPr>
        <w:ind w:firstLine="567"/>
        <w:rPr>
          <w:lang w:val="en-US"/>
        </w:rPr>
      </w:pPr>
      <w:r>
        <w:rPr>
          <w:lang w:val="en-US"/>
        </w:rPr>
        <w:t xml:space="preserve">- </w:t>
      </w:r>
      <w:r w:rsidRPr="00491938">
        <w:t>Chỉ đạo việc xác nhận thông tin, tổng hợp danh sách đại biểu tham dự Lễ kỷ niệm báo cáo Ban Chỉ đạo, Ban Tổ chức Lễ kỷ niệm.</w:t>
      </w:r>
    </w:p>
    <w:p w14:paraId="51725876" w14:textId="0A03BBF7" w:rsidR="00147AF5" w:rsidRDefault="00147AF5" w:rsidP="0007216C">
      <w:pPr>
        <w:pStyle w:val="Noidung"/>
        <w:rPr>
          <w:color w:val="000000" w:themeColor="text1"/>
        </w:rPr>
      </w:pPr>
      <w:r w:rsidRPr="0036465A">
        <w:rPr>
          <w:color w:val="000000" w:themeColor="text1"/>
          <w:lang w:val="vi-VN"/>
        </w:rPr>
        <w:t>- Chỉ đạo đảm bảo công tác an toàn thực phẩm tại các khách sạn bố trí ăn, nghỉ cho các đại biểu về tham dự Lễ kỷ niệm; công tác cấp cứu y tế tại địa điểm tổ chức Lễ kỷ niệm.</w:t>
      </w:r>
    </w:p>
    <w:p w14:paraId="6279A70E" w14:textId="2FB463D3" w:rsidR="00491938" w:rsidRPr="00491938" w:rsidRDefault="00491938" w:rsidP="0007216C">
      <w:pPr>
        <w:pStyle w:val="Noidung"/>
        <w:rPr>
          <w:color w:val="000000" w:themeColor="text1"/>
          <w:lang w:val="vi-VN"/>
        </w:rPr>
      </w:pPr>
      <w:r w:rsidRPr="00491938">
        <w:rPr>
          <w:color w:val="000000" w:themeColor="text1"/>
          <w:lang w:val="vi-VN"/>
        </w:rPr>
        <w:t>- Chỉ đạo</w:t>
      </w:r>
      <w:r w:rsidR="00DA03A2">
        <w:rPr>
          <w:color w:val="000000" w:themeColor="text1"/>
        </w:rPr>
        <w:t xml:space="preserve"> các điều kiện đảm bảo phục vụ</w:t>
      </w:r>
      <w:r w:rsidRPr="00491938">
        <w:rPr>
          <w:color w:val="000000" w:themeColor="text1"/>
          <w:lang w:val="vi-VN"/>
        </w:rPr>
        <w:t xml:space="preserve"> tổ chức lễ dâng hương, dâng hoa tại Mộ và khu Lưu niệm Hải Thượng Lãn Ông Lê Hữu Trác.</w:t>
      </w:r>
    </w:p>
    <w:p w14:paraId="65251E91" w14:textId="6A2B8635" w:rsidR="00491938" w:rsidRPr="00491938" w:rsidRDefault="00491938" w:rsidP="0007216C">
      <w:pPr>
        <w:pStyle w:val="Noidung"/>
        <w:rPr>
          <w:color w:val="000000" w:themeColor="text1"/>
          <w:lang w:val="vi-VN"/>
        </w:rPr>
      </w:pPr>
      <w:r w:rsidRPr="00491938">
        <w:rPr>
          <w:color w:val="000000" w:themeColor="text1"/>
          <w:lang w:val="vi-VN"/>
        </w:rPr>
        <w:t>- Chỉ đạo in ấn, gửi Giấy mời, thẻ “Đại biểu”, thẻ “Phóng viên”, thẻ “Ban Tổ chức”, thẻ “Diễn viên”, biển “Xe ưu tiên”</w:t>
      </w:r>
      <w:r w:rsidR="002B4C73">
        <w:rPr>
          <w:color w:val="000000" w:themeColor="text1"/>
        </w:rPr>
        <w:t>, tờ rơi chương trình</w:t>
      </w:r>
      <w:r w:rsidRPr="00491938">
        <w:rPr>
          <w:color w:val="000000" w:themeColor="text1"/>
          <w:lang w:val="vi-VN"/>
        </w:rPr>
        <w:t xml:space="preserve"> đến các đại biểu</w:t>
      </w:r>
      <w:r w:rsidR="002B4C73">
        <w:rPr>
          <w:color w:val="000000" w:themeColor="text1"/>
        </w:rPr>
        <w:t xml:space="preserve"> thành ph</w:t>
      </w:r>
      <w:r w:rsidR="00DA03A2">
        <w:rPr>
          <w:color w:val="000000" w:themeColor="text1"/>
        </w:rPr>
        <w:t>ần liên quan (tờ rơi chương trình, thẻ đại biểu được đặt sẵn tại phòng ng</w:t>
      </w:r>
      <w:r w:rsidR="00C31E65">
        <w:rPr>
          <w:color w:val="000000" w:themeColor="text1"/>
        </w:rPr>
        <w:t>hỉ</w:t>
      </w:r>
      <w:r w:rsidR="00DA03A2">
        <w:rPr>
          <w:color w:val="000000" w:themeColor="text1"/>
        </w:rPr>
        <w:t xml:space="preserve"> của đại biểu)</w:t>
      </w:r>
      <w:r w:rsidR="001648FC">
        <w:rPr>
          <w:color w:val="000000" w:themeColor="text1"/>
        </w:rPr>
        <w:t>.</w:t>
      </w:r>
      <w:r w:rsidRPr="00491938">
        <w:rPr>
          <w:color w:val="000000" w:themeColor="text1"/>
          <w:lang w:val="vi-VN"/>
        </w:rPr>
        <w:t xml:space="preserve"> </w:t>
      </w:r>
    </w:p>
    <w:p w14:paraId="4D575B97" w14:textId="4B83CCE9" w:rsidR="00491938" w:rsidRDefault="00491938" w:rsidP="0007216C">
      <w:pPr>
        <w:pStyle w:val="Noidung"/>
        <w:rPr>
          <w:color w:val="000000" w:themeColor="text1"/>
        </w:rPr>
      </w:pPr>
      <w:r w:rsidRPr="00491938">
        <w:rPr>
          <w:color w:val="000000" w:themeColor="text1"/>
          <w:lang w:val="vi-VN"/>
        </w:rPr>
        <w:t xml:space="preserve">- Chỉ đạo, hướng dẫn lập sơ đồ vị trí chỗ ngồi của đại biểu tại địa điểm tổ chức Lễ </w:t>
      </w:r>
      <w:r w:rsidR="00D708FE">
        <w:rPr>
          <w:color w:val="000000" w:themeColor="text1"/>
        </w:rPr>
        <w:t>k</w:t>
      </w:r>
      <w:r w:rsidRPr="00491938">
        <w:rPr>
          <w:color w:val="000000" w:themeColor="text1"/>
          <w:lang w:val="vi-VN"/>
        </w:rPr>
        <w:t>ỷ niệm.</w:t>
      </w:r>
    </w:p>
    <w:p w14:paraId="2B617CF5" w14:textId="0538ECEB" w:rsidR="00491938" w:rsidRDefault="00491938" w:rsidP="0007216C">
      <w:pPr>
        <w:pStyle w:val="Noidung"/>
        <w:rPr>
          <w:color w:val="000000" w:themeColor="text1"/>
        </w:rPr>
      </w:pPr>
      <w:r w:rsidRPr="00491938">
        <w:rPr>
          <w:color w:val="000000" w:themeColor="text1"/>
          <w:lang w:val="vi-VN"/>
        </w:rPr>
        <w:t xml:space="preserve">- Chỉ đạo, hướng dẫn phối hợp với đơn vị tổ chức sự kiện sắp xếp biển tên theo sơ đồ vị trí ngồi của đại biểu, chuẩn bị hoa tươi, nước uống và thực hiện công tác lễ tân tại địa điểm tổ chức Lễ </w:t>
      </w:r>
      <w:r w:rsidR="00D708FE">
        <w:rPr>
          <w:color w:val="000000" w:themeColor="text1"/>
        </w:rPr>
        <w:t>k</w:t>
      </w:r>
      <w:r w:rsidRPr="00491938">
        <w:rPr>
          <w:color w:val="000000" w:themeColor="text1"/>
          <w:lang w:val="vi-VN"/>
        </w:rPr>
        <w:t>ỷ niệm.</w:t>
      </w:r>
    </w:p>
    <w:p w14:paraId="59687587" w14:textId="2401F97A" w:rsidR="00104C98" w:rsidRPr="0036465A" w:rsidRDefault="00000000" w:rsidP="0007216C">
      <w:pPr>
        <w:pStyle w:val="Noidung"/>
        <w:rPr>
          <w:color w:val="000000" w:themeColor="text1"/>
          <w:lang w:val="vi-VN"/>
        </w:rPr>
      </w:pPr>
      <w:r w:rsidRPr="0036465A">
        <w:rPr>
          <w:color w:val="000000" w:themeColor="text1"/>
          <w:lang w:val="vi-VN"/>
        </w:rPr>
        <w:t xml:space="preserve">- </w:t>
      </w:r>
      <w:r w:rsidR="00811B83" w:rsidRPr="0036465A">
        <w:rPr>
          <w:color w:val="000000" w:themeColor="text1"/>
          <w:lang w:val="vi-VN"/>
        </w:rPr>
        <w:t>Chỉ đạo c</w:t>
      </w:r>
      <w:r w:rsidRPr="0036465A">
        <w:rPr>
          <w:color w:val="000000" w:themeColor="text1"/>
          <w:lang w:val="vi-VN"/>
        </w:rPr>
        <w:t xml:space="preserve">huẩn bị </w:t>
      </w:r>
      <w:r w:rsidR="007F0E1F" w:rsidRPr="0036465A">
        <w:rPr>
          <w:color w:val="000000" w:themeColor="text1"/>
          <w:lang w:val="vi-VN"/>
        </w:rPr>
        <w:t>phương án</w:t>
      </w:r>
      <w:r w:rsidRPr="0036465A">
        <w:rPr>
          <w:color w:val="000000" w:themeColor="text1"/>
          <w:lang w:val="vi-VN"/>
        </w:rPr>
        <w:t xml:space="preserve"> dự phòng cho đại biểu khi thời tiết xấu.</w:t>
      </w:r>
    </w:p>
    <w:p w14:paraId="1F870891" w14:textId="77777777" w:rsidR="002D6CE7" w:rsidRPr="0036465A" w:rsidRDefault="002D6CE7" w:rsidP="0007216C">
      <w:pPr>
        <w:pStyle w:val="Noidung"/>
        <w:rPr>
          <w:color w:val="000000" w:themeColor="text1"/>
          <w:lang w:val="vi-VN"/>
        </w:rPr>
      </w:pPr>
      <w:r w:rsidRPr="0036465A">
        <w:rPr>
          <w:color w:val="000000" w:themeColor="text1"/>
          <w:lang w:val="vi-VN"/>
        </w:rPr>
        <w:t xml:space="preserve">- Chỉ đạo chỉnh trang cảnh quan, vệ sinh môi trường tại Mộ và Nhà thờ Hải </w:t>
      </w:r>
      <w:r w:rsidRPr="0036465A">
        <w:rPr>
          <w:color w:val="000000" w:themeColor="text1"/>
          <w:lang w:val="vi-VN"/>
        </w:rPr>
        <w:lastRenderedPageBreak/>
        <w:t>Thượng Lãn Ông Lê Hữu Trác và các khu vực lân cận để phục vụ đón tiếp đại biểu và du khách đến tham quan, dâng hương nhân dịp tổ chức Lễ kỷ niệm.</w:t>
      </w:r>
    </w:p>
    <w:p w14:paraId="1A607553" w14:textId="77777777" w:rsidR="002D6CE7" w:rsidRPr="0036465A" w:rsidRDefault="002D6CE7" w:rsidP="0007216C">
      <w:pPr>
        <w:pStyle w:val="Noidung"/>
        <w:rPr>
          <w:color w:val="000000" w:themeColor="text1"/>
          <w:lang w:val="vi-VN"/>
        </w:rPr>
      </w:pPr>
      <w:r w:rsidRPr="0036465A">
        <w:rPr>
          <w:color w:val="000000" w:themeColor="text1"/>
          <w:lang w:val="vi-VN"/>
        </w:rPr>
        <w:t>- Chỉ đạo chỉnh trang các tuyến phố trên địa bàn thành phố Hà Tĩnh bảo đảm xanh - sạch - đẹp, nhất là khu vực xung quanh địa điểm tổ chức Lễ kỷ niệm và Triển lãm “Di sản của Hải Thượng Lãn Ông Lê Hữu Trác”.</w:t>
      </w:r>
    </w:p>
    <w:p w14:paraId="7FBD20A9" w14:textId="3BA73382" w:rsidR="00104C98" w:rsidRPr="0036465A" w:rsidRDefault="00000000" w:rsidP="0007216C">
      <w:pPr>
        <w:pStyle w:val="Noidung"/>
        <w:rPr>
          <w:color w:val="000000" w:themeColor="text1"/>
          <w:lang w:val="vi-VN"/>
        </w:rPr>
      </w:pPr>
      <w:r w:rsidRPr="0036465A">
        <w:rPr>
          <w:color w:val="000000" w:themeColor="text1"/>
          <w:lang w:val="vi-VN"/>
        </w:rPr>
        <w:t xml:space="preserve">- </w:t>
      </w:r>
      <w:r w:rsidR="00811B83" w:rsidRPr="0036465A">
        <w:rPr>
          <w:color w:val="000000" w:themeColor="text1"/>
          <w:lang w:val="vi-VN"/>
        </w:rPr>
        <w:t>Chỉ đạo h</w:t>
      </w:r>
      <w:r w:rsidRPr="0036465A">
        <w:rPr>
          <w:color w:val="000000" w:themeColor="text1"/>
          <w:lang w:val="vi-VN"/>
        </w:rPr>
        <w:t xml:space="preserve">uy động lực lượng giáo viên, học sinh tham gia làm nền tại Lễ </w:t>
      </w:r>
      <w:r w:rsidR="0026058F">
        <w:rPr>
          <w:color w:val="000000" w:themeColor="text1"/>
        </w:rPr>
        <w:t>k</w:t>
      </w:r>
      <w:r w:rsidRPr="0036465A">
        <w:rPr>
          <w:color w:val="000000" w:themeColor="text1"/>
          <w:lang w:val="vi-VN"/>
        </w:rPr>
        <w:t>ỷ niệm (nếu có yêu cầu).</w:t>
      </w:r>
    </w:p>
    <w:p w14:paraId="05DC4B3E" w14:textId="5078F852" w:rsidR="00811B83" w:rsidRPr="00C31E65" w:rsidRDefault="00811B83" w:rsidP="0007216C">
      <w:pPr>
        <w:pStyle w:val="Noidung"/>
        <w:rPr>
          <w:color w:val="000000" w:themeColor="text1"/>
          <w:spacing w:val="-8"/>
        </w:rPr>
      </w:pPr>
      <w:r w:rsidRPr="0036465A">
        <w:rPr>
          <w:color w:val="000000" w:themeColor="text1"/>
          <w:lang w:val="vi-VN"/>
        </w:rPr>
        <w:t xml:space="preserve">Các Thành viên Tiểu ban theo chức năng, nhiệm vụ được phân công tại </w:t>
      </w:r>
      <w:r w:rsidR="00A94117" w:rsidRPr="0036465A">
        <w:rPr>
          <w:color w:val="000000" w:themeColor="text1"/>
          <w:lang w:val="vi-VN"/>
        </w:rPr>
        <w:t xml:space="preserve">Kế hoạch số 328/KH-UBND ngày 10/7/2024 và Thông báo số 591/TB-UBND ngày 06/12/2024 của Ủy ban nhân tỉnh </w:t>
      </w:r>
      <w:r w:rsidRPr="0036465A">
        <w:rPr>
          <w:color w:val="000000" w:themeColor="text1"/>
          <w:lang w:val="vi-VN"/>
        </w:rPr>
        <w:t xml:space="preserve">chỉ đạo các đơn vị, phòng ban, cá nhân </w:t>
      </w:r>
      <w:r w:rsidRPr="0036465A">
        <w:rPr>
          <w:color w:val="000000" w:themeColor="text1"/>
          <w:spacing w:val="-8"/>
          <w:lang w:val="vi-VN"/>
        </w:rPr>
        <w:t>thuộc phạm v</w:t>
      </w:r>
      <w:r w:rsidR="002D6CE7" w:rsidRPr="0036465A">
        <w:rPr>
          <w:color w:val="000000" w:themeColor="text1"/>
          <w:spacing w:val="-8"/>
          <w:lang w:val="vi-VN"/>
        </w:rPr>
        <w:t>i</w:t>
      </w:r>
      <w:r w:rsidRPr="0036465A">
        <w:rPr>
          <w:color w:val="000000" w:themeColor="text1"/>
          <w:spacing w:val="-8"/>
          <w:lang w:val="vi-VN"/>
        </w:rPr>
        <w:t xml:space="preserve"> quản lý thực hiện các nội dung phục vụ công tác tổ chức Lễ kỷ niệm.</w:t>
      </w:r>
      <w:r w:rsidR="00C31E65">
        <w:rPr>
          <w:color w:val="000000" w:themeColor="text1"/>
          <w:spacing w:val="-8"/>
        </w:rPr>
        <w:t>/.</w:t>
      </w:r>
    </w:p>
    <w:p w14:paraId="24A0150E" w14:textId="77777777" w:rsidR="00A93075" w:rsidRDefault="007F0E1F" w:rsidP="0036465A">
      <w:pPr>
        <w:pStyle w:val="Noidung"/>
        <w:rPr>
          <w:color w:val="000000" w:themeColor="text1"/>
        </w:rPr>
      </w:pPr>
      <w:r w:rsidRPr="0036465A">
        <w:rPr>
          <w:color w:val="000000" w:themeColor="text1"/>
          <w:spacing w:val="-10"/>
          <w:lang w:val="vi-VN"/>
        </w:rPr>
        <w:tab/>
      </w:r>
      <w:r w:rsidRPr="0036465A">
        <w:rPr>
          <w:color w:val="000000" w:themeColor="text1"/>
          <w:lang w:val="vi-VN"/>
        </w:rPr>
        <w:tab/>
        <w:t xml:space="preserve">                </w:t>
      </w:r>
      <w:r w:rsidR="0036465A">
        <w:rPr>
          <w:color w:val="000000" w:themeColor="text1"/>
        </w:rPr>
        <w:t xml:space="preserve">                               </w:t>
      </w:r>
    </w:p>
    <w:p w14:paraId="3209B5D5" w14:textId="44A26240" w:rsidR="007F0E1F" w:rsidRPr="0036465A" w:rsidRDefault="0036465A" w:rsidP="00A93075">
      <w:pPr>
        <w:pStyle w:val="Noidung"/>
        <w:ind w:left="5040" w:firstLine="0"/>
        <w:rPr>
          <w:color w:val="000000" w:themeColor="text1"/>
          <w:lang w:val="vi-VN"/>
        </w:rPr>
      </w:pPr>
      <w:r>
        <w:rPr>
          <w:color w:val="000000" w:themeColor="text1"/>
        </w:rPr>
        <w:t xml:space="preserve"> </w:t>
      </w:r>
      <w:r w:rsidR="007F0E1F" w:rsidRPr="0036465A">
        <w:rPr>
          <w:b/>
          <w:bCs/>
          <w:color w:val="000000" w:themeColor="text1"/>
        </w:rPr>
        <w:t>ỦY BAN NHÂN DÂN TỈNH</w:t>
      </w:r>
    </w:p>
    <w:sectPr w:rsidR="007F0E1F" w:rsidRPr="0036465A">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6EA09" w14:textId="77777777" w:rsidR="007103B5" w:rsidRDefault="007103B5">
      <w:r>
        <w:separator/>
      </w:r>
    </w:p>
  </w:endnote>
  <w:endnote w:type="continuationSeparator" w:id="0">
    <w:p w14:paraId="1E86C8A8" w14:textId="77777777" w:rsidR="007103B5" w:rsidRDefault="0071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A39DD" w14:textId="77777777" w:rsidR="007103B5" w:rsidRDefault="007103B5">
      <w:r>
        <w:separator/>
      </w:r>
    </w:p>
  </w:footnote>
  <w:footnote w:type="continuationSeparator" w:id="0">
    <w:p w14:paraId="15A7FC32" w14:textId="77777777" w:rsidR="007103B5" w:rsidRDefault="0071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2454D" w14:textId="77777777" w:rsidR="00104C98" w:rsidRDefault="00000000">
    <w:pPr>
      <w:pStyle w:val="Header"/>
      <w:jc w:val="center"/>
    </w:pPr>
    <w:r>
      <w:fldChar w:fldCharType="begin"/>
    </w:r>
    <w:r>
      <w:instrText xml:space="preserve"> PAGE   \* MERGEFORMAT </w:instrText>
    </w:r>
    <w:r>
      <w:fldChar w:fldCharType="separate"/>
    </w:r>
    <w:r>
      <w:rPr>
        <w:noProof/>
      </w:rPr>
      <w:t>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F759F"/>
    <w:multiLevelType w:val="hybridMultilevel"/>
    <w:tmpl w:val="D8A6D9D4"/>
    <w:lvl w:ilvl="0" w:tplc="03CC02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022C5F"/>
    <w:multiLevelType w:val="hybridMultilevel"/>
    <w:tmpl w:val="8AFED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1688904">
    <w:abstractNumId w:val="0"/>
  </w:num>
  <w:num w:numId="2" w16cid:durableId="1244800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98"/>
    <w:rsid w:val="00046777"/>
    <w:rsid w:val="0007216C"/>
    <w:rsid w:val="00084872"/>
    <w:rsid w:val="00096DB8"/>
    <w:rsid w:val="00104C98"/>
    <w:rsid w:val="00147AF5"/>
    <w:rsid w:val="001648FC"/>
    <w:rsid w:val="001E287C"/>
    <w:rsid w:val="002062F6"/>
    <w:rsid w:val="00255254"/>
    <w:rsid w:val="0026058F"/>
    <w:rsid w:val="00282F92"/>
    <w:rsid w:val="002B4C73"/>
    <w:rsid w:val="002C3275"/>
    <w:rsid w:val="002D6CE7"/>
    <w:rsid w:val="0036465A"/>
    <w:rsid w:val="00380090"/>
    <w:rsid w:val="004318C7"/>
    <w:rsid w:val="00445F72"/>
    <w:rsid w:val="00491938"/>
    <w:rsid w:val="00491C07"/>
    <w:rsid w:val="004B5E1C"/>
    <w:rsid w:val="00527985"/>
    <w:rsid w:val="00555420"/>
    <w:rsid w:val="005A1E22"/>
    <w:rsid w:val="005C7012"/>
    <w:rsid w:val="006670D6"/>
    <w:rsid w:val="007103B5"/>
    <w:rsid w:val="00775445"/>
    <w:rsid w:val="007D4996"/>
    <w:rsid w:val="007F0E1F"/>
    <w:rsid w:val="00811B83"/>
    <w:rsid w:val="00813C2B"/>
    <w:rsid w:val="00857339"/>
    <w:rsid w:val="00933850"/>
    <w:rsid w:val="00951B43"/>
    <w:rsid w:val="00970794"/>
    <w:rsid w:val="009809B9"/>
    <w:rsid w:val="00A64D34"/>
    <w:rsid w:val="00A93075"/>
    <w:rsid w:val="00A94117"/>
    <w:rsid w:val="00AC039F"/>
    <w:rsid w:val="00B26D9A"/>
    <w:rsid w:val="00B46800"/>
    <w:rsid w:val="00B648FE"/>
    <w:rsid w:val="00B8534E"/>
    <w:rsid w:val="00B902CE"/>
    <w:rsid w:val="00C31E65"/>
    <w:rsid w:val="00CC0876"/>
    <w:rsid w:val="00D3193E"/>
    <w:rsid w:val="00D5449C"/>
    <w:rsid w:val="00D65966"/>
    <w:rsid w:val="00D708FE"/>
    <w:rsid w:val="00DA03A2"/>
    <w:rsid w:val="00DE5548"/>
    <w:rsid w:val="00E205A3"/>
    <w:rsid w:val="00EB4FC1"/>
    <w:rsid w:val="00EB65BF"/>
    <w:rsid w:val="00F20309"/>
    <w:rsid w:val="00F41F7F"/>
    <w:rsid w:val="00F46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B9E8E"/>
  <w15:chartTrackingRefBased/>
  <w15:docId w15:val="{68C39B91-2947-4A29-AA9B-DF3D86698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Times New Roman" w:hAnsi="Times New Roman"/>
      <w:sz w:val="28"/>
      <w:szCs w:val="22"/>
      <w:lang w:val="vi-VN"/>
    </w:rPr>
  </w:style>
  <w:style w:type="paragraph" w:styleId="Heading1">
    <w:name w:val="heading 1"/>
    <w:basedOn w:val="Noidung"/>
    <w:next w:val="Normal"/>
    <w:link w:val="Heading1Char"/>
    <w:uiPriority w:val="9"/>
    <w:qFormat/>
    <w:pPr>
      <w:spacing w:before="720" w:after="360"/>
      <w:ind w:firstLine="0"/>
      <w:jc w:val="center"/>
      <w:outlineLvl w:val="0"/>
    </w:pPr>
    <w:rPr>
      <w:b/>
      <w:lang w:eastAsia="en-US"/>
    </w:rPr>
  </w:style>
  <w:style w:type="paragraph" w:styleId="Heading2">
    <w:name w:val="heading 2"/>
    <w:basedOn w:val="Noidung"/>
    <w:next w:val="Normal"/>
    <w:link w:val="Heading2Char"/>
    <w:uiPriority w:val="9"/>
    <w:unhideWhenUsed/>
    <w:qFormat/>
    <w:pPr>
      <w:spacing w:before="120"/>
      <w:ind w:firstLine="0"/>
      <w:jc w:val="center"/>
      <w:outlineLvl w:val="1"/>
    </w:pPr>
    <w:rPr>
      <w:b/>
      <w:lang w:eastAsia="en-US"/>
    </w:rPr>
  </w:style>
  <w:style w:type="paragraph" w:styleId="Heading3">
    <w:name w:val="heading 3"/>
    <w:basedOn w:val="Noidung"/>
    <w:next w:val="Normal"/>
    <w:link w:val="Heading3Char"/>
    <w:uiPriority w:val="9"/>
    <w:unhideWhenUsed/>
    <w:qFormat/>
    <w:pPr>
      <w:outlineLvl w:val="2"/>
    </w:pPr>
    <w:rPr>
      <w:b/>
      <w:lang w:eastAsia="en-US"/>
    </w:rPr>
  </w:style>
  <w:style w:type="paragraph" w:styleId="Heading4">
    <w:name w:val="heading 4"/>
    <w:basedOn w:val="Noidung"/>
    <w:next w:val="Normal"/>
    <w:link w:val="Heading4Char"/>
    <w:uiPriority w:val="9"/>
    <w:unhideWhenUsed/>
    <w:qFormat/>
    <w:pPr>
      <w:outlineLvl w:val="3"/>
    </w:pPr>
    <w:rPr>
      <w:b/>
      <w:lang w:val="vi-VN" w:eastAsia="en-US"/>
    </w:rPr>
  </w:style>
  <w:style w:type="paragraph" w:styleId="Heading5">
    <w:name w:val="heading 5"/>
    <w:basedOn w:val="Noidung"/>
    <w:next w:val="Normal"/>
    <w:link w:val="Heading5Char"/>
    <w:uiPriority w:val="9"/>
    <w:unhideWhenUsed/>
    <w:qFormat/>
    <w:pPr>
      <w:outlineLvl w:val="4"/>
    </w:pPr>
    <w:rPr>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dung">
    <w:name w:val="Noi dung"/>
    <w:basedOn w:val="Normal"/>
    <w:qFormat/>
    <w:pPr>
      <w:spacing w:before="40"/>
      <w:ind w:firstLine="567"/>
      <w:jc w:val="both"/>
    </w:pPr>
    <w:rPr>
      <w:rFonts w:eastAsia="Times New Roman"/>
      <w:szCs w:val="24"/>
      <w:lang w:val="en-US" w:eastAsia="vi-VN"/>
    </w:rPr>
  </w:style>
  <w:style w:type="paragraph" w:customStyle="1" w:styleId="NoidungBang">
    <w:name w:val="Noi dung Bang"/>
    <w:basedOn w:val="Normal"/>
    <w:qFormat/>
    <w:pPr>
      <w:spacing w:before="40" w:after="40"/>
    </w:pPr>
    <w:rPr>
      <w:rFonts w:eastAsia="Times New Roman"/>
      <w:sz w:val="24"/>
      <w:szCs w:val="24"/>
      <w:lang w:val="nl-NL" w:eastAsia="vi-VN"/>
    </w:rPr>
  </w:style>
  <w:style w:type="character" w:customStyle="1" w:styleId="Heading1Char">
    <w:name w:val="Heading 1 Char"/>
    <w:link w:val="Heading1"/>
    <w:uiPriority w:val="9"/>
    <w:rPr>
      <w:rFonts w:ascii="Times New Roman" w:eastAsia="Times New Roman" w:hAnsi="Times New Roman"/>
      <w:b/>
      <w:sz w:val="28"/>
      <w:szCs w:val="24"/>
    </w:rPr>
  </w:style>
  <w:style w:type="character" w:customStyle="1" w:styleId="Heading2Char">
    <w:name w:val="Heading 2 Char"/>
    <w:link w:val="Heading2"/>
    <w:uiPriority w:val="9"/>
    <w:rPr>
      <w:rFonts w:ascii="Times New Roman" w:eastAsia="Times New Roman" w:hAnsi="Times New Roman"/>
      <w:b/>
      <w:sz w:val="28"/>
      <w:szCs w:val="24"/>
    </w:rPr>
  </w:style>
  <w:style w:type="character" w:customStyle="1" w:styleId="Heading3Char">
    <w:name w:val="Heading 3 Char"/>
    <w:link w:val="Heading3"/>
    <w:uiPriority w:val="9"/>
    <w:rPr>
      <w:rFonts w:ascii="Times New Roman" w:eastAsia="Times New Roman" w:hAnsi="Times New Roman"/>
      <w:b/>
      <w:sz w:val="28"/>
      <w:szCs w:val="24"/>
      <w:lang w:val="en-US"/>
    </w:rPr>
  </w:style>
  <w:style w:type="character" w:customStyle="1" w:styleId="Heading4Char">
    <w:name w:val="Heading 4 Char"/>
    <w:link w:val="Heading4"/>
    <w:uiPriority w:val="9"/>
    <w:rPr>
      <w:rFonts w:ascii="Times New Roman" w:eastAsia="Times New Roman" w:hAnsi="Times New Roman"/>
      <w:b/>
      <w:sz w:val="28"/>
      <w:szCs w:val="24"/>
      <w:lang w:val="vi-VN"/>
    </w:rPr>
  </w:style>
  <w:style w:type="character" w:customStyle="1" w:styleId="Heading5Char">
    <w:name w:val="Heading 5 Char"/>
    <w:link w:val="Heading5"/>
    <w:uiPriority w:val="9"/>
    <w:rPr>
      <w:rFonts w:ascii="Times New Roman" w:eastAsia="Times New Roman" w:hAnsi="Times New Roman"/>
      <w:i/>
      <w:sz w:val="28"/>
      <w:szCs w:val="24"/>
      <w:lang w:val="en-U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hAnsi="Times New Roman"/>
      <w:sz w:val="28"/>
      <w:szCs w:val="22"/>
      <w:lang w:val="vi-V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hAnsi="Times New Roman"/>
      <w:sz w:val="28"/>
      <w:szCs w:val="22"/>
      <w:lang w:val="vi-VN"/>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046777"/>
    <w:rPr>
      <w:rFonts w:ascii="Times New Roman" w:hAnsi="Times New Roman"/>
      <w:sz w:val="28"/>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Google%20Drive\M&#7851;u%20V&#259;n%20b&#7843;n\Mau%20Quyet%20dinh%20tham%20muu%20UBND%20tin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296B7-7CF5-4881-84EA-EBBF582BC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Mau Quyet dinh tham muu UBND tinh</Template>
  <TotalTime>3</TotalTime>
  <Pages>4</Pages>
  <Words>1125</Words>
  <Characters>6416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Thanh Hai</dc:creator>
  <cp:keywords/>
  <cp:lastModifiedBy>TPC</cp:lastModifiedBy>
  <cp:revision>2</cp:revision>
  <cp:lastPrinted>2024-12-19T01:19:00Z</cp:lastPrinted>
  <dcterms:created xsi:type="dcterms:W3CDTF">2024-12-19T02:03:00Z</dcterms:created>
  <dcterms:modified xsi:type="dcterms:W3CDTF">2024-12-19T02:03:00Z</dcterms:modified>
</cp:coreProperties>
</file>