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Look w:val="0000" w:firstRow="0" w:lastRow="0" w:firstColumn="0" w:lastColumn="0" w:noHBand="0" w:noVBand="0"/>
      </w:tblPr>
      <w:tblGrid>
        <w:gridCol w:w="2977"/>
        <w:gridCol w:w="425"/>
        <w:gridCol w:w="5670"/>
      </w:tblGrid>
      <w:tr w:rsidR="00FF7B24" w:rsidRPr="00884841" w14:paraId="22D9135A" w14:textId="77777777" w:rsidTr="005D46DF">
        <w:trPr>
          <w:trHeight w:val="1170"/>
        </w:trPr>
        <w:tc>
          <w:tcPr>
            <w:tcW w:w="2977" w:type="dxa"/>
          </w:tcPr>
          <w:p w14:paraId="3E5BAAA1" w14:textId="77777777" w:rsidR="00EA7F9C" w:rsidRPr="00884841" w:rsidRDefault="00EA7F9C" w:rsidP="005D7B07">
            <w:pPr>
              <w:keepNext/>
              <w:spacing w:line="247" w:lineRule="auto"/>
              <w:jc w:val="center"/>
              <w:outlineLvl w:val="1"/>
              <w:rPr>
                <w:b/>
                <w:bCs/>
                <w:sz w:val="26"/>
                <w:szCs w:val="26"/>
              </w:rPr>
            </w:pPr>
            <w:r w:rsidRPr="00884841">
              <w:rPr>
                <w:b/>
                <w:bCs/>
                <w:sz w:val="26"/>
                <w:szCs w:val="26"/>
              </w:rPr>
              <w:t>UỶ BAN NHÂN DÂN</w:t>
            </w:r>
          </w:p>
          <w:p w14:paraId="5DADB0DD" w14:textId="22DF2563" w:rsidR="00EA7F9C" w:rsidRPr="00884841" w:rsidRDefault="00EA7F9C" w:rsidP="005D7B07">
            <w:pPr>
              <w:keepNext/>
              <w:spacing w:line="247" w:lineRule="auto"/>
              <w:jc w:val="center"/>
              <w:outlineLvl w:val="6"/>
              <w:rPr>
                <w:b/>
                <w:bCs/>
                <w:sz w:val="26"/>
                <w:szCs w:val="26"/>
              </w:rPr>
            </w:pPr>
            <w:r w:rsidRPr="00884841">
              <w:rPr>
                <w:b/>
                <w:bCs/>
                <w:sz w:val="26"/>
                <w:szCs w:val="26"/>
              </w:rPr>
              <w:t>TỈNH HÀ TĨNH</w:t>
            </w:r>
          </w:p>
          <w:p w14:paraId="5D58B1BC" w14:textId="65A9FF02" w:rsidR="00DF60FF" w:rsidRPr="00884841" w:rsidRDefault="00C7684F" w:rsidP="00C7684F">
            <w:pPr>
              <w:keepNext/>
              <w:spacing w:line="247" w:lineRule="auto"/>
              <w:outlineLvl w:val="6"/>
              <w:rPr>
                <w:b/>
                <w:bCs/>
                <w:sz w:val="26"/>
                <w:szCs w:val="26"/>
              </w:rPr>
            </w:pPr>
            <w:r w:rsidRPr="00884841">
              <w:rPr>
                <w:noProof/>
                <w:sz w:val="26"/>
                <w:szCs w:val="26"/>
              </w:rPr>
              <mc:AlternateContent>
                <mc:Choice Requires="wps">
                  <w:drawing>
                    <wp:anchor distT="4294967294" distB="4294967294" distL="114300" distR="114300" simplePos="0" relativeHeight="251657216" behindDoc="0" locked="0" layoutInCell="1" allowOverlap="1" wp14:anchorId="4DB6E7DE" wp14:editId="6F60C95A">
                      <wp:simplePos x="0" y="0"/>
                      <wp:positionH relativeFrom="margin">
                        <wp:posOffset>555262</wp:posOffset>
                      </wp:positionH>
                      <wp:positionV relativeFrom="paragraph">
                        <wp:posOffset>19050</wp:posOffset>
                      </wp:positionV>
                      <wp:extent cx="543791" cy="0"/>
                      <wp:effectExtent l="0" t="0" r="0" b="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91" cy="0"/>
                              </a:xfrm>
                              <a:prstGeom prst="line">
                                <a:avLst/>
                              </a:prstGeom>
                              <a:noFill/>
                              <a:ln w="0" cmpd="sng">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DECB8" id="Line 39" o:spid="_x0000_s1026" style="position:absolute;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3.7pt,1.5pt" to="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" strokecolor="black [3213]" strokeweight="0">
                      <w10:wrap anchorx="margin"/>
                    </v:line>
                  </w:pict>
                </mc:Fallback>
              </mc:AlternateContent>
            </w:r>
          </w:p>
          <w:p w14:paraId="6B66E7F9" w14:textId="77777777" w:rsidR="00B40ADE" w:rsidRPr="00884841" w:rsidRDefault="00B40ADE" w:rsidP="005D7B07">
            <w:pPr>
              <w:spacing w:line="247" w:lineRule="auto"/>
              <w:jc w:val="center"/>
              <w:rPr>
                <w:sz w:val="6"/>
                <w:szCs w:val="26"/>
              </w:rPr>
            </w:pPr>
          </w:p>
          <w:p w14:paraId="65DE258E" w14:textId="49F81CE5" w:rsidR="00EA7F9C" w:rsidRPr="00884841" w:rsidRDefault="00EA7F9C" w:rsidP="005D7B07">
            <w:pPr>
              <w:spacing w:line="247" w:lineRule="auto"/>
              <w:jc w:val="center"/>
              <w:rPr>
                <w:b/>
                <w:bCs/>
                <w:sz w:val="26"/>
                <w:szCs w:val="26"/>
              </w:rPr>
            </w:pPr>
            <w:r w:rsidRPr="00884841">
              <w:rPr>
                <w:sz w:val="26"/>
                <w:szCs w:val="26"/>
              </w:rPr>
              <w:t xml:space="preserve">Số: </w:t>
            </w:r>
            <w:r w:rsidR="00C267D2" w:rsidRPr="00884841">
              <w:rPr>
                <w:sz w:val="26"/>
                <w:szCs w:val="26"/>
              </w:rPr>
              <w:t xml:space="preserve">    </w:t>
            </w:r>
            <w:r w:rsidR="00977360" w:rsidRPr="00884841">
              <w:rPr>
                <w:sz w:val="26"/>
                <w:szCs w:val="26"/>
              </w:rPr>
              <w:t xml:space="preserve">    </w:t>
            </w:r>
            <w:r w:rsidR="00C267D2" w:rsidRPr="00884841">
              <w:rPr>
                <w:sz w:val="26"/>
                <w:szCs w:val="26"/>
              </w:rPr>
              <w:t xml:space="preserve">  </w:t>
            </w:r>
            <w:r w:rsidRPr="00884841">
              <w:rPr>
                <w:sz w:val="26"/>
                <w:szCs w:val="26"/>
              </w:rPr>
              <w:t xml:space="preserve"> /QĐ-UBND</w:t>
            </w:r>
          </w:p>
        </w:tc>
        <w:tc>
          <w:tcPr>
            <w:tcW w:w="425" w:type="dxa"/>
          </w:tcPr>
          <w:p w14:paraId="16539A38" w14:textId="77777777" w:rsidR="00EA7F9C" w:rsidRPr="00884841" w:rsidRDefault="00EA7F9C" w:rsidP="005D7B07">
            <w:pPr>
              <w:keepNext/>
              <w:spacing w:line="247" w:lineRule="auto"/>
              <w:jc w:val="center"/>
              <w:outlineLvl w:val="1"/>
              <w:rPr>
                <w:b/>
                <w:bCs/>
                <w:sz w:val="26"/>
                <w:szCs w:val="26"/>
              </w:rPr>
            </w:pPr>
          </w:p>
          <w:p w14:paraId="205023D2" w14:textId="77777777" w:rsidR="00EA7F9C" w:rsidRPr="00884841" w:rsidRDefault="00EA7F9C" w:rsidP="005D7B07">
            <w:pPr>
              <w:spacing w:line="247" w:lineRule="auto"/>
              <w:jc w:val="center"/>
              <w:rPr>
                <w:b/>
                <w:bCs/>
                <w:sz w:val="28"/>
                <w:szCs w:val="26"/>
              </w:rPr>
            </w:pPr>
          </w:p>
          <w:p w14:paraId="3D7B0216" w14:textId="77777777" w:rsidR="00EA7F9C" w:rsidRPr="00884841" w:rsidRDefault="00EA7F9C" w:rsidP="005D7B07">
            <w:pPr>
              <w:keepNext/>
              <w:spacing w:line="247" w:lineRule="auto"/>
              <w:jc w:val="both"/>
              <w:outlineLvl w:val="0"/>
              <w:rPr>
                <w:b/>
                <w:bCs/>
                <w:sz w:val="26"/>
                <w:szCs w:val="26"/>
              </w:rPr>
            </w:pPr>
          </w:p>
        </w:tc>
        <w:tc>
          <w:tcPr>
            <w:tcW w:w="5670" w:type="dxa"/>
          </w:tcPr>
          <w:p w14:paraId="330BD4D1" w14:textId="77777777" w:rsidR="00EA7F9C" w:rsidRPr="00884841" w:rsidRDefault="00EA7F9C" w:rsidP="008623DC">
            <w:pPr>
              <w:keepNext/>
              <w:spacing w:line="247" w:lineRule="auto"/>
              <w:outlineLvl w:val="1"/>
              <w:rPr>
                <w:b/>
                <w:bCs/>
                <w:sz w:val="26"/>
                <w:szCs w:val="26"/>
              </w:rPr>
            </w:pPr>
            <w:r w:rsidRPr="00884841">
              <w:rPr>
                <w:b/>
                <w:bCs/>
                <w:sz w:val="26"/>
                <w:szCs w:val="26"/>
              </w:rPr>
              <w:t xml:space="preserve">CỘNG HOÀ XÃ HỘI CHỦ NGHĨA VIỆT </w:t>
            </w:r>
            <w:smartTag w:uri="urn:schemas-microsoft-com:office:smarttags" w:element="country-region">
              <w:smartTag w:uri="urn:schemas-microsoft-com:office:smarttags" w:element="place">
                <w:r w:rsidRPr="00884841">
                  <w:rPr>
                    <w:b/>
                    <w:bCs/>
                    <w:sz w:val="26"/>
                    <w:szCs w:val="26"/>
                  </w:rPr>
                  <w:t>NAM</w:t>
                </w:r>
              </w:smartTag>
            </w:smartTag>
          </w:p>
          <w:p w14:paraId="459C03F4" w14:textId="4057AB13" w:rsidR="00DF60FF" w:rsidRPr="00884841" w:rsidRDefault="00EA7F9C" w:rsidP="00C7684F">
            <w:pPr>
              <w:spacing w:line="247" w:lineRule="auto"/>
              <w:jc w:val="center"/>
              <w:rPr>
                <w:b/>
                <w:bCs/>
                <w:sz w:val="28"/>
                <w:szCs w:val="26"/>
              </w:rPr>
            </w:pPr>
            <w:r w:rsidRPr="00884841">
              <w:rPr>
                <w:b/>
                <w:bCs/>
                <w:sz w:val="28"/>
                <w:szCs w:val="26"/>
              </w:rPr>
              <w:t>Độc lập - Tự do - Hạnh phúc</w:t>
            </w:r>
          </w:p>
          <w:p w14:paraId="04E3BE30" w14:textId="7E4AD3B0" w:rsidR="00EA7F9C" w:rsidRPr="00884841" w:rsidRDefault="00C7684F" w:rsidP="005D7B07">
            <w:pPr>
              <w:spacing w:line="247" w:lineRule="auto"/>
              <w:jc w:val="center"/>
              <w:rPr>
                <w:b/>
                <w:bCs/>
                <w:sz w:val="14"/>
                <w:szCs w:val="26"/>
              </w:rPr>
            </w:pPr>
            <w:r w:rsidRPr="00884841">
              <w:rPr>
                <w:i/>
                <w:iCs/>
                <w:noProof/>
                <w:sz w:val="14"/>
                <w:szCs w:val="28"/>
              </w:rPr>
              <mc:AlternateContent>
                <mc:Choice Requires="wps">
                  <w:drawing>
                    <wp:anchor distT="4294967294" distB="4294967294" distL="114300" distR="114300" simplePos="0" relativeHeight="251656192" behindDoc="1" locked="0" layoutInCell="1" allowOverlap="1" wp14:anchorId="7CEA1C97" wp14:editId="28BADCD6">
                      <wp:simplePos x="0" y="0"/>
                      <wp:positionH relativeFrom="column">
                        <wp:posOffset>654685</wp:posOffset>
                      </wp:positionH>
                      <wp:positionV relativeFrom="paragraph">
                        <wp:posOffset>20320</wp:posOffset>
                      </wp:positionV>
                      <wp:extent cx="2127250" cy="0"/>
                      <wp:effectExtent l="0" t="0" r="0" b="0"/>
                      <wp:wrapTight wrapText="bothSides">
                        <wp:wrapPolygon edited="0">
                          <wp:start x="0" y="0"/>
                          <wp:lineTo x="0" y="21600"/>
                          <wp:lineTo x="21600" y="21600"/>
                          <wp:lineTo x="21600" y="0"/>
                        </wp:wrapPolygon>
                      </wp:wrapTight>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BC3C3" id="Line 2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55pt,1.6pt" to="21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" strokeweight=".5pt">
                      <w10:wrap type="tight"/>
                    </v:line>
                  </w:pict>
                </mc:Fallback>
              </mc:AlternateContent>
            </w:r>
          </w:p>
          <w:p w14:paraId="3003F4F4" w14:textId="4C0F0544" w:rsidR="00EA7F9C" w:rsidRPr="00884841" w:rsidRDefault="00EA7F9C" w:rsidP="00C7684F">
            <w:pPr>
              <w:spacing w:line="247" w:lineRule="auto"/>
              <w:ind w:right="160"/>
              <w:jc w:val="center"/>
              <w:rPr>
                <w:b/>
                <w:bCs/>
                <w:sz w:val="28"/>
                <w:szCs w:val="26"/>
              </w:rPr>
            </w:pPr>
            <w:r w:rsidRPr="00884841">
              <w:rPr>
                <w:i/>
                <w:iCs/>
                <w:sz w:val="28"/>
                <w:szCs w:val="28"/>
              </w:rPr>
              <w:t xml:space="preserve">Hà Tĩnh, ngày    </w:t>
            </w:r>
            <w:r w:rsidR="001B6E25" w:rsidRPr="00884841">
              <w:rPr>
                <w:i/>
                <w:iCs/>
                <w:sz w:val="28"/>
                <w:szCs w:val="28"/>
              </w:rPr>
              <w:t xml:space="preserve"> </w:t>
            </w:r>
            <w:r w:rsidR="00C7684F" w:rsidRPr="00884841">
              <w:rPr>
                <w:i/>
                <w:iCs/>
                <w:sz w:val="28"/>
                <w:szCs w:val="28"/>
              </w:rPr>
              <w:t xml:space="preserve"> </w:t>
            </w:r>
            <w:r w:rsidRPr="00884841">
              <w:rPr>
                <w:i/>
                <w:iCs/>
                <w:sz w:val="28"/>
                <w:szCs w:val="28"/>
              </w:rPr>
              <w:t xml:space="preserve">   </w:t>
            </w:r>
            <w:r w:rsidR="00181E3B" w:rsidRPr="00884841">
              <w:rPr>
                <w:i/>
                <w:iCs/>
                <w:sz w:val="28"/>
                <w:szCs w:val="28"/>
              </w:rPr>
              <w:t xml:space="preserve">tháng </w:t>
            </w:r>
            <w:r w:rsidR="00C7684F" w:rsidRPr="00884841">
              <w:rPr>
                <w:i/>
                <w:iCs/>
                <w:sz w:val="28"/>
                <w:szCs w:val="28"/>
              </w:rPr>
              <w:t xml:space="preserve">    </w:t>
            </w:r>
            <w:r w:rsidR="009F1D1D" w:rsidRPr="00884841">
              <w:rPr>
                <w:i/>
                <w:iCs/>
                <w:sz w:val="28"/>
                <w:szCs w:val="28"/>
              </w:rPr>
              <w:t xml:space="preserve"> </w:t>
            </w:r>
            <w:r w:rsidR="00C7684F" w:rsidRPr="00884841">
              <w:rPr>
                <w:i/>
                <w:iCs/>
                <w:sz w:val="28"/>
                <w:szCs w:val="28"/>
              </w:rPr>
              <w:t xml:space="preserve"> </w:t>
            </w:r>
            <w:r w:rsidR="00181E3B" w:rsidRPr="00884841">
              <w:rPr>
                <w:i/>
                <w:iCs/>
                <w:sz w:val="28"/>
                <w:szCs w:val="28"/>
              </w:rPr>
              <w:t xml:space="preserve"> </w:t>
            </w:r>
            <w:r w:rsidRPr="00884841">
              <w:rPr>
                <w:i/>
                <w:iCs/>
                <w:sz w:val="28"/>
                <w:szCs w:val="28"/>
              </w:rPr>
              <w:t>năm 20</w:t>
            </w:r>
            <w:r w:rsidR="009300E8" w:rsidRPr="00884841">
              <w:rPr>
                <w:i/>
                <w:iCs/>
                <w:sz w:val="28"/>
                <w:szCs w:val="28"/>
              </w:rPr>
              <w:t>2</w:t>
            </w:r>
            <w:r w:rsidR="00181E3B" w:rsidRPr="00884841">
              <w:rPr>
                <w:i/>
                <w:iCs/>
                <w:sz w:val="28"/>
                <w:szCs w:val="28"/>
              </w:rPr>
              <w:t>5</w:t>
            </w:r>
          </w:p>
        </w:tc>
      </w:tr>
    </w:tbl>
    <w:p w14:paraId="217BF956" w14:textId="77777777" w:rsidR="00E16CBB" w:rsidRPr="00884841" w:rsidRDefault="00E16CBB" w:rsidP="005107E0">
      <w:pPr>
        <w:spacing w:before="60" w:line="247" w:lineRule="auto"/>
        <w:rPr>
          <w:b/>
          <w:bCs/>
          <w:sz w:val="28"/>
          <w:szCs w:val="28"/>
        </w:rPr>
      </w:pPr>
    </w:p>
    <w:p w14:paraId="2C190CD8" w14:textId="77777777" w:rsidR="00101AF5" w:rsidRPr="00884841" w:rsidRDefault="00101AF5" w:rsidP="007C184C">
      <w:pPr>
        <w:spacing w:before="240" w:line="247" w:lineRule="auto"/>
        <w:jc w:val="center"/>
        <w:rPr>
          <w:b/>
          <w:bCs/>
          <w:sz w:val="28"/>
          <w:szCs w:val="28"/>
        </w:rPr>
      </w:pPr>
      <w:r w:rsidRPr="00884841">
        <w:rPr>
          <w:b/>
          <w:bCs/>
          <w:sz w:val="28"/>
          <w:szCs w:val="28"/>
        </w:rPr>
        <w:t>QUYẾT ĐỊNH</w:t>
      </w:r>
    </w:p>
    <w:p w14:paraId="580E8193" w14:textId="04D68CDA" w:rsidR="00EA7F9C" w:rsidRPr="00884841" w:rsidRDefault="0070548E" w:rsidP="00000B6F">
      <w:pPr>
        <w:spacing w:line="340" w:lineRule="atLeast"/>
        <w:jc w:val="center"/>
        <w:rPr>
          <w:b/>
          <w:bCs/>
          <w:sz w:val="28"/>
          <w:szCs w:val="28"/>
        </w:rPr>
      </w:pPr>
      <w:r w:rsidRPr="00884841">
        <w:rPr>
          <w:b/>
          <w:bCs/>
          <w:sz w:val="28"/>
          <w:szCs w:val="28"/>
        </w:rPr>
        <w:t>Về việc ph</w:t>
      </w:r>
      <w:r w:rsidR="00EA7F9C" w:rsidRPr="00884841">
        <w:rPr>
          <w:b/>
          <w:bCs/>
          <w:sz w:val="28"/>
          <w:szCs w:val="28"/>
        </w:rPr>
        <w:t xml:space="preserve">ê duyệt quyết </w:t>
      </w:r>
      <w:r w:rsidR="00222A00" w:rsidRPr="00884841">
        <w:rPr>
          <w:b/>
          <w:bCs/>
          <w:sz w:val="28"/>
          <w:szCs w:val="28"/>
        </w:rPr>
        <w:t xml:space="preserve">toán </w:t>
      </w:r>
      <w:r w:rsidR="00AD3BDF" w:rsidRPr="00884841">
        <w:rPr>
          <w:b/>
          <w:bCs/>
          <w:sz w:val="28"/>
          <w:szCs w:val="28"/>
        </w:rPr>
        <w:t>vốn đầu tư dự án</w:t>
      </w:r>
      <w:r w:rsidR="00257302" w:rsidRPr="00884841">
        <w:rPr>
          <w:b/>
          <w:bCs/>
          <w:sz w:val="28"/>
          <w:szCs w:val="28"/>
        </w:rPr>
        <w:t xml:space="preserve"> </w:t>
      </w:r>
      <w:r w:rsidR="00EA7F9C" w:rsidRPr="00884841">
        <w:rPr>
          <w:b/>
          <w:bCs/>
          <w:sz w:val="28"/>
          <w:szCs w:val="28"/>
        </w:rPr>
        <w:t>hoàn thành</w:t>
      </w:r>
    </w:p>
    <w:p w14:paraId="3F8DCCB4" w14:textId="5252C2FE" w:rsidR="00F167DF" w:rsidRPr="00884841" w:rsidRDefault="00F167DF" w:rsidP="00F167DF">
      <w:pPr>
        <w:jc w:val="center"/>
        <w:rPr>
          <w:b/>
          <w:bCs/>
          <w:sz w:val="28"/>
          <w:szCs w:val="28"/>
        </w:rPr>
      </w:pPr>
      <w:r w:rsidRPr="00884841">
        <w:rPr>
          <w:b/>
          <w:bCs/>
          <w:sz w:val="28"/>
          <w:szCs w:val="28"/>
        </w:rPr>
        <w:t xml:space="preserve">Dự án </w:t>
      </w:r>
      <w:r w:rsidR="0033138F" w:rsidRPr="00884841">
        <w:rPr>
          <w:b/>
          <w:bCs/>
          <w:sz w:val="28"/>
          <w:szCs w:val="28"/>
        </w:rPr>
        <w:t>Đường liên xã Đức Đồng - Đức Lập - Tân Hương, huyện Đức Thọ</w:t>
      </w:r>
    </w:p>
    <w:p w14:paraId="2AEA8674" w14:textId="77221405" w:rsidR="00E6488A" w:rsidRPr="00884841" w:rsidRDefault="00464B08" w:rsidP="005107E0">
      <w:pPr>
        <w:keepNext/>
        <w:spacing w:line="340" w:lineRule="atLeast"/>
        <w:jc w:val="center"/>
        <w:outlineLvl w:val="1"/>
        <w:rPr>
          <w:b/>
          <w:bCs/>
          <w:sz w:val="28"/>
          <w:szCs w:val="28"/>
        </w:rPr>
      </w:pPr>
      <w:r w:rsidRPr="00884841">
        <w:rPr>
          <w:b/>
          <w:bCs/>
          <w:noProof/>
          <w:sz w:val="28"/>
          <w:szCs w:val="28"/>
        </w:rPr>
        <mc:AlternateContent>
          <mc:Choice Requires="wps">
            <w:drawing>
              <wp:anchor distT="4294967294" distB="4294967294" distL="114300" distR="114300" simplePos="0" relativeHeight="251659264" behindDoc="0" locked="0" layoutInCell="1" allowOverlap="1" wp14:anchorId="0FFDC337" wp14:editId="698FD2A0">
                <wp:simplePos x="0" y="0"/>
                <wp:positionH relativeFrom="margin">
                  <wp:posOffset>2176346</wp:posOffset>
                </wp:positionH>
                <wp:positionV relativeFrom="paragraph">
                  <wp:posOffset>59055</wp:posOffset>
                </wp:positionV>
                <wp:extent cx="1324828" cy="0"/>
                <wp:effectExtent l="0" t="0" r="0" b="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48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9FF50" id="Line 48"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71.35pt,4.65pt" to="275.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">
                <w10:wrap anchorx="margin"/>
              </v:line>
            </w:pict>
          </mc:Fallback>
        </mc:AlternateContent>
      </w:r>
    </w:p>
    <w:p w14:paraId="4099EF88" w14:textId="7167024B" w:rsidR="00184652" w:rsidRPr="00884841" w:rsidRDefault="00297CF0" w:rsidP="005107E0">
      <w:pPr>
        <w:keepNext/>
        <w:spacing w:line="340" w:lineRule="atLeast"/>
        <w:jc w:val="center"/>
        <w:outlineLvl w:val="1"/>
        <w:rPr>
          <w:b/>
          <w:bCs/>
          <w:sz w:val="28"/>
          <w:szCs w:val="28"/>
        </w:rPr>
      </w:pPr>
      <w:r w:rsidRPr="00884841">
        <w:rPr>
          <w:b/>
          <w:bCs/>
          <w:sz w:val="28"/>
          <w:szCs w:val="28"/>
        </w:rPr>
        <w:t xml:space="preserve">CHỦ TỊCH </w:t>
      </w:r>
      <w:r w:rsidR="00BE0B28" w:rsidRPr="00884841">
        <w:rPr>
          <w:b/>
          <w:bCs/>
          <w:sz w:val="28"/>
          <w:szCs w:val="28"/>
        </w:rPr>
        <w:t>ỦY BAN NHÂN DÂN TỈNH</w:t>
      </w:r>
    </w:p>
    <w:p w14:paraId="17CFE877" w14:textId="77777777" w:rsidR="005107E0" w:rsidRPr="00884841" w:rsidRDefault="005107E0" w:rsidP="005107E0">
      <w:pPr>
        <w:keepNext/>
        <w:spacing w:line="340" w:lineRule="atLeast"/>
        <w:jc w:val="center"/>
        <w:outlineLvl w:val="1"/>
        <w:rPr>
          <w:b/>
          <w:bCs/>
          <w:sz w:val="28"/>
          <w:szCs w:val="28"/>
        </w:rPr>
      </w:pPr>
    </w:p>
    <w:p w14:paraId="6C870D59" w14:textId="77777777" w:rsidR="00A01FBA" w:rsidRPr="00884841" w:rsidRDefault="00A01FBA" w:rsidP="008B1DF6">
      <w:pPr>
        <w:spacing w:before="120"/>
        <w:ind w:firstLine="720"/>
        <w:jc w:val="both"/>
        <w:rPr>
          <w:i/>
          <w:sz w:val="28"/>
          <w:szCs w:val="28"/>
        </w:rPr>
      </w:pPr>
      <w:r w:rsidRPr="00884841">
        <w:rPr>
          <w:i/>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1417F11E" w14:textId="1F57BD75" w:rsidR="00A01FBA" w:rsidRPr="00884841" w:rsidRDefault="00A01FBA" w:rsidP="008B1DF6">
      <w:pPr>
        <w:spacing w:before="120"/>
        <w:ind w:firstLine="720"/>
        <w:jc w:val="both"/>
        <w:rPr>
          <w:i/>
          <w:sz w:val="28"/>
          <w:szCs w:val="28"/>
        </w:rPr>
      </w:pPr>
      <w:r w:rsidRPr="00884841">
        <w:rPr>
          <w:i/>
          <w:sz w:val="28"/>
          <w:szCs w:val="28"/>
        </w:rPr>
        <w:t>Căn cứ Luật Xây dựng ngày 18/6/2014; Luật sửa đổi, bổ sung một số điều của Luật Xây dựng ngày 17/6/2020;</w:t>
      </w:r>
    </w:p>
    <w:p w14:paraId="40BED4B4" w14:textId="138DC9D4" w:rsidR="003F35E3" w:rsidRPr="00884841" w:rsidRDefault="00390CFD" w:rsidP="00615FD9">
      <w:pPr>
        <w:spacing w:before="120"/>
        <w:ind w:firstLine="720"/>
        <w:jc w:val="both"/>
        <w:rPr>
          <w:i/>
          <w:sz w:val="28"/>
          <w:szCs w:val="28"/>
        </w:rPr>
      </w:pPr>
      <w:r w:rsidRPr="00884841">
        <w:rPr>
          <w:i/>
          <w:sz w:val="28"/>
          <w:szCs w:val="28"/>
        </w:rPr>
        <w:t xml:space="preserve">Căn cứ Nghị định số 10/2021/NĐ-CP ngày 09/2/2021 của Chính phủ về quản lý chi phí đầu tư xây dựng; </w:t>
      </w:r>
      <w:r w:rsidR="003F35E3" w:rsidRPr="00884841">
        <w:rPr>
          <w:i/>
          <w:sz w:val="28"/>
          <w:szCs w:val="28"/>
        </w:rPr>
        <w:t>Nghị định số 99/2021/NĐ-CP ngày 11/11/2021 của Chính phủ quy định về quản lý, thanh toán, quyết toá</w:t>
      </w:r>
      <w:r w:rsidR="00245287" w:rsidRPr="00884841">
        <w:rPr>
          <w:i/>
          <w:sz w:val="28"/>
          <w:szCs w:val="28"/>
        </w:rPr>
        <w:t>n dự án sử dụng vốn đầu tư công;</w:t>
      </w:r>
    </w:p>
    <w:p w14:paraId="5F3102B7" w14:textId="293255F0" w:rsidR="008F1A1C" w:rsidRPr="00884841" w:rsidRDefault="008F1A1C" w:rsidP="008B1DF6">
      <w:pPr>
        <w:spacing w:before="120"/>
        <w:ind w:firstLine="720"/>
        <w:jc w:val="both"/>
        <w:rPr>
          <w:i/>
          <w:sz w:val="28"/>
          <w:szCs w:val="28"/>
        </w:rPr>
      </w:pPr>
      <w:r w:rsidRPr="00884841">
        <w:rPr>
          <w:i/>
          <w:sz w:val="28"/>
          <w:szCs w:val="28"/>
        </w:rPr>
        <w:t>Căn cứ Thông tư số 96/2021/TT-BTC ngày 11/11/2021 của Bộ trưởng Bộ Tài</w:t>
      </w:r>
      <w:r w:rsidR="00DE0E15" w:rsidRPr="00884841">
        <w:rPr>
          <w:i/>
          <w:sz w:val="28"/>
          <w:szCs w:val="28"/>
        </w:rPr>
        <w:t xml:space="preserve"> </w:t>
      </w:r>
      <w:r w:rsidRPr="00884841">
        <w:rPr>
          <w:i/>
          <w:sz w:val="28"/>
          <w:szCs w:val="28"/>
        </w:rPr>
        <w:t>chính quy định về hệ thống mẫu biểu sử dụng trong công tác quyết toán;</w:t>
      </w:r>
    </w:p>
    <w:p w14:paraId="440FDCF0" w14:textId="5AE1CA99" w:rsidR="00062B7C" w:rsidRPr="00884841" w:rsidRDefault="00731268" w:rsidP="008B1DF6">
      <w:pPr>
        <w:spacing w:before="120"/>
        <w:ind w:firstLine="720"/>
        <w:jc w:val="both"/>
        <w:rPr>
          <w:i/>
          <w:sz w:val="28"/>
          <w:szCs w:val="28"/>
        </w:rPr>
      </w:pPr>
      <w:r w:rsidRPr="00884841">
        <w:rPr>
          <w:i/>
          <w:sz w:val="28"/>
          <w:szCs w:val="28"/>
        </w:rPr>
        <w:t>Căn cứ các Quyết định số 4146/QĐ-UBND ngày 28/10/2015, số 1371/QĐ-UBND ngày 13/5/2019 của UBND tỉnh phê duyệt, điều chỉnh dự án Đường liên xã Đức Đồng - Đức Lập - Tân Hương, huyện Đức Thọ</w:t>
      </w:r>
      <w:r w:rsidR="00062B7C" w:rsidRPr="00884841">
        <w:rPr>
          <w:i/>
          <w:sz w:val="28"/>
          <w:szCs w:val="28"/>
        </w:rPr>
        <w:t>;</w:t>
      </w:r>
    </w:p>
    <w:p w14:paraId="027C2091" w14:textId="0A7DF618" w:rsidR="00E16CBB" w:rsidRPr="00884841" w:rsidRDefault="007D24CB" w:rsidP="008B1DF6">
      <w:pPr>
        <w:spacing w:before="120"/>
        <w:ind w:firstLine="720"/>
        <w:jc w:val="both"/>
        <w:rPr>
          <w:i/>
          <w:sz w:val="28"/>
          <w:szCs w:val="28"/>
        </w:rPr>
      </w:pPr>
      <w:r w:rsidRPr="00884841">
        <w:rPr>
          <w:i/>
          <w:sz w:val="28"/>
          <w:szCs w:val="28"/>
        </w:rPr>
        <w:t xml:space="preserve">Theo đề nghị </w:t>
      </w:r>
      <w:r w:rsidR="005A5835" w:rsidRPr="00884841">
        <w:rPr>
          <w:i/>
          <w:sz w:val="28"/>
          <w:szCs w:val="28"/>
        </w:rPr>
        <w:t xml:space="preserve">của Sở Tài chính tại Văn bản số </w:t>
      </w:r>
      <w:r w:rsidR="00B125F3" w:rsidRPr="00884841">
        <w:rPr>
          <w:i/>
          <w:sz w:val="28"/>
          <w:szCs w:val="28"/>
        </w:rPr>
        <w:t>150</w:t>
      </w:r>
      <w:r w:rsidR="005A5835" w:rsidRPr="00884841">
        <w:rPr>
          <w:i/>
          <w:sz w:val="28"/>
          <w:szCs w:val="28"/>
        </w:rPr>
        <w:t>/BC-STC ngày</w:t>
      </w:r>
      <w:r w:rsidR="005A5835" w:rsidRPr="00884841">
        <w:rPr>
          <w:i/>
          <w:sz w:val="28"/>
          <w:szCs w:val="28"/>
          <w:lang w:val="vi-VN"/>
        </w:rPr>
        <w:t xml:space="preserve"> </w:t>
      </w:r>
      <w:r w:rsidR="001804B4" w:rsidRPr="00884841">
        <w:rPr>
          <w:i/>
          <w:sz w:val="28"/>
          <w:szCs w:val="28"/>
        </w:rPr>
        <w:t>14</w:t>
      </w:r>
      <w:r w:rsidR="005A5835" w:rsidRPr="00884841">
        <w:rPr>
          <w:i/>
          <w:sz w:val="28"/>
          <w:szCs w:val="28"/>
        </w:rPr>
        <w:t>/01/2025</w:t>
      </w:r>
      <w:r w:rsidR="008C54D3" w:rsidRPr="00884841">
        <w:rPr>
          <w:i/>
          <w:sz w:val="28"/>
          <w:szCs w:val="28"/>
        </w:rPr>
        <w:t xml:space="preserve"> về </w:t>
      </w:r>
      <w:r w:rsidR="001541C1" w:rsidRPr="00884841">
        <w:rPr>
          <w:i/>
          <w:sz w:val="28"/>
          <w:szCs w:val="28"/>
        </w:rPr>
        <w:t xml:space="preserve">kết quả thẩm tra quyết toán vốn đầu tư dự án hoàn thành (trên cơ sở đề nghị </w:t>
      </w:r>
      <w:r w:rsidRPr="00884841">
        <w:rPr>
          <w:i/>
          <w:sz w:val="28"/>
          <w:szCs w:val="28"/>
        </w:rPr>
        <w:t>của</w:t>
      </w:r>
      <w:r w:rsidR="00062B7C" w:rsidRPr="00884841">
        <w:rPr>
          <w:i/>
          <w:sz w:val="28"/>
          <w:szCs w:val="28"/>
        </w:rPr>
        <w:t xml:space="preserve"> UBND </w:t>
      </w:r>
      <w:r w:rsidR="00FB7E52" w:rsidRPr="00884841">
        <w:rPr>
          <w:i/>
          <w:sz w:val="28"/>
          <w:szCs w:val="28"/>
        </w:rPr>
        <w:t>huyện Đức Thọ</w:t>
      </w:r>
      <w:r w:rsidRPr="00884841">
        <w:rPr>
          <w:i/>
          <w:sz w:val="28"/>
          <w:szCs w:val="28"/>
        </w:rPr>
        <w:t xml:space="preserve"> tại Tờ trình </w:t>
      </w:r>
      <w:r w:rsidR="00731268" w:rsidRPr="00884841">
        <w:rPr>
          <w:i/>
          <w:sz w:val="28"/>
          <w:szCs w:val="28"/>
        </w:rPr>
        <w:t>số 946/TTr-UBND ngày 03/4/2024</w:t>
      </w:r>
      <w:r w:rsidR="002004F5" w:rsidRPr="00884841">
        <w:rPr>
          <w:i/>
          <w:sz w:val="28"/>
          <w:szCs w:val="28"/>
        </w:rPr>
        <w:t xml:space="preserve">, </w:t>
      </w:r>
      <w:r w:rsidRPr="00884841">
        <w:rPr>
          <w:i/>
          <w:sz w:val="28"/>
          <w:szCs w:val="28"/>
        </w:rPr>
        <w:t xml:space="preserve">kèm theo hồ sơ quyết toán </w:t>
      </w:r>
      <w:r w:rsidR="00AD3BDF" w:rsidRPr="00884841">
        <w:rPr>
          <w:i/>
          <w:sz w:val="28"/>
          <w:szCs w:val="28"/>
        </w:rPr>
        <w:t>dự án</w:t>
      </w:r>
      <w:r w:rsidRPr="00884841">
        <w:rPr>
          <w:i/>
          <w:sz w:val="28"/>
          <w:szCs w:val="28"/>
        </w:rPr>
        <w:t xml:space="preserve"> hoàn thành)</w:t>
      </w:r>
      <w:r w:rsidR="00631132" w:rsidRPr="00884841">
        <w:rPr>
          <w:i/>
          <w:sz w:val="28"/>
          <w:szCs w:val="28"/>
        </w:rPr>
        <w:t>.</w:t>
      </w:r>
    </w:p>
    <w:p w14:paraId="489AE2E8" w14:textId="61D5F590" w:rsidR="005107E0" w:rsidRPr="00884841" w:rsidRDefault="00065579" w:rsidP="00A666B9">
      <w:pPr>
        <w:tabs>
          <w:tab w:val="left" w:pos="4050"/>
        </w:tabs>
        <w:spacing w:before="240" w:after="240"/>
        <w:jc w:val="center"/>
        <w:rPr>
          <w:b/>
          <w:bCs/>
          <w:sz w:val="28"/>
          <w:szCs w:val="28"/>
        </w:rPr>
      </w:pPr>
      <w:r w:rsidRPr="00884841">
        <w:rPr>
          <w:b/>
          <w:bCs/>
          <w:sz w:val="28"/>
          <w:szCs w:val="28"/>
        </w:rPr>
        <w:t>QUYẾT ĐỊNH</w:t>
      </w:r>
      <w:r w:rsidR="008A18F7" w:rsidRPr="00884841">
        <w:rPr>
          <w:b/>
          <w:bCs/>
          <w:sz w:val="28"/>
          <w:szCs w:val="28"/>
        </w:rPr>
        <w:t>:</w:t>
      </w:r>
    </w:p>
    <w:p w14:paraId="60C2A52A" w14:textId="06608015" w:rsidR="00101AF5" w:rsidRPr="00884841" w:rsidRDefault="00101AF5" w:rsidP="008B1DF6">
      <w:pPr>
        <w:spacing w:before="120"/>
        <w:ind w:firstLine="720"/>
        <w:jc w:val="both"/>
        <w:rPr>
          <w:bCs/>
          <w:sz w:val="28"/>
          <w:szCs w:val="28"/>
        </w:rPr>
      </w:pPr>
      <w:r w:rsidRPr="00884841">
        <w:rPr>
          <w:b/>
          <w:bCs/>
          <w:sz w:val="28"/>
          <w:szCs w:val="28"/>
        </w:rPr>
        <w:t xml:space="preserve">Điều 1. Phê duyệt quyết toán </w:t>
      </w:r>
      <w:r w:rsidR="00B30E21" w:rsidRPr="00884841">
        <w:rPr>
          <w:b/>
          <w:bCs/>
          <w:sz w:val="28"/>
          <w:szCs w:val="28"/>
        </w:rPr>
        <w:t xml:space="preserve">vốn đầu tư </w:t>
      </w:r>
      <w:r w:rsidR="00AD3BDF" w:rsidRPr="00884841">
        <w:rPr>
          <w:b/>
          <w:bCs/>
          <w:sz w:val="28"/>
          <w:szCs w:val="28"/>
        </w:rPr>
        <w:t>dự án</w:t>
      </w:r>
      <w:r w:rsidR="0096190C" w:rsidRPr="00884841">
        <w:rPr>
          <w:b/>
          <w:bCs/>
          <w:sz w:val="28"/>
          <w:szCs w:val="28"/>
        </w:rPr>
        <w:t xml:space="preserve"> </w:t>
      </w:r>
      <w:r w:rsidR="00F15183" w:rsidRPr="00884841">
        <w:rPr>
          <w:b/>
          <w:bCs/>
          <w:sz w:val="28"/>
          <w:szCs w:val="28"/>
        </w:rPr>
        <w:t>hoàn thành</w:t>
      </w:r>
      <w:r w:rsidR="00CA7099" w:rsidRPr="00884841">
        <w:rPr>
          <w:b/>
          <w:bCs/>
          <w:sz w:val="28"/>
          <w:szCs w:val="28"/>
        </w:rPr>
        <w:t>:</w:t>
      </w:r>
    </w:p>
    <w:p w14:paraId="264736FE" w14:textId="1CE30D18" w:rsidR="00E16CBB" w:rsidRPr="00884841" w:rsidRDefault="0068278E" w:rsidP="008B1DF6">
      <w:pPr>
        <w:spacing w:before="120"/>
        <w:ind w:firstLine="720"/>
        <w:jc w:val="both"/>
        <w:rPr>
          <w:bCs/>
          <w:spacing w:val="-8"/>
          <w:sz w:val="28"/>
          <w:szCs w:val="28"/>
        </w:rPr>
      </w:pPr>
      <w:r w:rsidRPr="00884841">
        <w:rPr>
          <w:spacing w:val="-8"/>
          <w:sz w:val="28"/>
          <w:szCs w:val="28"/>
        </w:rPr>
        <w:t xml:space="preserve">- </w:t>
      </w:r>
      <w:r w:rsidR="00037E70" w:rsidRPr="00884841">
        <w:rPr>
          <w:spacing w:val="-8"/>
          <w:sz w:val="28"/>
          <w:szCs w:val="28"/>
        </w:rPr>
        <w:t>Tên d</w:t>
      </w:r>
      <w:r w:rsidR="00872BE2" w:rsidRPr="00884841">
        <w:rPr>
          <w:spacing w:val="-8"/>
          <w:sz w:val="28"/>
          <w:szCs w:val="28"/>
        </w:rPr>
        <w:t>ự án</w:t>
      </w:r>
      <w:r w:rsidR="00731268" w:rsidRPr="00884841">
        <w:rPr>
          <w:spacing w:val="-8"/>
          <w:sz w:val="28"/>
          <w:szCs w:val="28"/>
        </w:rPr>
        <w:t>:</w:t>
      </w:r>
      <w:r w:rsidR="00A6631D" w:rsidRPr="00884841">
        <w:rPr>
          <w:spacing w:val="-8"/>
          <w:sz w:val="28"/>
          <w:szCs w:val="28"/>
        </w:rPr>
        <w:t xml:space="preserve"> </w:t>
      </w:r>
      <w:r w:rsidR="00731268" w:rsidRPr="00884841">
        <w:rPr>
          <w:bCs/>
          <w:spacing w:val="-8"/>
          <w:sz w:val="28"/>
          <w:szCs w:val="28"/>
        </w:rPr>
        <w:t>Đường liên xã Đức Đồng - Đức Lập - Tân Hương, huyện Đức Thọ</w:t>
      </w:r>
      <w:r w:rsidR="00062B7C" w:rsidRPr="00884841">
        <w:rPr>
          <w:bCs/>
          <w:spacing w:val="-8"/>
          <w:sz w:val="28"/>
          <w:szCs w:val="28"/>
        </w:rPr>
        <w:t>.</w:t>
      </w:r>
      <w:r w:rsidR="00E16CBB" w:rsidRPr="00884841">
        <w:rPr>
          <w:bCs/>
          <w:spacing w:val="-8"/>
          <w:sz w:val="28"/>
          <w:szCs w:val="28"/>
        </w:rPr>
        <w:t xml:space="preserve"> </w:t>
      </w:r>
    </w:p>
    <w:p w14:paraId="151575FC" w14:textId="57A3AB65" w:rsidR="00E16CBB" w:rsidRPr="00884841" w:rsidRDefault="0068278E" w:rsidP="008B1DF6">
      <w:pPr>
        <w:spacing w:before="120"/>
        <w:ind w:firstLine="720"/>
        <w:jc w:val="both"/>
        <w:rPr>
          <w:sz w:val="28"/>
          <w:szCs w:val="28"/>
        </w:rPr>
      </w:pPr>
      <w:r w:rsidRPr="00884841">
        <w:rPr>
          <w:sz w:val="28"/>
          <w:szCs w:val="28"/>
        </w:rPr>
        <w:t xml:space="preserve">- Chủ đầu tư: </w:t>
      </w:r>
      <w:r w:rsidR="00731268" w:rsidRPr="00884841">
        <w:rPr>
          <w:sz w:val="28"/>
          <w:szCs w:val="28"/>
        </w:rPr>
        <w:t>Ủy ban nhân dân huyện Đức Thọ</w:t>
      </w:r>
      <w:r w:rsidR="00E16CBB" w:rsidRPr="00884841">
        <w:rPr>
          <w:sz w:val="28"/>
          <w:szCs w:val="28"/>
        </w:rPr>
        <w:t>.</w:t>
      </w:r>
    </w:p>
    <w:p w14:paraId="735BF180" w14:textId="0F6BF5DE" w:rsidR="00E16CBB" w:rsidRPr="00884841" w:rsidRDefault="0068278E" w:rsidP="008B1DF6">
      <w:pPr>
        <w:spacing w:before="120"/>
        <w:ind w:firstLine="720"/>
        <w:jc w:val="both"/>
        <w:rPr>
          <w:spacing w:val="-8"/>
          <w:sz w:val="28"/>
          <w:szCs w:val="28"/>
        </w:rPr>
      </w:pPr>
      <w:r w:rsidRPr="00884841">
        <w:rPr>
          <w:spacing w:val="-8"/>
          <w:sz w:val="28"/>
          <w:szCs w:val="28"/>
        </w:rPr>
        <w:t xml:space="preserve">- Địa điểm xây dựng: </w:t>
      </w:r>
      <w:r w:rsidR="00731268" w:rsidRPr="00884841">
        <w:rPr>
          <w:spacing w:val="-8"/>
          <w:sz w:val="28"/>
          <w:szCs w:val="28"/>
        </w:rPr>
        <w:t xml:space="preserve">Các xã </w:t>
      </w:r>
      <w:r w:rsidR="00731268" w:rsidRPr="00884841">
        <w:rPr>
          <w:bCs/>
          <w:spacing w:val="-8"/>
          <w:sz w:val="28"/>
          <w:szCs w:val="28"/>
        </w:rPr>
        <w:t>Đức Đồng, Đức Lập, Tân Hương, huyện Đức Thọ</w:t>
      </w:r>
      <w:r w:rsidR="00062B7C" w:rsidRPr="00884841">
        <w:rPr>
          <w:spacing w:val="-8"/>
          <w:sz w:val="28"/>
          <w:szCs w:val="28"/>
        </w:rPr>
        <w:t>.</w:t>
      </w:r>
    </w:p>
    <w:p w14:paraId="294CBB1B" w14:textId="5196EB82" w:rsidR="00062B7C" w:rsidRPr="00884841" w:rsidRDefault="00062B7C" w:rsidP="008B1DF6">
      <w:pPr>
        <w:spacing w:before="120"/>
        <w:ind w:firstLine="720"/>
        <w:jc w:val="both"/>
        <w:rPr>
          <w:sz w:val="28"/>
          <w:szCs w:val="28"/>
        </w:rPr>
      </w:pPr>
      <w:r w:rsidRPr="00884841">
        <w:rPr>
          <w:sz w:val="28"/>
          <w:szCs w:val="28"/>
        </w:rPr>
        <w:t xml:space="preserve">- Thời gian khởi công: </w:t>
      </w:r>
      <w:r w:rsidR="00731268" w:rsidRPr="00884841">
        <w:rPr>
          <w:bCs/>
          <w:sz w:val="28"/>
          <w:szCs w:val="28"/>
        </w:rPr>
        <w:t>Tháng 6/2021</w:t>
      </w:r>
      <w:r w:rsidRPr="00884841">
        <w:rPr>
          <w:sz w:val="28"/>
          <w:szCs w:val="28"/>
        </w:rPr>
        <w:t>.</w:t>
      </w:r>
    </w:p>
    <w:p w14:paraId="7FB2BB2B" w14:textId="3FF6AD36" w:rsidR="00062B7C" w:rsidRPr="00884841" w:rsidRDefault="00062B7C" w:rsidP="008B1DF6">
      <w:pPr>
        <w:spacing w:before="120"/>
        <w:ind w:firstLine="720"/>
        <w:jc w:val="both"/>
        <w:rPr>
          <w:sz w:val="28"/>
          <w:szCs w:val="28"/>
        </w:rPr>
      </w:pPr>
      <w:r w:rsidRPr="00884841">
        <w:rPr>
          <w:sz w:val="28"/>
          <w:szCs w:val="28"/>
        </w:rPr>
        <w:t>- Thời gian nghiệm thu hoàn thành thi công xây dựng:</w:t>
      </w:r>
      <w:r w:rsidR="00731268" w:rsidRPr="00884841">
        <w:rPr>
          <w:sz w:val="28"/>
          <w:szCs w:val="28"/>
        </w:rPr>
        <w:t xml:space="preserve"> Tháng 9/2022</w:t>
      </w:r>
      <w:r w:rsidRPr="00884841">
        <w:rPr>
          <w:sz w:val="28"/>
          <w:szCs w:val="28"/>
        </w:rPr>
        <w:t>.</w:t>
      </w:r>
    </w:p>
    <w:p w14:paraId="61362BB5" w14:textId="4C85E126" w:rsidR="00AB4155" w:rsidRPr="00884841" w:rsidRDefault="00062B7C" w:rsidP="008B1DF6">
      <w:pPr>
        <w:spacing w:before="120"/>
        <w:ind w:firstLine="720"/>
        <w:jc w:val="both"/>
        <w:rPr>
          <w:sz w:val="28"/>
          <w:szCs w:val="28"/>
        </w:rPr>
      </w:pPr>
      <w:r w:rsidRPr="00884841">
        <w:rPr>
          <w:sz w:val="28"/>
          <w:szCs w:val="28"/>
        </w:rPr>
        <w:t xml:space="preserve">- Thời gian hoàn thành bàn giao đưa vào sử dụng: </w:t>
      </w:r>
      <w:r w:rsidR="00731268" w:rsidRPr="00884841">
        <w:rPr>
          <w:sz w:val="28"/>
          <w:szCs w:val="28"/>
        </w:rPr>
        <w:t xml:space="preserve">Tháng </w:t>
      </w:r>
      <w:r w:rsidR="000D6B4E" w:rsidRPr="00884841">
        <w:rPr>
          <w:sz w:val="28"/>
          <w:szCs w:val="28"/>
        </w:rPr>
        <w:t>1</w:t>
      </w:r>
      <w:r w:rsidR="00731268" w:rsidRPr="00884841">
        <w:rPr>
          <w:sz w:val="28"/>
          <w:szCs w:val="28"/>
        </w:rPr>
        <w:t>2/2023</w:t>
      </w:r>
      <w:r w:rsidRPr="00884841">
        <w:rPr>
          <w:sz w:val="28"/>
          <w:szCs w:val="28"/>
        </w:rPr>
        <w:t>.</w:t>
      </w:r>
    </w:p>
    <w:p w14:paraId="10916E8A" w14:textId="17ED9F64" w:rsidR="00101AF5" w:rsidRPr="00884841" w:rsidRDefault="004C7364" w:rsidP="008B1DF6">
      <w:pPr>
        <w:spacing w:before="120"/>
        <w:ind w:firstLine="720"/>
        <w:jc w:val="both"/>
        <w:rPr>
          <w:sz w:val="28"/>
          <w:szCs w:val="28"/>
        </w:rPr>
      </w:pPr>
      <w:r w:rsidRPr="00884841">
        <w:rPr>
          <w:b/>
          <w:bCs/>
          <w:sz w:val="28"/>
          <w:szCs w:val="28"/>
        </w:rPr>
        <w:lastRenderedPageBreak/>
        <w:t>Điều</w:t>
      </w:r>
      <w:r w:rsidR="00101AF5" w:rsidRPr="00884841">
        <w:rPr>
          <w:b/>
          <w:bCs/>
          <w:sz w:val="28"/>
          <w:szCs w:val="28"/>
        </w:rPr>
        <w:t xml:space="preserve"> 2. </w:t>
      </w:r>
      <w:r w:rsidR="00F2555F" w:rsidRPr="00884841">
        <w:rPr>
          <w:b/>
          <w:bCs/>
          <w:sz w:val="28"/>
          <w:szCs w:val="28"/>
        </w:rPr>
        <w:t>Kết quả đầu tư</w:t>
      </w:r>
      <w:r w:rsidR="00EF6878" w:rsidRPr="00884841">
        <w:rPr>
          <w:b/>
          <w:bCs/>
          <w:sz w:val="28"/>
          <w:szCs w:val="28"/>
        </w:rPr>
        <w:t>:</w:t>
      </w:r>
    </w:p>
    <w:p w14:paraId="364A4DA5" w14:textId="77777777" w:rsidR="00A26C78" w:rsidRPr="00884841" w:rsidRDefault="003F35E3" w:rsidP="008B1DF6">
      <w:pPr>
        <w:spacing w:before="120"/>
        <w:ind w:firstLine="720"/>
        <w:jc w:val="both"/>
        <w:rPr>
          <w:b/>
          <w:bCs/>
          <w:sz w:val="28"/>
          <w:szCs w:val="28"/>
        </w:rPr>
      </w:pPr>
      <w:r w:rsidRPr="00884841">
        <w:rPr>
          <w:b/>
          <w:bCs/>
          <w:sz w:val="28"/>
          <w:szCs w:val="28"/>
        </w:rPr>
        <w:t>1</w:t>
      </w:r>
      <w:r w:rsidR="00935EE2" w:rsidRPr="00884841">
        <w:rPr>
          <w:b/>
          <w:bCs/>
          <w:sz w:val="28"/>
          <w:szCs w:val="28"/>
        </w:rPr>
        <w:t>. Chi phí đầu tư:</w:t>
      </w:r>
      <w:r w:rsidR="00935EE2" w:rsidRPr="00884841">
        <w:rPr>
          <w:b/>
          <w:bCs/>
          <w:sz w:val="28"/>
          <w:szCs w:val="28"/>
        </w:rPr>
        <w:tab/>
      </w:r>
      <w:r w:rsidR="00935EE2" w:rsidRPr="00884841">
        <w:rPr>
          <w:b/>
          <w:bCs/>
          <w:sz w:val="28"/>
          <w:szCs w:val="28"/>
        </w:rPr>
        <w:tab/>
      </w:r>
    </w:p>
    <w:p w14:paraId="5B917E8B" w14:textId="77777777" w:rsidR="00935EE2" w:rsidRPr="00884841" w:rsidRDefault="00E65C70" w:rsidP="008B1DF6">
      <w:pPr>
        <w:spacing w:before="120"/>
        <w:ind w:firstLine="720"/>
        <w:jc w:val="right"/>
        <w:rPr>
          <w:i/>
          <w:iCs/>
          <w:sz w:val="28"/>
          <w:szCs w:val="28"/>
        </w:rPr>
      </w:pPr>
      <w:r w:rsidRPr="00884841">
        <w:rPr>
          <w:i/>
          <w:iCs/>
          <w:sz w:val="28"/>
          <w:szCs w:val="28"/>
        </w:rPr>
        <w:t xml:space="preserve">   </w:t>
      </w:r>
      <w:r w:rsidR="00935EE2" w:rsidRPr="00884841">
        <w:rPr>
          <w:i/>
          <w:iCs/>
          <w:sz w:val="28"/>
          <w:szCs w:val="28"/>
        </w:rPr>
        <w:t>Đơn vị tính: Đồng</w:t>
      </w:r>
    </w:p>
    <w:tbl>
      <w:tblPr>
        <w:tblW w:w="90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top w:w="57" w:type="dxa"/>
        </w:tblCellMar>
        <w:tblLook w:val="0000" w:firstRow="0" w:lastRow="0" w:firstColumn="0" w:lastColumn="0" w:noHBand="0" w:noVBand="0"/>
      </w:tblPr>
      <w:tblGrid>
        <w:gridCol w:w="603"/>
        <w:gridCol w:w="2653"/>
        <w:gridCol w:w="2640"/>
        <w:gridCol w:w="3171"/>
      </w:tblGrid>
      <w:tr w:rsidR="00884841" w:rsidRPr="00884841" w14:paraId="0D39FAA3" w14:textId="77777777" w:rsidTr="00821D5C">
        <w:trPr>
          <w:trHeight w:val="579"/>
        </w:trPr>
        <w:tc>
          <w:tcPr>
            <w:tcW w:w="603" w:type="dxa"/>
            <w:tcBorders>
              <w:top w:val="single" w:sz="4" w:space="0" w:color="auto"/>
              <w:bottom w:val="single" w:sz="4" w:space="0" w:color="auto"/>
            </w:tcBorders>
            <w:vAlign w:val="center"/>
          </w:tcPr>
          <w:p w14:paraId="77B07EE6" w14:textId="77777777" w:rsidR="00935EE2" w:rsidRPr="00884841" w:rsidRDefault="00935EE2" w:rsidP="008B1DF6">
            <w:pPr>
              <w:jc w:val="center"/>
              <w:rPr>
                <w:b/>
                <w:sz w:val="28"/>
                <w:szCs w:val="28"/>
              </w:rPr>
            </w:pPr>
            <w:r w:rsidRPr="00884841">
              <w:rPr>
                <w:b/>
                <w:sz w:val="28"/>
                <w:szCs w:val="28"/>
              </w:rPr>
              <w:t>TT</w:t>
            </w:r>
          </w:p>
        </w:tc>
        <w:tc>
          <w:tcPr>
            <w:tcW w:w="2653" w:type="dxa"/>
            <w:tcBorders>
              <w:top w:val="single" w:sz="4" w:space="0" w:color="auto"/>
              <w:bottom w:val="single" w:sz="4" w:space="0" w:color="auto"/>
            </w:tcBorders>
            <w:vAlign w:val="center"/>
          </w:tcPr>
          <w:p w14:paraId="490126AE" w14:textId="77777777" w:rsidR="00935EE2" w:rsidRPr="00884841" w:rsidRDefault="00935EE2" w:rsidP="008B1DF6">
            <w:pPr>
              <w:jc w:val="center"/>
              <w:rPr>
                <w:b/>
                <w:sz w:val="28"/>
                <w:szCs w:val="28"/>
              </w:rPr>
            </w:pPr>
            <w:r w:rsidRPr="00884841">
              <w:rPr>
                <w:b/>
                <w:sz w:val="28"/>
                <w:szCs w:val="28"/>
              </w:rPr>
              <w:t>Nội dung</w:t>
            </w:r>
          </w:p>
        </w:tc>
        <w:tc>
          <w:tcPr>
            <w:tcW w:w="2640" w:type="dxa"/>
            <w:tcBorders>
              <w:top w:val="single" w:sz="4" w:space="0" w:color="auto"/>
              <w:bottom w:val="single" w:sz="4" w:space="0" w:color="auto"/>
            </w:tcBorders>
            <w:vAlign w:val="center"/>
          </w:tcPr>
          <w:p w14:paraId="4C35B50E" w14:textId="77777777" w:rsidR="00935EE2" w:rsidRPr="00884841" w:rsidRDefault="008701B0" w:rsidP="008B1DF6">
            <w:pPr>
              <w:jc w:val="center"/>
              <w:rPr>
                <w:b/>
                <w:sz w:val="28"/>
                <w:szCs w:val="28"/>
              </w:rPr>
            </w:pPr>
            <w:r w:rsidRPr="00884841">
              <w:rPr>
                <w:b/>
                <w:sz w:val="28"/>
                <w:szCs w:val="28"/>
              </w:rPr>
              <w:t>Dự toán được duyệt</w:t>
            </w:r>
            <w:r w:rsidR="00C267D2" w:rsidRPr="00884841">
              <w:rPr>
                <w:b/>
                <w:sz w:val="28"/>
                <w:szCs w:val="28"/>
              </w:rPr>
              <w:t xml:space="preserve"> </w:t>
            </w:r>
          </w:p>
        </w:tc>
        <w:tc>
          <w:tcPr>
            <w:tcW w:w="3171" w:type="dxa"/>
            <w:tcBorders>
              <w:top w:val="single" w:sz="4" w:space="0" w:color="auto"/>
              <w:bottom w:val="single" w:sz="4" w:space="0" w:color="auto"/>
            </w:tcBorders>
            <w:vAlign w:val="center"/>
          </w:tcPr>
          <w:p w14:paraId="436FBDBE" w14:textId="77777777" w:rsidR="00E6488A" w:rsidRPr="00884841" w:rsidRDefault="00935EE2" w:rsidP="008B1DF6">
            <w:pPr>
              <w:jc w:val="center"/>
              <w:rPr>
                <w:b/>
                <w:sz w:val="28"/>
                <w:szCs w:val="28"/>
              </w:rPr>
            </w:pPr>
            <w:r w:rsidRPr="00884841">
              <w:rPr>
                <w:b/>
                <w:sz w:val="28"/>
                <w:szCs w:val="28"/>
              </w:rPr>
              <w:t>Giá trị quyết toán</w:t>
            </w:r>
            <w:r w:rsidR="00F2555F" w:rsidRPr="00884841">
              <w:rPr>
                <w:b/>
                <w:sz w:val="28"/>
                <w:szCs w:val="28"/>
              </w:rPr>
              <w:t xml:space="preserve"> được</w:t>
            </w:r>
          </w:p>
          <w:p w14:paraId="30CEEBD4" w14:textId="77777777" w:rsidR="00935EE2" w:rsidRPr="00884841" w:rsidRDefault="00F2555F" w:rsidP="008B1DF6">
            <w:pPr>
              <w:jc w:val="center"/>
              <w:rPr>
                <w:b/>
                <w:sz w:val="28"/>
                <w:szCs w:val="28"/>
              </w:rPr>
            </w:pPr>
            <w:r w:rsidRPr="00884841">
              <w:rPr>
                <w:b/>
                <w:sz w:val="28"/>
                <w:szCs w:val="28"/>
              </w:rPr>
              <w:t xml:space="preserve"> phê duyệt</w:t>
            </w:r>
          </w:p>
        </w:tc>
      </w:tr>
      <w:tr w:rsidR="00884841" w:rsidRPr="00884841" w14:paraId="2F258FC6" w14:textId="77777777" w:rsidTr="00821D5C">
        <w:trPr>
          <w:trHeight w:val="120"/>
        </w:trPr>
        <w:tc>
          <w:tcPr>
            <w:tcW w:w="603" w:type="dxa"/>
            <w:tcBorders>
              <w:top w:val="single" w:sz="4" w:space="0" w:color="auto"/>
              <w:bottom w:val="single" w:sz="4" w:space="0" w:color="auto"/>
            </w:tcBorders>
            <w:vAlign w:val="bottom"/>
          </w:tcPr>
          <w:p w14:paraId="0450F1CC" w14:textId="74FF96D9" w:rsidR="00731268" w:rsidRPr="00884841" w:rsidRDefault="00731268" w:rsidP="008B1DF6">
            <w:pPr>
              <w:jc w:val="center"/>
              <w:rPr>
                <w:b/>
                <w:bCs/>
                <w:sz w:val="28"/>
                <w:szCs w:val="28"/>
              </w:rPr>
            </w:pPr>
            <w:r w:rsidRPr="00884841">
              <w:rPr>
                <w:sz w:val="28"/>
                <w:szCs w:val="28"/>
              </w:rPr>
              <w:t> </w:t>
            </w:r>
          </w:p>
        </w:tc>
        <w:tc>
          <w:tcPr>
            <w:tcW w:w="2653" w:type="dxa"/>
            <w:tcBorders>
              <w:top w:val="single" w:sz="4" w:space="0" w:color="auto"/>
              <w:bottom w:val="single" w:sz="4" w:space="0" w:color="auto"/>
            </w:tcBorders>
            <w:vAlign w:val="center"/>
          </w:tcPr>
          <w:p w14:paraId="3058C387" w14:textId="330B55AD" w:rsidR="00731268" w:rsidRPr="00884841" w:rsidRDefault="00731268" w:rsidP="008B1DF6">
            <w:pPr>
              <w:jc w:val="center"/>
              <w:rPr>
                <w:b/>
                <w:bCs/>
                <w:sz w:val="28"/>
                <w:szCs w:val="28"/>
              </w:rPr>
            </w:pPr>
            <w:r w:rsidRPr="00884841">
              <w:rPr>
                <w:b/>
                <w:bCs/>
                <w:sz w:val="28"/>
                <w:szCs w:val="28"/>
              </w:rPr>
              <w:t>Tổng số</w:t>
            </w:r>
          </w:p>
        </w:tc>
        <w:tc>
          <w:tcPr>
            <w:tcW w:w="2640" w:type="dxa"/>
            <w:tcBorders>
              <w:top w:val="single" w:sz="4" w:space="0" w:color="auto"/>
              <w:bottom w:val="single" w:sz="4" w:space="0" w:color="auto"/>
            </w:tcBorders>
            <w:vAlign w:val="center"/>
          </w:tcPr>
          <w:p w14:paraId="5851D028" w14:textId="212677EE" w:rsidR="00731268" w:rsidRPr="00884841" w:rsidRDefault="00731268" w:rsidP="008B1DF6">
            <w:pPr>
              <w:jc w:val="right"/>
              <w:rPr>
                <w:b/>
                <w:bCs/>
                <w:sz w:val="28"/>
                <w:szCs w:val="28"/>
              </w:rPr>
            </w:pPr>
            <w:r w:rsidRPr="00884841">
              <w:rPr>
                <w:b/>
                <w:bCs/>
                <w:sz w:val="28"/>
                <w:szCs w:val="28"/>
              </w:rPr>
              <w:t>43.864.213.000</w:t>
            </w:r>
          </w:p>
        </w:tc>
        <w:tc>
          <w:tcPr>
            <w:tcW w:w="3171" w:type="dxa"/>
            <w:tcBorders>
              <w:top w:val="single" w:sz="4" w:space="0" w:color="auto"/>
              <w:bottom w:val="single" w:sz="4" w:space="0" w:color="auto"/>
            </w:tcBorders>
            <w:vAlign w:val="center"/>
          </w:tcPr>
          <w:p w14:paraId="55AB7E9F" w14:textId="4CE6383A" w:rsidR="00731268" w:rsidRPr="00884841" w:rsidRDefault="00731268" w:rsidP="008B1DF6">
            <w:pPr>
              <w:jc w:val="right"/>
              <w:rPr>
                <w:b/>
                <w:bCs/>
                <w:sz w:val="28"/>
                <w:szCs w:val="28"/>
              </w:rPr>
            </w:pPr>
            <w:r w:rsidRPr="00884841">
              <w:rPr>
                <w:b/>
                <w:bCs/>
                <w:sz w:val="28"/>
                <w:szCs w:val="28"/>
              </w:rPr>
              <w:t>42.715.853.000</w:t>
            </w:r>
          </w:p>
        </w:tc>
      </w:tr>
      <w:tr w:rsidR="00884841" w:rsidRPr="00884841" w14:paraId="06CB5767" w14:textId="77777777" w:rsidTr="00821D5C">
        <w:trPr>
          <w:trHeight w:val="28"/>
        </w:trPr>
        <w:tc>
          <w:tcPr>
            <w:tcW w:w="603" w:type="dxa"/>
            <w:tcBorders>
              <w:top w:val="single" w:sz="4" w:space="0" w:color="auto"/>
              <w:bottom w:val="single" w:sz="4" w:space="0" w:color="auto"/>
            </w:tcBorders>
            <w:vAlign w:val="bottom"/>
          </w:tcPr>
          <w:p w14:paraId="4F097BFD" w14:textId="614D47FC" w:rsidR="00731268" w:rsidRPr="00884841" w:rsidRDefault="00731268" w:rsidP="008B1DF6">
            <w:pPr>
              <w:jc w:val="center"/>
              <w:rPr>
                <w:sz w:val="28"/>
                <w:szCs w:val="28"/>
              </w:rPr>
            </w:pPr>
            <w:r w:rsidRPr="00884841">
              <w:rPr>
                <w:sz w:val="28"/>
                <w:szCs w:val="28"/>
              </w:rPr>
              <w:t>1</w:t>
            </w:r>
          </w:p>
        </w:tc>
        <w:tc>
          <w:tcPr>
            <w:tcW w:w="2653" w:type="dxa"/>
            <w:tcBorders>
              <w:top w:val="single" w:sz="4" w:space="0" w:color="auto"/>
              <w:bottom w:val="single" w:sz="4" w:space="0" w:color="auto"/>
            </w:tcBorders>
            <w:vAlign w:val="center"/>
          </w:tcPr>
          <w:p w14:paraId="39E689AE" w14:textId="6F8AA59A" w:rsidR="00731268" w:rsidRPr="00884841" w:rsidRDefault="00731268" w:rsidP="008B1DF6">
            <w:pPr>
              <w:rPr>
                <w:sz w:val="28"/>
                <w:szCs w:val="28"/>
              </w:rPr>
            </w:pPr>
            <w:r w:rsidRPr="00884841">
              <w:rPr>
                <w:sz w:val="28"/>
                <w:szCs w:val="28"/>
              </w:rPr>
              <w:t>Xây dựng</w:t>
            </w:r>
          </w:p>
        </w:tc>
        <w:tc>
          <w:tcPr>
            <w:tcW w:w="2640" w:type="dxa"/>
            <w:tcBorders>
              <w:top w:val="single" w:sz="4" w:space="0" w:color="auto"/>
              <w:bottom w:val="single" w:sz="4" w:space="0" w:color="auto"/>
            </w:tcBorders>
            <w:vAlign w:val="center"/>
          </w:tcPr>
          <w:p w14:paraId="5C3C99D9" w14:textId="64B52646" w:rsidR="00731268" w:rsidRPr="00884841" w:rsidRDefault="00731268" w:rsidP="008B1DF6">
            <w:pPr>
              <w:jc w:val="right"/>
              <w:rPr>
                <w:bCs/>
                <w:sz w:val="28"/>
                <w:szCs w:val="28"/>
              </w:rPr>
            </w:pPr>
            <w:r w:rsidRPr="00884841">
              <w:rPr>
                <w:sz w:val="28"/>
                <w:szCs w:val="28"/>
              </w:rPr>
              <w:t>38.373.373.000</w:t>
            </w:r>
          </w:p>
        </w:tc>
        <w:tc>
          <w:tcPr>
            <w:tcW w:w="3171" w:type="dxa"/>
            <w:tcBorders>
              <w:top w:val="single" w:sz="4" w:space="0" w:color="auto"/>
              <w:bottom w:val="single" w:sz="4" w:space="0" w:color="auto"/>
            </w:tcBorders>
            <w:vAlign w:val="center"/>
          </w:tcPr>
          <w:p w14:paraId="1BE6F82B" w14:textId="440BFCA7" w:rsidR="00731268" w:rsidRPr="00884841" w:rsidRDefault="00731268" w:rsidP="008B1DF6">
            <w:pPr>
              <w:jc w:val="right"/>
              <w:rPr>
                <w:bCs/>
                <w:sz w:val="28"/>
                <w:szCs w:val="28"/>
              </w:rPr>
            </w:pPr>
            <w:r w:rsidRPr="00884841">
              <w:rPr>
                <w:sz w:val="28"/>
                <w:szCs w:val="28"/>
              </w:rPr>
              <w:t>37.815.674.000</w:t>
            </w:r>
          </w:p>
        </w:tc>
      </w:tr>
      <w:tr w:rsidR="00884841" w:rsidRPr="00884841" w14:paraId="0C987D2F" w14:textId="77777777" w:rsidTr="00821D5C">
        <w:trPr>
          <w:trHeight w:val="28"/>
        </w:trPr>
        <w:tc>
          <w:tcPr>
            <w:tcW w:w="603" w:type="dxa"/>
            <w:tcBorders>
              <w:top w:val="single" w:sz="4" w:space="0" w:color="auto"/>
              <w:bottom w:val="single" w:sz="4" w:space="0" w:color="auto"/>
            </w:tcBorders>
            <w:vAlign w:val="bottom"/>
          </w:tcPr>
          <w:p w14:paraId="41E4AC5C" w14:textId="6E97ECCF" w:rsidR="00731268" w:rsidRPr="00884841" w:rsidRDefault="00731268" w:rsidP="008B1DF6">
            <w:pPr>
              <w:jc w:val="center"/>
              <w:rPr>
                <w:sz w:val="28"/>
                <w:szCs w:val="28"/>
              </w:rPr>
            </w:pPr>
            <w:r w:rsidRPr="00884841">
              <w:rPr>
                <w:sz w:val="28"/>
                <w:szCs w:val="28"/>
              </w:rPr>
              <w:t>2</w:t>
            </w:r>
          </w:p>
        </w:tc>
        <w:tc>
          <w:tcPr>
            <w:tcW w:w="2653" w:type="dxa"/>
            <w:tcBorders>
              <w:top w:val="single" w:sz="4" w:space="0" w:color="auto"/>
              <w:bottom w:val="single" w:sz="4" w:space="0" w:color="auto"/>
            </w:tcBorders>
            <w:vAlign w:val="center"/>
          </w:tcPr>
          <w:p w14:paraId="7CB52A1F" w14:textId="130F18C1" w:rsidR="00731268" w:rsidRPr="00884841" w:rsidRDefault="00731268" w:rsidP="008B1DF6">
            <w:pPr>
              <w:rPr>
                <w:sz w:val="28"/>
                <w:szCs w:val="28"/>
              </w:rPr>
            </w:pPr>
            <w:r w:rsidRPr="00884841">
              <w:rPr>
                <w:sz w:val="28"/>
                <w:szCs w:val="28"/>
              </w:rPr>
              <w:t>Quản lý dự án</w:t>
            </w:r>
          </w:p>
        </w:tc>
        <w:tc>
          <w:tcPr>
            <w:tcW w:w="2640" w:type="dxa"/>
            <w:tcBorders>
              <w:top w:val="single" w:sz="4" w:space="0" w:color="auto"/>
              <w:bottom w:val="single" w:sz="4" w:space="0" w:color="auto"/>
            </w:tcBorders>
            <w:vAlign w:val="center"/>
          </w:tcPr>
          <w:p w14:paraId="4D1DEC42" w14:textId="14A4A425" w:rsidR="00731268" w:rsidRPr="00884841" w:rsidRDefault="00731268" w:rsidP="008B1DF6">
            <w:pPr>
              <w:jc w:val="right"/>
              <w:rPr>
                <w:sz w:val="28"/>
                <w:szCs w:val="28"/>
              </w:rPr>
            </w:pPr>
            <w:r w:rsidRPr="00884841">
              <w:rPr>
                <w:sz w:val="28"/>
                <w:szCs w:val="28"/>
              </w:rPr>
              <w:t>800.690.000</w:t>
            </w:r>
          </w:p>
        </w:tc>
        <w:tc>
          <w:tcPr>
            <w:tcW w:w="3171" w:type="dxa"/>
            <w:tcBorders>
              <w:top w:val="single" w:sz="4" w:space="0" w:color="auto"/>
              <w:bottom w:val="single" w:sz="4" w:space="0" w:color="auto"/>
            </w:tcBorders>
            <w:vAlign w:val="center"/>
          </w:tcPr>
          <w:p w14:paraId="0FFD89B4" w14:textId="630A5837" w:rsidR="00731268" w:rsidRPr="00884841" w:rsidRDefault="00731268" w:rsidP="008B1DF6">
            <w:pPr>
              <w:jc w:val="right"/>
              <w:rPr>
                <w:sz w:val="28"/>
                <w:szCs w:val="28"/>
              </w:rPr>
            </w:pPr>
            <w:r w:rsidRPr="00884841">
              <w:rPr>
                <w:sz w:val="28"/>
                <w:szCs w:val="28"/>
              </w:rPr>
              <w:t>547.478.000</w:t>
            </w:r>
          </w:p>
        </w:tc>
      </w:tr>
      <w:tr w:rsidR="00884841" w:rsidRPr="00884841" w14:paraId="7151DE66" w14:textId="77777777" w:rsidTr="00821D5C">
        <w:trPr>
          <w:trHeight w:val="28"/>
        </w:trPr>
        <w:tc>
          <w:tcPr>
            <w:tcW w:w="603" w:type="dxa"/>
            <w:tcBorders>
              <w:top w:val="single" w:sz="4" w:space="0" w:color="auto"/>
              <w:bottom w:val="single" w:sz="4" w:space="0" w:color="auto"/>
            </w:tcBorders>
            <w:vAlign w:val="bottom"/>
          </w:tcPr>
          <w:p w14:paraId="51072FCB" w14:textId="7FFEDAED" w:rsidR="00731268" w:rsidRPr="00884841" w:rsidRDefault="00731268" w:rsidP="008B1DF6">
            <w:pPr>
              <w:jc w:val="center"/>
              <w:rPr>
                <w:sz w:val="28"/>
                <w:szCs w:val="28"/>
              </w:rPr>
            </w:pPr>
            <w:r w:rsidRPr="00884841">
              <w:rPr>
                <w:sz w:val="28"/>
                <w:szCs w:val="28"/>
              </w:rPr>
              <w:t>3</w:t>
            </w:r>
          </w:p>
        </w:tc>
        <w:tc>
          <w:tcPr>
            <w:tcW w:w="2653" w:type="dxa"/>
            <w:tcBorders>
              <w:top w:val="single" w:sz="4" w:space="0" w:color="auto"/>
              <w:bottom w:val="single" w:sz="4" w:space="0" w:color="auto"/>
            </w:tcBorders>
            <w:vAlign w:val="center"/>
          </w:tcPr>
          <w:p w14:paraId="1BC14FAC" w14:textId="788CDA0C" w:rsidR="00731268" w:rsidRPr="00884841" w:rsidRDefault="00731268" w:rsidP="008B1DF6">
            <w:pPr>
              <w:rPr>
                <w:sz w:val="28"/>
                <w:szCs w:val="28"/>
              </w:rPr>
            </w:pPr>
            <w:r w:rsidRPr="00884841">
              <w:rPr>
                <w:sz w:val="28"/>
                <w:szCs w:val="28"/>
              </w:rPr>
              <w:t>Tư vấn</w:t>
            </w:r>
          </w:p>
        </w:tc>
        <w:tc>
          <w:tcPr>
            <w:tcW w:w="2640" w:type="dxa"/>
            <w:tcBorders>
              <w:top w:val="single" w:sz="4" w:space="0" w:color="auto"/>
              <w:bottom w:val="single" w:sz="4" w:space="0" w:color="auto"/>
            </w:tcBorders>
            <w:vAlign w:val="center"/>
          </w:tcPr>
          <w:p w14:paraId="621A338D" w14:textId="44A52FCF" w:rsidR="00731268" w:rsidRPr="00884841" w:rsidRDefault="00731268" w:rsidP="008B1DF6">
            <w:pPr>
              <w:jc w:val="right"/>
              <w:rPr>
                <w:sz w:val="28"/>
                <w:szCs w:val="28"/>
              </w:rPr>
            </w:pPr>
            <w:r w:rsidRPr="00884841">
              <w:rPr>
                <w:sz w:val="28"/>
                <w:szCs w:val="28"/>
              </w:rPr>
              <w:t>3.820.624.000</w:t>
            </w:r>
          </w:p>
        </w:tc>
        <w:tc>
          <w:tcPr>
            <w:tcW w:w="3171" w:type="dxa"/>
            <w:tcBorders>
              <w:top w:val="single" w:sz="4" w:space="0" w:color="auto"/>
              <w:bottom w:val="single" w:sz="4" w:space="0" w:color="auto"/>
            </w:tcBorders>
            <w:vAlign w:val="center"/>
          </w:tcPr>
          <w:p w14:paraId="22389FA9" w14:textId="2217544C" w:rsidR="00731268" w:rsidRPr="00884841" w:rsidRDefault="00731268" w:rsidP="008B1DF6">
            <w:pPr>
              <w:jc w:val="right"/>
              <w:rPr>
                <w:sz w:val="28"/>
                <w:szCs w:val="28"/>
              </w:rPr>
            </w:pPr>
            <w:r w:rsidRPr="00884841">
              <w:rPr>
                <w:sz w:val="28"/>
                <w:szCs w:val="28"/>
              </w:rPr>
              <w:t>3.792.896.000</w:t>
            </w:r>
          </w:p>
        </w:tc>
      </w:tr>
      <w:tr w:rsidR="00884841" w:rsidRPr="00884841" w14:paraId="169FA2B6" w14:textId="77777777" w:rsidTr="00821D5C">
        <w:trPr>
          <w:trHeight w:val="28"/>
        </w:trPr>
        <w:tc>
          <w:tcPr>
            <w:tcW w:w="603" w:type="dxa"/>
            <w:tcBorders>
              <w:top w:val="single" w:sz="4" w:space="0" w:color="auto"/>
              <w:bottom w:val="single" w:sz="4" w:space="0" w:color="auto"/>
            </w:tcBorders>
            <w:vAlign w:val="bottom"/>
          </w:tcPr>
          <w:p w14:paraId="6CCDDE3F" w14:textId="5742E060" w:rsidR="00731268" w:rsidRPr="00884841" w:rsidRDefault="00731268" w:rsidP="008B1DF6">
            <w:pPr>
              <w:jc w:val="center"/>
              <w:rPr>
                <w:sz w:val="28"/>
                <w:szCs w:val="28"/>
              </w:rPr>
            </w:pPr>
            <w:r w:rsidRPr="00884841">
              <w:rPr>
                <w:sz w:val="28"/>
                <w:szCs w:val="28"/>
              </w:rPr>
              <w:t>4</w:t>
            </w:r>
          </w:p>
        </w:tc>
        <w:tc>
          <w:tcPr>
            <w:tcW w:w="2653" w:type="dxa"/>
            <w:tcBorders>
              <w:top w:val="single" w:sz="4" w:space="0" w:color="auto"/>
              <w:bottom w:val="single" w:sz="4" w:space="0" w:color="auto"/>
            </w:tcBorders>
            <w:vAlign w:val="center"/>
          </w:tcPr>
          <w:p w14:paraId="30D40602" w14:textId="03BCB44D" w:rsidR="00731268" w:rsidRPr="00884841" w:rsidRDefault="00731268" w:rsidP="008B1DF6">
            <w:pPr>
              <w:rPr>
                <w:sz w:val="28"/>
                <w:szCs w:val="28"/>
              </w:rPr>
            </w:pPr>
            <w:r w:rsidRPr="00884841">
              <w:rPr>
                <w:sz w:val="28"/>
                <w:szCs w:val="28"/>
              </w:rPr>
              <w:t>Chi phí khác</w:t>
            </w:r>
          </w:p>
        </w:tc>
        <w:tc>
          <w:tcPr>
            <w:tcW w:w="2640" w:type="dxa"/>
            <w:tcBorders>
              <w:top w:val="single" w:sz="4" w:space="0" w:color="auto"/>
              <w:bottom w:val="single" w:sz="4" w:space="0" w:color="auto"/>
            </w:tcBorders>
            <w:vAlign w:val="center"/>
          </w:tcPr>
          <w:p w14:paraId="50F73C96" w14:textId="693AC742" w:rsidR="00731268" w:rsidRPr="00884841" w:rsidRDefault="00731268" w:rsidP="008B1DF6">
            <w:pPr>
              <w:jc w:val="right"/>
              <w:rPr>
                <w:sz w:val="28"/>
                <w:szCs w:val="28"/>
              </w:rPr>
            </w:pPr>
            <w:r w:rsidRPr="00884841">
              <w:rPr>
                <w:sz w:val="28"/>
                <w:szCs w:val="28"/>
              </w:rPr>
              <w:t>642.825.000</w:t>
            </w:r>
          </w:p>
        </w:tc>
        <w:tc>
          <w:tcPr>
            <w:tcW w:w="3171" w:type="dxa"/>
            <w:tcBorders>
              <w:top w:val="single" w:sz="4" w:space="0" w:color="auto"/>
              <w:bottom w:val="single" w:sz="4" w:space="0" w:color="auto"/>
            </w:tcBorders>
            <w:vAlign w:val="center"/>
          </w:tcPr>
          <w:p w14:paraId="37DC39BC" w14:textId="341B984A" w:rsidR="00731268" w:rsidRPr="00884841" w:rsidRDefault="00731268" w:rsidP="008B1DF6">
            <w:pPr>
              <w:jc w:val="right"/>
              <w:rPr>
                <w:sz w:val="28"/>
                <w:szCs w:val="28"/>
              </w:rPr>
            </w:pPr>
            <w:r w:rsidRPr="00884841">
              <w:rPr>
                <w:sz w:val="28"/>
                <w:szCs w:val="28"/>
              </w:rPr>
              <w:t>559.805.000</w:t>
            </w:r>
          </w:p>
        </w:tc>
      </w:tr>
      <w:tr w:rsidR="00884841" w:rsidRPr="00884841" w14:paraId="7F3AB4E7" w14:textId="77777777" w:rsidTr="00821D5C">
        <w:trPr>
          <w:trHeight w:val="28"/>
        </w:trPr>
        <w:tc>
          <w:tcPr>
            <w:tcW w:w="603" w:type="dxa"/>
            <w:tcBorders>
              <w:top w:val="single" w:sz="4" w:space="0" w:color="auto"/>
              <w:bottom w:val="single" w:sz="4" w:space="0" w:color="auto"/>
            </w:tcBorders>
            <w:vAlign w:val="bottom"/>
          </w:tcPr>
          <w:p w14:paraId="0531E98D" w14:textId="641CF99F" w:rsidR="00731268" w:rsidRPr="00884841" w:rsidRDefault="00731268" w:rsidP="008B1DF6">
            <w:pPr>
              <w:jc w:val="center"/>
              <w:rPr>
                <w:sz w:val="28"/>
                <w:szCs w:val="28"/>
              </w:rPr>
            </w:pPr>
            <w:r w:rsidRPr="00884841">
              <w:rPr>
                <w:sz w:val="28"/>
                <w:szCs w:val="28"/>
              </w:rPr>
              <w:t>5</w:t>
            </w:r>
          </w:p>
        </w:tc>
        <w:tc>
          <w:tcPr>
            <w:tcW w:w="2653" w:type="dxa"/>
            <w:tcBorders>
              <w:top w:val="single" w:sz="4" w:space="0" w:color="auto"/>
              <w:bottom w:val="single" w:sz="4" w:space="0" w:color="auto"/>
            </w:tcBorders>
            <w:vAlign w:val="center"/>
          </w:tcPr>
          <w:p w14:paraId="66D979FF" w14:textId="3422C148" w:rsidR="00731268" w:rsidRPr="00884841" w:rsidRDefault="00731268" w:rsidP="008B1DF6">
            <w:pPr>
              <w:rPr>
                <w:sz w:val="28"/>
                <w:szCs w:val="28"/>
              </w:rPr>
            </w:pPr>
            <w:r w:rsidRPr="00884841">
              <w:rPr>
                <w:sz w:val="28"/>
                <w:szCs w:val="28"/>
              </w:rPr>
              <w:t>Dự phòng</w:t>
            </w:r>
          </w:p>
        </w:tc>
        <w:tc>
          <w:tcPr>
            <w:tcW w:w="2640" w:type="dxa"/>
            <w:tcBorders>
              <w:top w:val="single" w:sz="4" w:space="0" w:color="auto"/>
              <w:bottom w:val="single" w:sz="4" w:space="0" w:color="auto"/>
            </w:tcBorders>
            <w:vAlign w:val="center"/>
          </w:tcPr>
          <w:p w14:paraId="402A192F" w14:textId="517F5539" w:rsidR="00731268" w:rsidRPr="00884841" w:rsidRDefault="00731268" w:rsidP="008B1DF6">
            <w:pPr>
              <w:jc w:val="right"/>
              <w:rPr>
                <w:sz w:val="28"/>
                <w:szCs w:val="28"/>
              </w:rPr>
            </w:pPr>
            <w:r w:rsidRPr="00884841">
              <w:rPr>
                <w:sz w:val="28"/>
                <w:szCs w:val="28"/>
              </w:rPr>
              <w:t>226.701.000</w:t>
            </w:r>
          </w:p>
        </w:tc>
        <w:tc>
          <w:tcPr>
            <w:tcW w:w="3171" w:type="dxa"/>
            <w:tcBorders>
              <w:top w:val="single" w:sz="4" w:space="0" w:color="auto"/>
              <w:bottom w:val="single" w:sz="4" w:space="0" w:color="auto"/>
            </w:tcBorders>
            <w:vAlign w:val="center"/>
          </w:tcPr>
          <w:p w14:paraId="2A14E8FB" w14:textId="2E663506" w:rsidR="00731268" w:rsidRPr="00884841" w:rsidRDefault="00731268" w:rsidP="008B1DF6">
            <w:pPr>
              <w:jc w:val="right"/>
              <w:rPr>
                <w:sz w:val="28"/>
                <w:szCs w:val="28"/>
              </w:rPr>
            </w:pPr>
            <w:r w:rsidRPr="00884841">
              <w:rPr>
                <w:sz w:val="28"/>
                <w:szCs w:val="28"/>
              </w:rPr>
              <w:t> </w:t>
            </w:r>
          </w:p>
        </w:tc>
      </w:tr>
    </w:tbl>
    <w:p w14:paraId="78921258" w14:textId="77777777" w:rsidR="00482388" w:rsidRPr="00884841" w:rsidRDefault="00482388" w:rsidP="008B1DF6">
      <w:pPr>
        <w:spacing w:before="120"/>
        <w:ind w:firstLine="720"/>
        <w:jc w:val="both"/>
        <w:rPr>
          <w:b/>
          <w:bCs/>
          <w:i/>
          <w:iCs/>
          <w:sz w:val="28"/>
          <w:szCs w:val="28"/>
        </w:rPr>
      </w:pPr>
      <w:r w:rsidRPr="00884841">
        <w:rPr>
          <w:b/>
          <w:bCs/>
          <w:sz w:val="28"/>
          <w:szCs w:val="28"/>
        </w:rPr>
        <w:t>2. Vốn đầu tư:</w:t>
      </w:r>
      <w:r w:rsidRPr="00884841">
        <w:rPr>
          <w:b/>
          <w:bCs/>
          <w:i/>
          <w:iCs/>
          <w:sz w:val="28"/>
          <w:szCs w:val="28"/>
        </w:rPr>
        <w:tab/>
      </w:r>
    </w:p>
    <w:p w14:paraId="16D6C543" w14:textId="20DCB1B0" w:rsidR="00482388" w:rsidRPr="00884841" w:rsidRDefault="00482388" w:rsidP="00EC2EF0">
      <w:pPr>
        <w:spacing w:before="120"/>
        <w:ind w:firstLine="720"/>
        <w:jc w:val="right"/>
        <w:rPr>
          <w:bCs/>
          <w:i/>
          <w:iCs/>
          <w:sz w:val="28"/>
          <w:szCs w:val="28"/>
        </w:rPr>
      </w:pPr>
      <w:r w:rsidRPr="00884841">
        <w:rPr>
          <w:b/>
          <w:bCs/>
          <w:i/>
          <w:iCs/>
          <w:sz w:val="28"/>
          <w:szCs w:val="28"/>
        </w:rPr>
        <w:tab/>
      </w:r>
      <w:r w:rsidRPr="00884841">
        <w:rPr>
          <w:b/>
          <w:bCs/>
          <w:i/>
          <w:iCs/>
          <w:sz w:val="28"/>
          <w:szCs w:val="28"/>
        </w:rPr>
        <w:tab/>
      </w:r>
      <w:r w:rsidRPr="00884841">
        <w:rPr>
          <w:b/>
          <w:bCs/>
          <w:i/>
          <w:iCs/>
          <w:sz w:val="28"/>
          <w:szCs w:val="28"/>
        </w:rPr>
        <w:tab/>
      </w:r>
      <w:r w:rsidRPr="00884841">
        <w:rPr>
          <w:b/>
          <w:bCs/>
          <w:i/>
          <w:iCs/>
          <w:sz w:val="28"/>
          <w:szCs w:val="28"/>
        </w:rPr>
        <w:tab/>
      </w:r>
      <w:r w:rsidRPr="00884841">
        <w:rPr>
          <w:b/>
          <w:bCs/>
          <w:i/>
          <w:iCs/>
          <w:sz w:val="28"/>
          <w:szCs w:val="28"/>
        </w:rPr>
        <w:tab/>
      </w:r>
      <w:r w:rsidRPr="00884841">
        <w:rPr>
          <w:b/>
          <w:bCs/>
          <w:i/>
          <w:iCs/>
          <w:sz w:val="28"/>
          <w:szCs w:val="28"/>
        </w:rPr>
        <w:tab/>
      </w:r>
      <w:r w:rsidRPr="00884841">
        <w:rPr>
          <w:b/>
          <w:bCs/>
          <w:i/>
          <w:iCs/>
          <w:sz w:val="28"/>
          <w:szCs w:val="28"/>
        </w:rPr>
        <w:tab/>
      </w:r>
      <w:r w:rsidRPr="00884841">
        <w:rPr>
          <w:i/>
          <w:iCs/>
          <w:sz w:val="28"/>
          <w:szCs w:val="28"/>
        </w:rPr>
        <w:t>Đơn vị tính: Đồng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3"/>
        <w:gridCol w:w="1701"/>
        <w:gridCol w:w="1701"/>
        <w:gridCol w:w="1701"/>
        <w:gridCol w:w="1559"/>
        <w:gridCol w:w="984"/>
        <w:gridCol w:w="8"/>
      </w:tblGrid>
      <w:tr w:rsidR="00884841" w:rsidRPr="00884841" w14:paraId="7E52D36E" w14:textId="77777777" w:rsidTr="003912E9">
        <w:tc>
          <w:tcPr>
            <w:tcW w:w="1413" w:type="dxa"/>
            <w:vMerge w:val="restart"/>
            <w:vAlign w:val="center"/>
          </w:tcPr>
          <w:p w14:paraId="485A6897" w14:textId="77777777" w:rsidR="00731268" w:rsidRPr="00884841" w:rsidRDefault="00731268" w:rsidP="008B1DF6">
            <w:pPr>
              <w:jc w:val="center"/>
              <w:rPr>
                <w:b/>
              </w:rPr>
            </w:pPr>
            <w:r w:rsidRPr="00884841">
              <w:rPr>
                <w:b/>
              </w:rPr>
              <w:t>Nội dung</w:t>
            </w:r>
          </w:p>
        </w:tc>
        <w:tc>
          <w:tcPr>
            <w:tcW w:w="1701" w:type="dxa"/>
            <w:vMerge w:val="restart"/>
            <w:vAlign w:val="center"/>
          </w:tcPr>
          <w:p w14:paraId="438FF1DF" w14:textId="0445B97D" w:rsidR="00731268" w:rsidRPr="00884841" w:rsidRDefault="00976245" w:rsidP="008B1DF6">
            <w:pPr>
              <w:jc w:val="center"/>
              <w:rPr>
                <w:b/>
              </w:rPr>
            </w:pPr>
            <w:r w:rsidRPr="00884841">
              <w:rPr>
                <w:b/>
              </w:rPr>
              <w:t>Tổng mức đầu tư</w:t>
            </w:r>
            <w:r w:rsidR="001259E5" w:rsidRPr="00884841">
              <w:rPr>
                <w:b/>
              </w:rPr>
              <w:t xml:space="preserve">/ </w:t>
            </w:r>
            <w:r w:rsidR="001259E5" w:rsidRPr="00884841">
              <w:rPr>
                <w:b/>
              </w:rPr>
              <w:t>Dự toán được duyệt</w:t>
            </w:r>
            <w:r w:rsidRPr="00884841">
              <w:rPr>
                <w:b/>
              </w:rPr>
              <w:t xml:space="preserve"> t</w:t>
            </w:r>
            <w:r w:rsidR="00731268" w:rsidRPr="00884841">
              <w:rPr>
                <w:b/>
              </w:rPr>
              <w:t xml:space="preserve">heo quyết định </w:t>
            </w:r>
            <w:r w:rsidR="003C0F3D" w:rsidRPr="00884841">
              <w:rPr>
                <w:b/>
              </w:rPr>
              <w:t>lần cuối</w:t>
            </w:r>
          </w:p>
        </w:tc>
        <w:tc>
          <w:tcPr>
            <w:tcW w:w="5953" w:type="dxa"/>
            <w:gridSpan w:val="5"/>
            <w:vAlign w:val="center"/>
          </w:tcPr>
          <w:p w14:paraId="627A065C" w14:textId="77777777" w:rsidR="00731268" w:rsidRPr="00884841" w:rsidRDefault="00731268" w:rsidP="008B1DF6">
            <w:pPr>
              <w:jc w:val="center"/>
              <w:rPr>
                <w:b/>
              </w:rPr>
            </w:pPr>
            <w:r w:rsidRPr="00884841">
              <w:rPr>
                <w:b/>
              </w:rPr>
              <w:t>Vốn đầu tư thực hiện</w:t>
            </w:r>
          </w:p>
        </w:tc>
      </w:tr>
      <w:tr w:rsidR="00884841" w:rsidRPr="00884841" w14:paraId="59424878" w14:textId="77777777" w:rsidTr="003912E9">
        <w:trPr>
          <w:trHeight w:val="932"/>
        </w:trPr>
        <w:tc>
          <w:tcPr>
            <w:tcW w:w="1413" w:type="dxa"/>
            <w:vMerge/>
            <w:tcBorders>
              <w:bottom w:val="single" w:sz="4" w:space="0" w:color="auto"/>
            </w:tcBorders>
            <w:vAlign w:val="center"/>
          </w:tcPr>
          <w:p w14:paraId="4A862543" w14:textId="77777777" w:rsidR="00731268" w:rsidRPr="00884841" w:rsidRDefault="00731268" w:rsidP="008B1DF6">
            <w:pPr>
              <w:jc w:val="both"/>
              <w:rPr>
                <w:bCs/>
              </w:rPr>
            </w:pPr>
          </w:p>
        </w:tc>
        <w:tc>
          <w:tcPr>
            <w:tcW w:w="1701" w:type="dxa"/>
            <w:vMerge/>
            <w:tcBorders>
              <w:bottom w:val="single" w:sz="4" w:space="0" w:color="auto"/>
            </w:tcBorders>
            <w:vAlign w:val="center"/>
          </w:tcPr>
          <w:p w14:paraId="7AE57444" w14:textId="77777777" w:rsidR="00731268" w:rsidRPr="00884841" w:rsidRDefault="00731268" w:rsidP="008B1DF6">
            <w:pPr>
              <w:jc w:val="center"/>
              <w:rPr>
                <w:bCs/>
              </w:rPr>
            </w:pPr>
          </w:p>
        </w:tc>
        <w:tc>
          <w:tcPr>
            <w:tcW w:w="1701" w:type="dxa"/>
            <w:tcBorders>
              <w:bottom w:val="single" w:sz="4" w:space="0" w:color="auto"/>
            </w:tcBorders>
            <w:vAlign w:val="center"/>
          </w:tcPr>
          <w:p w14:paraId="7F289FA8" w14:textId="77777777" w:rsidR="00731268" w:rsidRPr="00884841" w:rsidRDefault="00731268" w:rsidP="008B1DF6">
            <w:pPr>
              <w:jc w:val="center"/>
              <w:rPr>
                <w:bCs/>
              </w:rPr>
            </w:pPr>
            <w:r w:rsidRPr="00884841">
              <w:rPr>
                <w:bCs/>
              </w:rPr>
              <w:t>Giá trị phê duyệt quyết toán</w:t>
            </w:r>
          </w:p>
        </w:tc>
        <w:tc>
          <w:tcPr>
            <w:tcW w:w="1701" w:type="dxa"/>
            <w:tcBorders>
              <w:bottom w:val="single" w:sz="4" w:space="0" w:color="auto"/>
            </w:tcBorders>
            <w:vAlign w:val="center"/>
          </w:tcPr>
          <w:p w14:paraId="5481EAFD" w14:textId="77777777" w:rsidR="00731268" w:rsidRPr="00884841" w:rsidRDefault="00731268" w:rsidP="008B1DF6">
            <w:pPr>
              <w:jc w:val="center"/>
              <w:rPr>
                <w:bCs/>
              </w:rPr>
            </w:pPr>
            <w:r w:rsidRPr="00884841">
              <w:rPr>
                <w:bCs/>
              </w:rPr>
              <w:t>Số vốn đã giải ngân</w:t>
            </w:r>
          </w:p>
        </w:tc>
        <w:tc>
          <w:tcPr>
            <w:tcW w:w="1559" w:type="dxa"/>
            <w:tcBorders>
              <w:bottom w:val="single" w:sz="4" w:space="0" w:color="auto"/>
            </w:tcBorders>
            <w:vAlign w:val="center"/>
          </w:tcPr>
          <w:p w14:paraId="1720C899" w14:textId="77777777" w:rsidR="00731268" w:rsidRPr="00884841" w:rsidRDefault="00731268" w:rsidP="008B1DF6">
            <w:pPr>
              <w:jc w:val="center"/>
              <w:rPr>
                <w:bCs/>
              </w:rPr>
            </w:pPr>
            <w:r w:rsidRPr="00884841">
              <w:rPr>
                <w:bCs/>
              </w:rPr>
              <w:t>Số vốn còn được giải ngân</w:t>
            </w:r>
          </w:p>
        </w:tc>
        <w:tc>
          <w:tcPr>
            <w:tcW w:w="992" w:type="dxa"/>
            <w:gridSpan w:val="2"/>
            <w:tcBorders>
              <w:bottom w:val="single" w:sz="4" w:space="0" w:color="auto"/>
            </w:tcBorders>
            <w:vAlign w:val="center"/>
          </w:tcPr>
          <w:p w14:paraId="5FBC6381" w14:textId="77777777" w:rsidR="00731268" w:rsidRPr="00884841" w:rsidRDefault="00731268" w:rsidP="008B1DF6">
            <w:pPr>
              <w:jc w:val="center"/>
              <w:rPr>
                <w:bCs/>
              </w:rPr>
            </w:pPr>
            <w:r w:rsidRPr="00884841">
              <w:rPr>
                <w:bCs/>
              </w:rPr>
              <w:t>Số vốn phải thu hồi</w:t>
            </w:r>
          </w:p>
        </w:tc>
      </w:tr>
      <w:tr w:rsidR="00884841" w:rsidRPr="00884841" w14:paraId="50693D7E" w14:textId="77777777" w:rsidTr="0056483C">
        <w:trPr>
          <w:gridAfter w:val="1"/>
          <w:wAfter w:w="8" w:type="dxa"/>
        </w:trPr>
        <w:tc>
          <w:tcPr>
            <w:tcW w:w="1413" w:type="dxa"/>
            <w:tcBorders>
              <w:bottom w:val="single" w:sz="4" w:space="0" w:color="auto"/>
            </w:tcBorders>
            <w:vAlign w:val="center"/>
          </w:tcPr>
          <w:p w14:paraId="5EE3000E" w14:textId="1FCF9331" w:rsidR="00731268" w:rsidRPr="00884841" w:rsidRDefault="00731268" w:rsidP="008B1DF6">
            <w:pPr>
              <w:jc w:val="center"/>
              <w:rPr>
                <w:b/>
                <w:bCs/>
              </w:rPr>
            </w:pPr>
            <w:r w:rsidRPr="00884841">
              <w:rPr>
                <w:b/>
                <w:bCs/>
              </w:rPr>
              <w:t>Tổng cộng</w:t>
            </w:r>
          </w:p>
        </w:tc>
        <w:tc>
          <w:tcPr>
            <w:tcW w:w="1701" w:type="dxa"/>
            <w:tcBorders>
              <w:bottom w:val="single" w:sz="4" w:space="0" w:color="auto"/>
            </w:tcBorders>
            <w:vAlign w:val="center"/>
          </w:tcPr>
          <w:p w14:paraId="54CFF6B8" w14:textId="1341A3C0" w:rsidR="00731268" w:rsidRPr="00884841" w:rsidRDefault="00731268" w:rsidP="008B1DF6">
            <w:pPr>
              <w:jc w:val="right"/>
              <w:rPr>
                <w:b/>
                <w:bCs/>
              </w:rPr>
            </w:pPr>
            <w:r w:rsidRPr="00884841">
              <w:rPr>
                <w:b/>
                <w:bCs/>
              </w:rPr>
              <w:t>43.864.213.000</w:t>
            </w:r>
          </w:p>
        </w:tc>
        <w:tc>
          <w:tcPr>
            <w:tcW w:w="1701" w:type="dxa"/>
            <w:tcBorders>
              <w:bottom w:val="single" w:sz="4" w:space="0" w:color="auto"/>
            </w:tcBorders>
            <w:vAlign w:val="center"/>
          </w:tcPr>
          <w:p w14:paraId="3F99F633" w14:textId="016E9E4C" w:rsidR="00731268" w:rsidRPr="00884841" w:rsidRDefault="00731268" w:rsidP="008B1DF6">
            <w:pPr>
              <w:jc w:val="right"/>
              <w:rPr>
                <w:b/>
                <w:bCs/>
              </w:rPr>
            </w:pPr>
            <w:r w:rsidRPr="00884841">
              <w:rPr>
                <w:b/>
                <w:bCs/>
              </w:rPr>
              <w:t>42.715.853.000</w:t>
            </w:r>
          </w:p>
        </w:tc>
        <w:tc>
          <w:tcPr>
            <w:tcW w:w="1701" w:type="dxa"/>
            <w:tcBorders>
              <w:bottom w:val="single" w:sz="4" w:space="0" w:color="auto"/>
            </w:tcBorders>
            <w:vAlign w:val="center"/>
          </w:tcPr>
          <w:p w14:paraId="1086DDDE" w14:textId="31A3CAF1" w:rsidR="00731268" w:rsidRPr="00884841" w:rsidRDefault="00731268" w:rsidP="008B1DF6">
            <w:pPr>
              <w:jc w:val="right"/>
              <w:rPr>
                <w:b/>
                <w:bCs/>
              </w:rPr>
            </w:pPr>
            <w:r w:rsidRPr="00884841">
              <w:rPr>
                <w:b/>
                <w:bCs/>
              </w:rPr>
              <w:t>37.934.404.000</w:t>
            </w:r>
          </w:p>
        </w:tc>
        <w:tc>
          <w:tcPr>
            <w:tcW w:w="1559" w:type="dxa"/>
            <w:tcBorders>
              <w:bottom w:val="single" w:sz="4" w:space="0" w:color="auto"/>
            </w:tcBorders>
            <w:vAlign w:val="center"/>
          </w:tcPr>
          <w:p w14:paraId="20FA513C" w14:textId="69201E40" w:rsidR="00731268" w:rsidRPr="00884841" w:rsidRDefault="00FB55CF" w:rsidP="008B1DF6">
            <w:pPr>
              <w:jc w:val="right"/>
              <w:rPr>
                <w:b/>
              </w:rPr>
            </w:pPr>
            <w:r w:rsidRPr="00884841">
              <w:rPr>
                <w:b/>
                <w:bCs/>
                <w:lang w:eastAsia="vi-VN"/>
              </w:rPr>
              <w:t>4.781.449</w:t>
            </w:r>
            <w:r w:rsidRPr="00884841">
              <w:rPr>
                <w:b/>
                <w:bCs/>
                <w:lang w:val="vi-VN" w:eastAsia="vi-VN"/>
              </w:rPr>
              <w:t>.000</w:t>
            </w:r>
          </w:p>
        </w:tc>
        <w:tc>
          <w:tcPr>
            <w:tcW w:w="984" w:type="dxa"/>
            <w:tcBorders>
              <w:bottom w:val="single" w:sz="4" w:space="0" w:color="auto"/>
            </w:tcBorders>
            <w:vAlign w:val="center"/>
          </w:tcPr>
          <w:p w14:paraId="3E0B3E7E" w14:textId="38738D87" w:rsidR="00731268" w:rsidRPr="00884841" w:rsidRDefault="00731268" w:rsidP="008B1DF6">
            <w:pPr>
              <w:jc w:val="right"/>
              <w:rPr>
                <w:b/>
              </w:rPr>
            </w:pPr>
            <w:r w:rsidRPr="00884841">
              <w:rPr>
                <w:b/>
                <w:bCs/>
              </w:rPr>
              <w:t>0</w:t>
            </w:r>
          </w:p>
        </w:tc>
      </w:tr>
      <w:tr w:rsidR="00884841" w:rsidRPr="00884841" w14:paraId="0CA686B0" w14:textId="77777777" w:rsidTr="0056483C">
        <w:trPr>
          <w:gridAfter w:val="1"/>
          <w:wAfter w:w="8" w:type="dxa"/>
        </w:trPr>
        <w:tc>
          <w:tcPr>
            <w:tcW w:w="1413" w:type="dxa"/>
            <w:tcBorders>
              <w:top w:val="single" w:sz="4" w:space="0" w:color="auto"/>
              <w:bottom w:val="single" w:sz="4" w:space="0" w:color="auto"/>
            </w:tcBorders>
            <w:vAlign w:val="center"/>
          </w:tcPr>
          <w:p w14:paraId="7068DCD1" w14:textId="1F6B0FFC" w:rsidR="00731268" w:rsidRPr="00884841" w:rsidRDefault="00731268" w:rsidP="008B1DF6">
            <w:r w:rsidRPr="00884841">
              <w:t>1. Vốn đầu tư công</w:t>
            </w:r>
          </w:p>
        </w:tc>
        <w:tc>
          <w:tcPr>
            <w:tcW w:w="1701" w:type="dxa"/>
            <w:tcBorders>
              <w:top w:val="single" w:sz="4" w:space="0" w:color="auto"/>
              <w:bottom w:val="single" w:sz="4" w:space="0" w:color="auto"/>
            </w:tcBorders>
            <w:vAlign w:val="center"/>
          </w:tcPr>
          <w:p w14:paraId="2481F934" w14:textId="5833A8A8" w:rsidR="00731268" w:rsidRPr="00884841" w:rsidRDefault="00731268" w:rsidP="008B1DF6">
            <w:pPr>
              <w:jc w:val="right"/>
              <w:rPr>
                <w:bCs/>
              </w:rPr>
            </w:pPr>
            <w:r w:rsidRPr="00884841">
              <w:rPr>
                <w:bCs/>
              </w:rPr>
              <w:t>43.864.213.000</w:t>
            </w:r>
          </w:p>
        </w:tc>
        <w:tc>
          <w:tcPr>
            <w:tcW w:w="1701" w:type="dxa"/>
            <w:tcBorders>
              <w:top w:val="single" w:sz="4" w:space="0" w:color="auto"/>
              <w:bottom w:val="single" w:sz="4" w:space="0" w:color="auto"/>
            </w:tcBorders>
            <w:vAlign w:val="center"/>
          </w:tcPr>
          <w:p w14:paraId="5E7FF0AA" w14:textId="32222D85" w:rsidR="00731268" w:rsidRPr="00884841" w:rsidRDefault="00731268" w:rsidP="008B1DF6">
            <w:pPr>
              <w:jc w:val="right"/>
              <w:rPr>
                <w:bCs/>
              </w:rPr>
            </w:pPr>
            <w:r w:rsidRPr="00884841">
              <w:rPr>
                <w:bCs/>
              </w:rPr>
              <w:t>42.715.853.000</w:t>
            </w:r>
          </w:p>
        </w:tc>
        <w:tc>
          <w:tcPr>
            <w:tcW w:w="1701" w:type="dxa"/>
            <w:tcBorders>
              <w:top w:val="single" w:sz="4" w:space="0" w:color="auto"/>
              <w:bottom w:val="single" w:sz="4" w:space="0" w:color="auto"/>
            </w:tcBorders>
            <w:vAlign w:val="center"/>
          </w:tcPr>
          <w:p w14:paraId="6D408552" w14:textId="5AD573D0" w:rsidR="00731268" w:rsidRPr="00884841" w:rsidRDefault="00731268" w:rsidP="008B1DF6">
            <w:pPr>
              <w:jc w:val="right"/>
              <w:rPr>
                <w:bCs/>
              </w:rPr>
            </w:pPr>
            <w:r w:rsidRPr="00884841">
              <w:rPr>
                <w:bCs/>
              </w:rPr>
              <w:t>37.934.404.000</w:t>
            </w:r>
          </w:p>
        </w:tc>
        <w:tc>
          <w:tcPr>
            <w:tcW w:w="1559" w:type="dxa"/>
            <w:tcBorders>
              <w:top w:val="single" w:sz="4" w:space="0" w:color="auto"/>
              <w:bottom w:val="single" w:sz="4" w:space="0" w:color="auto"/>
            </w:tcBorders>
            <w:vAlign w:val="center"/>
          </w:tcPr>
          <w:p w14:paraId="5F478A48" w14:textId="0E90FA48" w:rsidR="00731268" w:rsidRPr="00884841" w:rsidRDefault="00FB55CF" w:rsidP="008B1DF6">
            <w:pPr>
              <w:jc w:val="right"/>
            </w:pPr>
            <w:r w:rsidRPr="00884841">
              <w:rPr>
                <w:bCs/>
                <w:lang w:eastAsia="vi-VN"/>
              </w:rPr>
              <w:t>4.781.449</w:t>
            </w:r>
            <w:r w:rsidRPr="00884841">
              <w:rPr>
                <w:bCs/>
                <w:lang w:val="vi-VN" w:eastAsia="vi-VN"/>
              </w:rPr>
              <w:t>.000</w:t>
            </w:r>
          </w:p>
        </w:tc>
        <w:tc>
          <w:tcPr>
            <w:tcW w:w="984" w:type="dxa"/>
            <w:tcBorders>
              <w:top w:val="single" w:sz="4" w:space="0" w:color="auto"/>
              <w:bottom w:val="single" w:sz="4" w:space="0" w:color="auto"/>
            </w:tcBorders>
            <w:vAlign w:val="center"/>
          </w:tcPr>
          <w:p w14:paraId="5690D0C9" w14:textId="53C1FF89" w:rsidR="00731268" w:rsidRPr="00884841" w:rsidRDefault="00731268" w:rsidP="008B1DF6">
            <w:pPr>
              <w:jc w:val="right"/>
            </w:pPr>
            <w:r w:rsidRPr="00884841">
              <w:rPr>
                <w:bCs/>
              </w:rPr>
              <w:t>0</w:t>
            </w:r>
          </w:p>
        </w:tc>
      </w:tr>
      <w:tr w:rsidR="00884841" w:rsidRPr="00884841" w14:paraId="3D6973DC" w14:textId="77777777" w:rsidTr="0056483C">
        <w:trPr>
          <w:gridAfter w:val="1"/>
          <w:wAfter w:w="8" w:type="dxa"/>
        </w:trPr>
        <w:tc>
          <w:tcPr>
            <w:tcW w:w="1413" w:type="dxa"/>
            <w:tcBorders>
              <w:top w:val="single" w:sz="4" w:space="0" w:color="auto"/>
              <w:bottom w:val="single" w:sz="4" w:space="0" w:color="auto"/>
            </w:tcBorders>
            <w:vAlign w:val="center"/>
          </w:tcPr>
          <w:p w14:paraId="611594DA" w14:textId="2BFAC36F" w:rsidR="00731268" w:rsidRPr="00884841" w:rsidRDefault="00731268" w:rsidP="008B1DF6">
            <w:r w:rsidRPr="00884841">
              <w:t>1.1. Vốn NSNN</w:t>
            </w:r>
          </w:p>
        </w:tc>
        <w:tc>
          <w:tcPr>
            <w:tcW w:w="1701" w:type="dxa"/>
            <w:tcBorders>
              <w:top w:val="single" w:sz="4" w:space="0" w:color="auto"/>
              <w:bottom w:val="single" w:sz="4" w:space="0" w:color="auto"/>
            </w:tcBorders>
            <w:vAlign w:val="center"/>
          </w:tcPr>
          <w:p w14:paraId="64137872" w14:textId="50DA1FCE" w:rsidR="00731268" w:rsidRPr="00884841" w:rsidRDefault="00731268" w:rsidP="008B1DF6">
            <w:pPr>
              <w:jc w:val="right"/>
              <w:rPr>
                <w:bCs/>
              </w:rPr>
            </w:pPr>
            <w:r w:rsidRPr="00884841">
              <w:rPr>
                <w:bCs/>
              </w:rPr>
              <w:t>43.864.213.000</w:t>
            </w:r>
          </w:p>
        </w:tc>
        <w:tc>
          <w:tcPr>
            <w:tcW w:w="1701" w:type="dxa"/>
            <w:tcBorders>
              <w:top w:val="single" w:sz="4" w:space="0" w:color="auto"/>
              <w:bottom w:val="single" w:sz="4" w:space="0" w:color="auto"/>
            </w:tcBorders>
            <w:vAlign w:val="center"/>
          </w:tcPr>
          <w:p w14:paraId="51CCA175" w14:textId="7E9E7E6E" w:rsidR="00731268" w:rsidRPr="00884841" w:rsidRDefault="00731268" w:rsidP="008B1DF6">
            <w:pPr>
              <w:jc w:val="right"/>
              <w:rPr>
                <w:bCs/>
              </w:rPr>
            </w:pPr>
            <w:r w:rsidRPr="00884841">
              <w:rPr>
                <w:bCs/>
              </w:rPr>
              <w:t>42.715.853.000</w:t>
            </w:r>
          </w:p>
        </w:tc>
        <w:tc>
          <w:tcPr>
            <w:tcW w:w="1701" w:type="dxa"/>
            <w:tcBorders>
              <w:top w:val="single" w:sz="4" w:space="0" w:color="auto"/>
              <w:bottom w:val="single" w:sz="4" w:space="0" w:color="auto"/>
            </w:tcBorders>
            <w:vAlign w:val="center"/>
          </w:tcPr>
          <w:p w14:paraId="325ADDB2" w14:textId="37116032" w:rsidR="00731268" w:rsidRPr="00884841" w:rsidRDefault="00731268" w:rsidP="008B1DF6">
            <w:pPr>
              <w:jc w:val="right"/>
              <w:rPr>
                <w:bCs/>
              </w:rPr>
            </w:pPr>
            <w:r w:rsidRPr="00884841">
              <w:rPr>
                <w:bCs/>
              </w:rPr>
              <w:t>37.934.404.000</w:t>
            </w:r>
          </w:p>
        </w:tc>
        <w:tc>
          <w:tcPr>
            <w:tcW w:w="1559" w:type="dxa"/>
            <w:tcBorders>
              <w:top w:val="single" w:sz="4" w:space="0" w:color="auto"/>
              <w:bottom w:val="single" w:sz="4" w:space="0" w:color="auto"/>
            </w:tcBorders>
            <w:vAlign w:val="center"/>
          </w:tcPr>
          <w:p w14:paraId="62F7C77C" w14:textId="6ADE516E" w:rsidR="00731268" w:rsidRPr="00884841" w:rsidRDefault="00FB55CF" w:rsidP="008B1DF6">
            <w:pPr>
              <w:jc w:val="right"/>
            </w:pPr>
            <w:r w:rsidRPr="00884841">
              <w:rPr>
                <w:bCs/>
                <w:lang w:eastAsia="vi-VN"/>
              </w:rPr>
              <w:t>4.781.449</w:t>
            </w:r>
            <w:r w:rsidRPr="00884841">
              <w:rPr>
                <w:bCs/>
                <w:lang w:val="vi-VN" w:eastAsia="vi-VN"/>
              </w:rPr>
              <w:t>.000</w:t>
            </w:r>
          </w:p>
        </w:tc>
        <w:tc>
          <w:tcPr>
            <w:tcW w:w="984" w:type="dxa"/>
            <w:tcBorders>
              <w:top w:val="single" w:sz="4" w:space="0" w:color="auto"/>
              <w:bottom w:val="single" w:sz="4" w:space="0" w:color="auto"/>
            </w:tcBorders>
            <w:vAlign w:val="center"/>
          </w:tcPr>
          <w:p w14:paraId="56ACC75F" w14:textId="4DD434AC" w:rsidR="00731268" w:rsidRPr="00884841" w:rsidRDefault="00731268" w:rsidP="008B1DF6">
            <w:pPr>
              <w:jc w:val="right"/>
            </w:pPr>
            <w:r w:rsidRPr="00884841">
              <w:t>0</w:t>
            </w:r>
          </w:p>
        </w:tc>
      </w:tr>
      <w:tr w:rsidR="00884841" w:rsidRPr="00884841" w14:paraId="2A595D2B" w14:textId="77777777" w:rsidTr="00765A58">
        <w:trPr>
          <w:gridAfter w:val="1"/>
          <w:wAfter w:w="8" w:type="dxa"/>
        </w:trPr>
        <w:tc>
          <w:tcPr>
            <w:tcW w:w="1413" w:type="dxa"/>
            <w:tcBorders>
              <w:top w:val="single" w:sz="4" w:space="0" w:color="auto"/>
              <w:bottom w:val="single" w:sz="4" w:space="0" w:color="auto"/>
            </w:tcBorders>
            <w:vAlign w:val="center"/>
          </w:tcPr>
          <w:p w14:paraId="056AC9EB" w14:textId="75CD1ADF" w:rsidR="005B78DB" w:rsidRPr="00884841" w:rsidRDefault="005B78DB" w:rsidP="008B1DF6">
            <w:pPr>
              <w:rPr>
                <w:i/>
                <w:lang w:val="vi-VN"/>
              </w:rPr>
            </w:pPr>
            <w:r w:rsidRPr="00884841">
              <w:t>- Ngân sách cấp tỉnh</w:t>
            </w:r>
          </w:p>
        </w:tc>
        <w:tc>
          <w:tcPr>
            <w:tcW w:w="1701" w:type="dxa"/>
            <w:vMerge w:val="restart"/>
            <w:tcBorders>
              <w:top w:val="single" w:sz="4" w:space="0" w:color="auto"/>
            </w:tcBorders>
            <w:vAlign w:val="center"/>
          </w:tcPr>
          <w:p w14:paraId="63A49F83" w14:textId="5B02F574" w:rsidR="005B78DB" w:rsidRPr="00884841" w:rsidRDefault="005B78DB" w:rsidP="008B1DF6">
            <w:pPr>
              <w:jc w:val="right"/>
            </w:pPr>
            <w:r w:rsidRPr="00884841">
              <w:t>43.864.213.000</w:t>
            </w:r>
          </w:p>
        </w:tc>
        <w:tc>
          <w:tcPr>
            <w:tcW w:w="1701" w:type="dxa"/>
            <w:vMerge w:val="restart"/>
            <w:tcBorders>
              <w:top w:val="single" w:sz="4" w:space="0" w:color="auto"/>
            </w:tcBorders>
            <w:vAlign w:val="center"/>
          </w:tcPr>
          <w:p w14:paraId="2455031D" w14:textId="41D69764" w:rsidR="005B78DB" w:rsidRPr="00884841" w:rsidRDefault="005B78DB" w:rsidP="008B1DF6">
            <w:pPr>
              <w:jc w:val="right"/>
              <w:rPr>
                <w:bCs/>
                <w:i/>
              </w:rPr>
            </w:pPr>
            <w:r w:rsidRPr="00884841">
              <w:t>42.715.853.000</w:t>
            </w:r>
          </w:p>
        </w:tc>
        <w:tc>
          <w:tcPr>
            <w:tcW w:w="1701" w:type="dxa"/>
            <w:tcBorders>
              <w:top w:val="single" w:sz="4" w:space="0" w:color="auto"/>
              <w:bottom w:val="single" w:sz="4" w:space="0" w:color="auto"/>
            </w:tcBorders>
            <w:vAlign w:val="center"/>
          </w:tcPr>
          <w:p w14:paraId="6C652CE6" w14:textId="24872CBF" w:rsidR="005B78DB" w:rsidRPr="00884841" w:rsidRDefault="005B78DB" w:rsidP="008B1DF6">
            <w:pPr>
              <w:jc w:val="right"/>
              <w:rPr>
                <w:bCs/>
                <w:i/>
              </w:rPr>
            </w:pPr>
            <w:r w:rsidRPr="00884841">
              <w:t>37.934.404.000</w:t>
            </w:r>
          </w:p>
        </w:tc>
        <w:tc>
          <w:tcPr>
            <w:tcW w:w="1559" w:type="dxa"/>
            <w:tcBorders>
              <w:top w:val="single" w:sz="4" w:space="0" w:color="auto"/>
              <w:bottom w:val="single" w:sz="4" w:space="0" w:color="auto"/>
            </w:tcBorders>
            <w:vAlign w:val="center"/>
          </w:tcPr>
          <w:p w14:paraId="00786AB2" w14:textId="6DE6C86B" w:rsidR="005B78DB" w:rsidRPr="00884841" w:rsidRDefault="005B78DB" w:rsidP="008B1DF6">
            <w:pPr>
              <w:jc w:val="right"/>
              <w:rPr>
                <w:i/>
              </w:rPr>
            </w:pPr>
            <w:r w:rsidRPr="00884841">
              <w:rPr>
                <w:bCs/>
                <w:lang w:eastAsia="vi-VN"/>
              </w:rPr>
              <w:t>4.781.449</w:t>
            </w:r>
            <w:r w:rsidRPr="00884841">
              <w:rPr>
                <w:bCs/>
                <w:lang w:val="vi-VN" w:eastAsia="vi-VN"/>
              </w:rPr>
              <w:t>.000</w:t>
            </w:r>
          </w:p>
        </w:tc>
        <w:tc>
          <w:tcPr>
            <w:tcW w:w="984" w:type="dxa"/>
            <w:tcBorders>
              <w:top w:val="single" w:sz="4" w:space="0" w:color="auto"/>
              <w:bottom w:val="single" w:sz="4" w:space="0" w:color="auto"/>
            </w:tcBorders>
            <w:vAlign w:val="center"/>
          </w:tcPr>
          <w:p w14:paraId="26A1DAF3" w14:textId="0B8B0672" w:rsidR="005B78DB" w:rsidRPr="00884841" w:rsidRDefault="005B78DB" w:rsidP="008B1DF6">
            <w:pPr>
              <w:jc w:val="right"/>
            </w:pPr>
            <w:r w:rsidRPr="00884841">
              <w:t>0</w:t>
            </w:r>
          </w:p>
        </w:tc>
      </w:tr>
      <w:tr w:rsidR="00884841" w:rsidRPr="00884841" w14:paraId="4C7C15F1" w14:textId="77777777" w:rsidTr="00765A58">
        <w:trPr>
          <w:gridAfter w:val="1"/>
          <w:wAfter w:w="8" w:type="dxa"/>
        </w:trPr>
        <w:tc>
          <w:tcPr>
            <w:tcW w:w="1413" w:type="dxa"/>
            <w:tcBorders>
              <w:top w:val="single" w:sz="4" w:space="0" w:color="auto"/>
              <w:bottom w:val="single" w:sz="4" w:space="0" w:color="auto"/>
            </w:tcBorders>
            <w:vAlign w:val="center"/>
          </w:tcPr>
          <w:p w14:paraId="7E4DADF5" w14:textId="699C3205" w:rsidR="005B78DB" w:rsidRPr="00884841" w:rsidRDefault="005B78DB" w:rsidP="008B1DF6">
            <w:r w:rsidRPr="00884841">
              <w:rPr>
                <w:rStyle w:val="fontstyle01"/>
                <w:color w:val="auto"/>
              </w:rPr>
              <w:t>- Nguồn vốn</w:t>
            </w:r>
            <w:r w:rsidRPr="00884841">
              <w:rPr>
                <w:rFonts w:ascii="TimesNewRomanPSMT" w:hAnsi="TimesNewRomanPSMT"/>
              </w:rPr>
              <w:br/>
            </w:r>
            <w:r w:rsidRPr="00884841">
              <w:rPr>
                <w:rStyle w:val="fontstyle01"/>
                <w:color w:val="auto"/>
              </w:rPr>
              <w:t>hợp pháp khá</w:t>
            </w:r>
            <w:r w:rsidRPr="00884841">
              <w:t>c</w:t>
            </w:r>
          </w:p>
        </w:tc>
        <w:tc>
          <w:tcPr>
            <w:tcW w:w="1701" w:type="dxa"/>
            <w:vMerge/>
            <w:vAlign w:val="center"/>
          </w:tcPr>
          <w:p w14:paraId="05179322" w14:textId="77777777" w:rsidR="005B78DB" w:rsidRPr="00884841" w:rsidRDefault="005B78DB" w:rsidP="008B1DF6">
            <w:pPr>
              <w:jc w:val="right"/>
            </w:pPr>
          </w:p>
        </w:tc>
        <w:tc>
          <w:tcPr>
            <w:tcW w:w="1701" w:type="dxa"/>
            <w:vMerge/>
            <w:tcBorders>
              <w:bottom w:val="single" w:sz="4" w:space="0" w:color="auto"/>
            </w:tcBorders>
            <w:vAlign w:val="center"/>
          </w:tcPr>
          <w:p w14:paraId="74742E07" w14:textId="77777777" w:rsidR="005B78DB" w:rsidRPr="00884841" w:rsidRDefault="005B78DB" w:rsidP="008B1DF6">
            <w:pPr>
              <w:jc w:val="right"/>
            </w:pPr>
          </w:p>
        </w:tc>
        <w:tc>
          <w:tcPr>
            <w:tcW w:w="1701" w:type="dxa"/>
            <w:tcBorders>
              <w:top w:val="single" w:sz="4" w:space="0" w:color="auto"/>
              <w:bottom w:val="single" w:sz="4" w:space="0" w:color="auto"/>
            </w:tcBorders>
            <w:vAlign w:val="center"/>
          </w:tcPr>
          <w:p w14:paraId="2816C8F7" w14:textId="77777777" w:rsidR="005B78DB" w:rsidRPr="00884841" w:rsidRDefault="005B78DB" w:rsidP="008B1DF6">
            <w:pPr>
              <w:jc w:val="right"/>
            </w:pPr>
          </w:p>
        </w:tc>
        <w:tc>
          <w:tcPr>
            <w:tcW w:w="1559" w:type="dxa"/>
            <w:tcBorders>
              <w:top w:val="single" w:sz="4" w:space="0" w:color="auto"/>
              <w:bottom w:val="single" w:sz="4" w:space="0" w:color="auto"/>
            </w:tcBorders>
            <w:vAlign w:val="center"/>
          </w:tcPr>
          <w:p w14:paraId="0D28807A" w14:textId="77777777" w:rsidR="005B78DB" w:rsidRPr="00884841" w:rsidRDefault="005B78DB" w:rsidP="008B1DF6">
            <w:pPr>
              <w:jc w:val="right"/>
              <w:rPr>
                <w:bCs/>
                <w:lang w:eastAsia="vi-VN"/>
              </w:rPr>
            </w:pPr>
          </w:p>
        </w:tc>
        <w:tc>
          <w:tcPr>
            <w:tcW w:w="984" w:type="dxa"/>
            <w:tcBorders>
              <w:top w:val="single" w:sz="4" w:space="0" w:color="auto"/>
              <w:bottom w:val="single" w:sz="4" w:space="0" w:color="auto"/>
            </w:tcBorders>
            <w:vAlign w:val="center"/>
          </w:tcPr>
          <w:p w14:paraId="65D58C81" w14:textId="77777777" w:rsidR="005B78DB" w:rsidRPr="00884841" w:rsidRDefault="005B78DB" w:rsidP="008B1DF6">
            <w:pPr>
              <w:jc w:val="right"/>
            </w:pPr>
          </w:p>
        </w:tc>
      </w:tr>
    </w:tbl>
    <w:p w14:paraId="034B2AF5" w14:textId="77777777" w:rsidR="00E65C70" w:rsidRPr="00884841" w:rsidRDefault="00F2555F" w:rsidP="008B1DF6">
      <w:pPr>
        <w:spacing w:before="120"/>
        <w:ind w:firstLine="720"/>
        <w:jc w:val="both"/>
        <w:rPr>
          <w:i/>
          <w:iCs/>
          <w:sz w:val="28"/>
          <w:szCs w:val="28"/>
        </w:rPr>
      </w:pPr>
      <w:r w:rsidRPr="00884841">
        <w:rPr>
          <w:b/>
          <w:bCs/>
          <w:sz w:val="28"/>
          <w:szCs w:val="28"/>
        </w:rPr>
        <w:t>3</w:t>
      </w:r>
      <w:r w:rsidR="00872B5D" w:rsidRPr="00884841">
        <w:rPr>
          <w:b/>
          <w:bCs/>
          <w:sz w:val="28"/>
          <w:szCs w:val="28"/>
        </w:rPr>
        <w:t>. Giá trị tài sản hình thành qua đầu tư:</w:t>
      </w:r>
      <w:r w:rsidR="00742BB3" w:rsidRPr="00884841">
        <w:rPr>
          <w:i/>
          <w:iCs/>
          <w:sz w:val="28"/>
          <w:szCs w:val="28"/>
        </w:rPr>
        <w:t xml:space="preserve">          </w:t>
      </w:r>
    </w:p>
    <w:p w14:paraId="75BBA55C" w14:textId="376B6A52" w:rsidR="00872B5D" w:rsidRPr="00884841" w:rsidRDefault="00E65C70" w:rsidP="008B1DF6">
      <w:pPr>
        <w:spacing w:before="120"/>
        <w:ind w:firstLine="720"/>
        <w:jc w:val="both"/>
        <w:rPr>
          <w:sz w:val="28"/>
          <w:szCs w:val="28"/>
        </w:rPr>
      </w:pPr>
      <w:r w:rsidRPr="00884841">
        <w:rPr>
          <w:i/>
          <w:iCs/>
          <w:sz w:val="28"/>
          <w:szCs w:val="28"/>
        </w:rPr>
        <w:t xml:space="preserve">                                                                                       </w:t>
      </w:r>
      <w:r w:rsidR="00796F3A" w:rsidRPr="00884841">
        <w:rPr>
          <w:i/>
          <w:iCs/>
          <w:sz w:val="28"/>
          <w:szCs w:val="28"/>
        </w:rPr>
        <w:t xml:space="preserve">  </w:t>
      </w:r>
      <w:r w:rsidR="00742BB3" w:rsidRPr="00884841">
        <w:rPr>
          <w:i/>
          <w:iCs/>
          <w:sz w:val="28"/>
          <w:szCs w:val="28"/>
        </w:rPr>
        <w:t>Đơn vị tính: Đồng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603"/>
        <w:gridCol w:w="2144"/>
        <w:gridCol w:w="1393"/>
        <w:gridCol w:w="1275"/>
        <w:gridCol w:w="2269"/>
        <w:gridCol w:w="1383"/>
      </w:tblGrid>
      <w:tr w:rsidR="00884841" w:rsidRPr="00884841" w14:paraId="3BF05117" w14:textId="77777777" w:rsidTr="00BE4910">
        <w:trPr>
          <w:trHeight w:val="233"/>
        </w:trPr>
        <w:tc>
          <w:tcPr>
            <w:tcW w:w="603" w:type="dxa"/>
            <w:vMerge w:val="restart"/>
            <w:tcBorders>
              <w:top w:val="single" w:sz="4" w:space="0" w:color="auto"/>
              <w:left w:val="single" w:sz="4" w:space="0" w:color="auto"/>
              <w:right w:val="single" w:sz="4" w:space="0" w:color="auto"/>
            </w:tcBorders>
            <w:shd w:val="clear" w:color="auto" w:fill="auto"/>
            <w:vAlign w:val="center"/>
          </w:tcPr>
          <w:p w14:paraId="3AC3A8A5" w14:textId="77777777" w:rsidR="00872B5D" w:rsidRPr="00884841" w:rsidRDefault="00872B5D" w:rsidP="008B1DF6">
            <w:pPr>
              <w:jc w:val="center"/>
              <w:rPr>
                <w:b/>
                <w:sz w:val="26"/>
                <w:szCs w:val="26"/>
              </w:rPr>
            </w:pPr>
            <w:r w:rsidRPr="00884841">
              <w:rPr>
                <w:b/>
                <w:sz w:val="26"/>
                <w:szCs w:val="26"/>
              </w:rPr>
              <w:t>TT</w:t>
            </w:r>
          </w:p>
        </w:tc>
        <w:tc>
          <w:tcPr>
            <w:tcW w:w="2144" w:type="dxa"/>
            <w:vMerge w:val="restart"/>
            <w:tcBorders>
              <w:top w:val="single" w:sz="4" w:space="0" w:color="auto"/>
              <w:left w:val="single" w:sz="4" w:space="0" w:color="auto"/>
              <w:right w:val="single" w:sz="4" w:space="0" w:color="auto"/>
            </w:tcBorders>
            <w:shd w:val="clear" w:color="auto" w:fill="auto"/>
            <w:vAlign w:val="center"/>
          </w:tcPr>
          <w:p w14:paraId="7F2993D6" w14:textId="77777777" w:rsidR="00872B5D" w:rsidRPr="00884841" w:rsidRDefault="00872B5D" w:rsidP="008B1DF6">
            <w:pPr>
              <w:jc w:val="center"/>
              <w:rPr>
                <w:b/>
                <w:sz w:val="26"/>
                <w:szCs w:val="26"/>
              </w:rPr>
            </w:pPr>
            <w:r w:rsidRPr="00884841">
              <w:rPr>
                <w:b/>
                <w:sz w:val="26"/>
                <w:szCs w:val="26"/>
              </w:rPr>
              <w:t>Nội dung</w:t>
            </w: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79196709" w14:textId="77777777" w:rsidR="00872B5D" w:rsidRPr="00884841" w:rsidRDefault="00872B5D" w:rsidP="008B1DF6">
            <w:pPr>
              <w:jc w:val="center"/>
              <w:rPr>
                <w:b/>
                <w:sz w:val="26"/>
                <w:szCs w:val="26"/>
              </w:rPr>
            </w:pPr>
            <w:r w:rsidRPr="00884841">
              <w:rPr>
                <w:b/>
                <w:sz w:val="26"/>
                <w:szCs w:val="26"/>
              </w:rPr>
              <w:t>Thuộc chủ đầu tư quản lý</w:t>
            </w:r>
          </w:p>
        </w:tc>
        <w:tc>
          <w:tcPr>
            <w:tcW w:w="3652" w:type="dxa"/>
            <w:gridSpan w:val="2"/>
            <w:tcBorders>
              <w:top w:val="single" w:sz="4" w:space="0" w:color="auto"/>
              <w:left w:val="single" w:sz="4" w:space="0" w:color="auto"/>
              <w:bottom w:val="single" w:sz="4" w:space="0" w:color="auto"/>
              <w:right w:val="single" w:sz="4" w:space="0" w:color="auto"/>
            </w:tcBorders>
            <w:vAlign w:val="center"/>
          </w:tcPr>
          <w:p w14:paraId="5E92AC7E" w14:textId="77777777" w:rsidR="00872B5D" w:rsidRPr="00884841" w:rsidRDefault="00872B5D" w:rsidP="008B1DF6">
            <w:pPr>
              <w:jc w:val="center"/>
              <w:rPr>
                <w:b/>
                <w:sz w:val="26"/>
                <w:szCs w:val="26"/>
              </w:rPr>
            </w:pPr>
            <w:r w:rsidRPr="00884841">
              <w:rPr>
                <w:b/>
                <w:sz w:val="26"/>
                <w:szCs w:val="26"/>
              </w:rPr>
              <w:t>Giao đơn vị khác quản lý</w:t>
            </w:r>
          </w:p>
        </w:tc>
      </w:tr>
      <w:tr w:rsidR="00884841" w:rsidRPr="00884841" w14:paraId="1A1539BB" w14:textId="77777777" w:rsidTr="00BE4910">
        <w:trPr>
          <w:trHeight w:val="395"/>
        </w:trPr>
        <w:tc>
          <w:tcPr>
            <w:tcW w:w="603" w:type="dxa"/>
            <w:vMerge/>
            <w:tcBorders>
              <w:left w:val="single" w:sz="4" w:space="0" w:color="auto"/>
              <w:bottom w:val="single" w:sz="4" w:space="0" w:color="auto"/>
              <w:right w:val="single" w:sz="4" w:space="0" w:color="auto"/>
            </w:tcBorders>
            <w:vAlign w:val="center"/>
          </w:tcPr>
          <w:p w14:paraId="0D63A7BD" w14:textId="77777777" w:rsidR="00872B5D" w:rsidRPr="00884841" w:rsidRDefault="00872B5D" w:rsidP="008B1DF6">
            <w:pPr>
              <w:jc w:val="center"/>
              <w:rPr>
                <w:sz w:val="26"/>
                <w:szCs w:val="26"/>
              </w:rPr>
            </w:pPr>
          </w:p>
        </w:tc>
        <w:tc>
          <w:tcPr>
            <w:tcW w:w="2144" w:type="dxa"/>
            <w:vMerge/>
            <w:tcBorders>
              <w:left w:val="single" w:sz="4" w:space="0" w:color="auto"/>
              <w:bottom w:val="single" w:sz="4" w:space="0" w:color="auto"/>
              <w:right w:val="single" w:sz="4" w:space="0" w:color="auto"/>
            </w:tcBorders>
            <w:vAlign w:val="center"/>
          </w:tcPr>
          <w:p w14:paraId="4326C2F8" w14:textId="77777777" w:rsidR="00872B5D" w:rsidRPr="00884841" w:rsidRDefault="00872B5D" w:rsidP="008B1DF6">
            <w:pPr>
              <w:jc w:val="center"/>
              <w:rPr>
                <w:bCs/>
                <w:sz w:val="26"/>
                <w:szCs w:val="26"/>
              </w:rPr>
            </w:pPr>
          </w:p>
        </w:tc>
        <w:tc>
          <w:tcPr>
            <w:tcW w:w="1393" w:type="dxa"/>
            <w:tcBorders>
              <w:top w:val="single" w:sz="4" w:space="0" w:color="auto"/>
              <w:left w:val="single" w:sz="4" w:space="0" w:color="auto"/>
              <w:bottom w:val="single" w:sz="4" w:space="0" w:color="auto"/>
              <w:right w:val="single" w:sz="4" w:space="0" w:color="auto"/>
            </w:tcBorders>
            <w:vAlign w:val="center"/>
          </w:tcPr>
          <w:p w14:paraId="41127E9B" w14:textId="77777777" w:rsidR="00872B5D" w:rsidRPr="00884841" w:rsidRDefault="00872B5D" w:rsidP="008B1DF6">
            <w:pPr>
              <w:jc w:val="center"/>
              <w:rPr>
                <w:sz w:val="26"/>
                <w:szCs w:val="26"/>
              </w:rPr>
            </w:pPr>
            <w:r w:rsidRPr="00884841">
              <w:rPr>
                <w:sz w:val="26"/>
                <w:szCs w:val="26"/>
              </w:rPr>
              <w:t>Giá trị</w:t>
            </w:r>
          </w:p>
          <w:p w14:paraId="7D8FEA54" w14:textId="77777777" w:rsidR="00872B5D" w:rsidRPr="00884841" w:rsidRDefault="00872B5D" w:rsidP="008B1DF6">
            <w:pPr>
              <w:jc w:val="center"/>
              <w:rPr>
                <w:sz w:val="26"/>
                <w:szCs w:val="26"/>
              </w:rPr>
            </w:pPr>
            <w:r w:rsidRPr="00884841">
              <w:rPr>
                <w:sz w:val="26"/>
                <w:szCs w:val="26"/>
              </w:rPr>
              <w:t>thực tế</w:t>
            </w:r>
          </w:p>
        </w:tc>
        <w:tc>
          <w:tcPr>
            <w:tcW w:w="1275" w:type="dxa"/>
            <w:tcBorders>
              <w:top w:val="single" w:sz="4" w:space="0" w:color="auto"/>
              <w:left w:val="single" w:sz="4" w:space="0" w:color="auto"/>
              <w:bottom w:val="single" w:sz="4" w:space="0" w:color="auto"/>
              <w:right w:val="single" w:sz="4" w:space="0" w:color="auto"/>
            </w:tcBorders>
            <w:vAlign w:val="center"/>
          </w:tcPr>
          <w:p w14:paraId="151D998C" w14:textId="77777777" w:rsidR="00872B5D" w:rsidRPr="00884841" w:rsidRDefault="00872B5D" w:rsidP="008B1DF6">
            <w:pPr>
              <w:jc w:val="center"/>
              <w:rPr>
                <w:sz w:val="26"/>
                <w:szCs w:val="26"/>
              </w:rPr>
            </w:pPr>
            <w:r w:rsidRPr="00884841">
              <w:rPr>
                <w:sz w:val="26"/>
                <w:szCs w:val="26"/>
              </w:rPr>
              <w:t>Giá trị</w:t>
            </w:r>
          </w:p>
          <w:p w14:paraId="2B983B3F" w14:textId="77777777" w:rsidR="00872B5D" w:rsidRPr="00884841" w:rsidRDefault="00872B5D" w:rsidP="008B1DF6">
            <w:pPr>
              <w:jc w:val="center"/>
              <w:rPr>
                <w:sz w:val="26"/>
                <w:szCs w:val="26"/>
              </w:rPr>
            </w:pPr>
            <w:r w:rsidRPr="00884841">
              <w:rPr>
                <w:sz w:val="26"/>
                <w:szCs w:val="26"/>
              </w:rPr>
              <w:t>quy đổi</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A2599E3" w14:textId="77777777" w:rsidR="00872B5D" w:rsidRPr="00884841" w:rsidRDefault="00872B5D" w:rsidP="008B1DF6">
            <w:pPr>
              <w:jc w:val="center"/>
              <w:rPr>
                <w:sz w:val="26"/>
                <w:szCs w:val="26"/>
              </w:rPr>
            </w:pPr>
            <w:r w:rsidRPr="00884841">
              <w:rPr>
                <w:sz w:val="26"/>
                <w:szCs w:val="26"/>
              </w:rPr>
              <w:t>Giá trị</w:t>
            </w:r>
          </w:p>
          <w:p w14:paraId="5F8D3D34" w14:textId="77777777" w:rsidR="00872B5D" w:rsidRPr="00884841" w:rsidRDefault="00872B5D" w:rsidP="008B1DF6">
            <w:pPr>
              <w:jc w:val="center"/>
              <w:rPr>
                <w:sz w:val="26"/>
                <w:szCs w:val="26"/>
              </w:rPr>
            </w:pPr>
            <w:r w:rsidRPr="00884841">
              <w:rPr>
                <w:sz w:val="26"/>
                <w:szCs w:val="26"/>
              </w:rPr>
              <w:t>thực tế</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4871E662" w14:textId="77777777" w:rsidR="00872B5D" w:rsidRPr="00884841" w:rsidRDefault="00872B5D" w:rsidP="008B1DF6">
            <w:pPr>
              <w:jc w:val="center"/>
              <w:rPr>
                <w:sz w:val="26"/>
                <w:szCs w:val="26"/>
              </w:rPr>
            </w:pPr>
            <w:r w:rsidRPr="00884841">
              <w:rPr>
                <w:sz w:val="26"/>
                <w:szCs w:val="26"/>
              </w:rPr>
              <w:t>Giá trị</w:t>
            </w:r>
          </w:p>
          <w:p w14:paraId="54A0060E" w14:textId="77777777" w:rsidR="00872B5D" w:rsidRPr="00884841" w:rsidRDefault="00872B5D" w:rsidP="008B1DF6">
            <w:pPr>
              <w:jc w:val="center"/>
              <w:rPr>
                <w:sz w:val="26"/>
                <w:szCs w:val="26"/>
              </w:rPr>
            </w:pPr>
            <w:r w:rsidRPr="00884841">
              <w:rPr>
                <w:sz w:val="26"/>
                <w:szCs w:val="26"/>
              </w:rPr>
              <w:t>quy đổi</w:t>
            </w:r>
          </w:p>
        </w:tc>
      </w:tr>
      <w:tr w:rsidR="00884841" w:rsidRPr="00884841" w14:paraId="7B999964" w14:textId="77777777" w:rsidTr="00BE4910">
        <w:trPr>
          <w:trHeight w:val="279"/>
        </w:trPr>
        <w:tc>
          <w:tcPr>
            <w:tcW w:w="603" w:type="dxa"/>
            <w:tcBorders>
              <w:top w:val="single" w:sz="4" w:space="0" w:color="auto"/>
              <w:left w:val="single" w:sz="4" w:space="0" w:color="auto"/>
              <w:bottom w:val="single" w:sz="4" w:space="0" w:color="auto"/>
              <w:right w:val="single" w:sz="4" w:space="0" w:color="auto"/>
            </w:tcBorders>
            <w:vAlign w:val="center"/>
          </w:tcPr>
          <w:p w14:paraId="3B546AF7" w14:textId="77777777" w:rsidR="00893C38" w:rsidRPr="00884841" w:rsidRDefault="00893C38" w:rsidP="008B1DF6">
            <w:pPr>
              <w:jc w:val="center"/>
              <w:rPr>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14:paraId="309849C4" w14:textId="77777777" w:rsidR="00893C38" w:rsidRPr="00884841" w:rsidRDefault="00893C38" w:rsidP="008B1DF6">
            <w:pPr>
              <w:jc w:val="center"/>
              <w:rPr>
                <w:b/>
                <w:bCs/>
                <w:sz w:val="26"/>
                <w:szCs w:val="26"/>
              </w:rPr>
            </w:pPr>
            <w:r w:rsidRPr="00884841">
              <w:rPr>
                <w:b/>
                <w:bCs/>
                <w:sz w:val="26"/>
                <w:szCs w:val="26"/>
              </w:rPr>
              <w:t>Tổng số</w:t>
            </w:r>
          </w:p>
        </w:tc>
        <w:tc>
          <w:tcPr>
            <w:tcW w:w="1393" w:type="dxa"/>
            <w:tcBorders>
              <w:top w:val="single" w:sz="4" w:space="0" w:color="auto"/>
              <w:left w:val="single" w:sz="4" w:space="0" w:color="auto"/>
              <w:bottom w:val="single" w:sz="4" w:space="0" w:color="auto"/>
              <w:right w:val="single" w:sz="4" w:space="0" w:color="auto"/>
            </w:tcBorders>
            <w:vAlign w:val="center"/>
          </w:tcPr>
          <w:p w14:paraId="5D52BB58" w14:textId="5F54EA39" w:rsidR="00893C38" w:rsidRPr="00884841" w:rsidRDefault="00893C38" w:rsidP="008B1DF6">
            <w:pPr>
              <w:jc w:val="center"/>
              <w:rPr>
                <w:b/>
                <w:sz w:val="26"/>
                <w:szCs w:val="26"/>
              </w:rPr>
            </w:pPr>
            <w:r w:rsidRPr="00884841">
              <w:rPr>
                <w:b/>
                <w:bCs/>
                <w:sz w:val="26"/>
                <w:szCs w:val="26"/>
              </w:rPr>
              <w:t>-</w:t>
            </w:r>
          </w:p>
        </w:tc>
        <w:tc>
          <w:tcPr>
            <w:tcW w:w="1275" w:type="dxa"/>
            <w:tcBorders>
              <w:top w:val="single" w:sz="4" w:space="0" w:color="auto"/>
              <w:left w:val="single" w:sz="4" w:space="0" w:color="auto"/>
              <w:bottom w:val="single" w:sz="4" w:space="0" w:color="auto"/>
              <w:right w:val="single" w:sz="4" w:space="0" w:color="auto"/>
            </w:tcBorders>
            <w:vAlign w:val="center"/>
          </w:tcPr>
          <w:p w14:paraId="49EA0253" w14:textId="77777777" w:rsidR="00893C38" w:rsidRPr="00884841" w:rsidRDefault="00893C38" w:rsidP="008B1DF6">
            <w:pPr>
              <w:jc w:val="center"/>
              <w:rPr>
                <w:b/>
                <w:sz w:val="26"/>
                <w:szCs w:val="26"/>
              </w:rPr>
            </w:pPr>
            <w:r w:rsidRPr="00884841">
              <w:rPr>
                <w:b/>
                <w:bCs/>
                <w:sz w:val="26"/>
                <w:szCs w:val="26"/>
              </w:rPr>
              <w:t>-</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167FE73" w14:textId="5D194E46" w:rsidR="00893C38" w:rsidRPr="00884841" w:rsidRDefault="00893C38" w:rsidP="008B1DF6">
            <w:pPr>
              <w:jc w:val="right"/>
              <w:rPr>
                <w:b/>
                <w:sz w:val="26"/>
                <w:szCs w:val="26"/>
              </w:rPr>
            </w:pPr>
            <w:r w:rsidRPr="00884841">
              <w:rPr>
                <w:b/>
                <w:bCs/>
                <w:sz w:val="26"/>
                <w:szCs w:val="26"/>
              </w:rPr>
              <w:t>42.715.853.000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7D994283" w14:textId="77777777" w:rsidR="00893C38" w:rsidRPr="00884841" w:rsidRDefault="00893C38" w:rsidP="008B1DF6">
            <w:pPr>
              <w:jc w:val="center"/>
              <w:rPr>
                <w:b/>
                <w:sz w:val="26"/>
                <w:szCs w:val="26"/>
              </w:rPr>
            </w:pPr>
            <w:r w:rsidRPr="00884841">
              <w:rPr>
                <w:b/>
                <w:sz w:val="26"/>
                <w:szCs w:val="26"/>
              </w:rPr>
              <w:t>-</w:t>
            </w:r>
          </w:p>
        </w:tc>
      </w:tr>
      <w:tr w:rsidR="00884841" w:rsidRPr="00884841" w14:paraId="2EA2FF95" w14:textId="77777777" w:rsidTr="00BE4910">
        <w:trPr>
          <w:trHeight w:val="79"/>
        </w:trPr>
        <w:tc>
          <w:tcPr>
            <w:tcW w:w="603" w:type="dxa"/>
            <w:tcBorders>
              <w:top w:val="single" w:sz="4" w:space="0" w:color="auto"/>
              <w:left w:val="single" w:sz="4" w:space="0" w:color="auto"/>
              <w:bottom w:val="single" w:sz="4" w:space="0" w:color="auto"/>
              <w:right w:val="single" w:sz="4" w:space="0" w:color="auto"/>
            </w:tcBorders>
            <w:vAlign w:val="center"/>
          </w:tcPr>
          <w:p w14:paraId="4E9E90A1" w14:textId="77777777" w:rsidR="00893C38" w:rsidRPr="00884841" w:rsidRDefault="00893C38" w:rsidP="008B1DF6">
            <w:pPr>
              <w:jc w:val="center"/>
              <w:rPr>
                <w:sz w:val="26"/>
                <w:szCs w:val="26"/>
              </w:rPr>
            </w:pPr>
            <w:r w:rsidRPr="00884841">
              <w:rPr>
                <w:sz w:val="26"/>
                <w:szCs w:val="26"/>
              </w:rPr>
              <w:t>1</w:t>
            </w:r>
          </w:p>
        </w:tc>
        <w:tc>
          <w:tcPr>
            <w:tcW w:w="2144" w:type="dxa"/>
            <w:tcBorders>
              <w:top w:val="single" w:sz="4" w:space="0" w:color="auto"/>
              <w:left w:val="single" w:sz="4" w:space="0" w:color="auto"/>
              <w:bottom w:val="single" w:sz="4" w:space="0" w:color="auto"/>
              <w:right w:val="single" w:sz="4" w:space="0" w:color="auto"/>
            </w:tcBorders>
            <w:vAlign w:val="center"/>
          </w:tcPr>
          <w:p w14:paraId="341F61B5" w14:textId="77777777" w:rsidR="00893C38" w:rsidRPr="00884841" w:rsidRDefault="00893C38" w:rsidP="008B1DF6">
            <w:pPr>
              <w:rPr>
                <w:sz w:val="26"/>
                <w:szCs w:val="26"/>
              </w:rPr>
            </w:pPr>
            <w:r w:rsidRPr="00884841">
              <w:rPr>
                <w:sz w:val="26"/>
                <w:szCs w:val="26"/>
              </w:rPr>
              <w:t>Tài sản dài hạn</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2F421D7" w14:textId="57AA808C" w:rsidR="00893C38" w:rsidRPr="00884841" w:rsidRDefault="00893C38" w:rsidP="008B1DF6">
            <w:pPr>
              <w:jc w:val="center"/>
              <w:rPr>
                <w:sz w:val="26"/>
                <w:szCs w:val="26"/>
              </w:rPr>
            </w:pPr>
            <w:r w:rsidRPr="00884841">
              <w:rPr>
                <w:b/>
                <w:bCs/>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C2FAB6" w14:textId="77777777" w:rsidR="00893C38" w:rsidRPr="00884841" w:rsidRDefault="00893C38" w:rsidP="008B1DF6">
            <w:pPr>
              <w:jc w:val="center"/>
              <w:rPr>
                <w:b/>
                <w:sz w:val="26"/>
                <w:szCs w:val="26"/>
              </w:rPr>
            </w:pPr>
            <w:r w:rsidRPr="00884841">
              <w:rPr>
                <w:b/>
                <w:bCs/>
                <w:sz w:val="26"/>
                <w:szCs w:val="26"/>
              </w:rPr>
              <w:t>-</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5190E82" w14:textId="65B8E1AA" w:rsidR="00893C38" w:rsidRPr="00884841" w:rsidRDefault="00893C38" w:rsidP="008B1DF6">
            <w:pPr>
              <w:jc w:val="right"/>
              <w:rPr>
                <w:b/>
                <w:sz w:val="26"/>
                <w:szCs w:val="26"/>
              </w:rPr>
            </w:pPr>
            <w:r w:rsidRPr="00884841">
              <w:rPr>
                <w:bCs/>
                <w:sz w:val="26"/>
                <w:szCs w:val="26"/>
              </w:rPr>
              <w:t>42.715.853.000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2D4E4467" w14:textId="77777777" w:rsidR="00893C38" w:rsidRPr="00884841" w:rsidRDefault="00893C38" w:rsidP="008B1DF6">
            <w:pPr>
              <w:jc w:val="center"/>
              <w:rPr>
                <w:b/>
                <w:sz w:val="26"/>
                <w:szCs w:val="26"/>
              </w:rPr>
            </w:pPr>
            <w:r w:rsidRPr="00884841">
              <w:rPr>
                <w:b/>
                <w:sz w:val="26"/>
                <w:szCs w:val="26"/>
              </w:rPr>
              <w:t>-</w:t>
            </w:r>
          </w:p>
        </w:tc>
      </w:tr>
      <w:tr w:rsidR="00884841" w:rsidRPr="00884841" w14:paraId="435C4270" w14:textId="77777777" w:rsidTr="00BE4910">
        <w:trPr>
          <w:trHeight w:val="75"/>
        </w:trPr>
        <w:tc>
          <w:tcPr>
            <w:tcW w:w="603" w:type="dxa"/>
            <w:tcBorders>
              <w:top w:val="single" w:sz="4" w:space="0" w:color="auto"/>
              <w:left w:val="single" w:sz="4" w:space="0" w:color="auto"/>
              <w:bottom w:val="single" w:sz="4" w:space="0" w:color="auto"/>
              <w:right w:val="single" w:sz="4" w:space="0" w:color="auto"/>
            </w:tcBorders>
            <w:vAlign w:val="center"/>
          </w:tcPr>
          <w:p w14:paraId="3E33BAA4" w14:textId="77777777" w:rsidR="00893C38" w:rsidRPr="00884841" w:rsidRDefault="00893C38" w:rsidP="008B1DF6">
            <w:pPr>
              <w:jc w:val="center"/>
              <w:rPr>
                <w:sz w:val="26"/>
                <w:szCs w:val="26"/>
              </w:rPr>
            </w:pPr>
            <w:r w:rsidRPr="00884841">
              <w:rPr>
                <w:sz w:val="26"/>
                <w:szCs w:val="26"/>
              </w:rPr>
              <w:t>2</w:t>
            </w:r>
          </w:p>
        </w:tc>
        <w:tc>
          <w:tcPr>
            <w:tcW w:w="2144" w:type="dxa"/>
            <w:tcBorders>
              <w:top w:val="single" w:sz="4" w:space="0" w:color="auto"/>
              <w:left w:val="single" w:sz="4" w:space="0" w:color="auto"/>
              <w:bottom w:val="single" w:sz="4" w:space="0" w:color="auto"/>
              <w:right w:val="single" w:sz="4" w:space="0" w:color="auto"/>
            </w:tcBorders>
            <w:vAlign w:val="center"/>
          </w:tcPr>
          <w:p w14:paraId="618BF24E" w14:textId="77777777" w:rsidR="00893C38" w:rsidRPr="00884841" w:rsidRDefault="00893C38" w:rsidP="008B1DF6">
            <w:pPr>
              <w:rPr>
                <w:sz w:val="26"/>
                <w:szCs w:val="26"/>
              </w:rPr>
            </w:pPr>
            <w:r w:rsidRPr="00884841">
              <w:rPr>
                <w:sz w:val="26"/>
                <w:szCs w:val="26"/>
              </w:rPr>
              <w:t>Tài sản ngắn hạn</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0DB742D" w14:textId="77777777" w:rsidR="00893C38" w:rsidRPr="00884841" w:rsidRDefault="00893C38" w:rsidP="008B1DF6">
            <w:pPr>
              <w:jc w:val="center"/>
              <w:rPr>
                <w:b/>
                <w:sz w:val="26"/>
                <w:szCs w:val="26"/>
              </w:rPr>
            </w:pPr>
            <w:r w:rsidRPr="00884841">
              <w:rPr>
                <w:b/>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04B406" w14:textId="77777777" w:rsidR="00893C38" w:rsidRPr="00884841" w:rsidRDefault="00893C38" w:rsidP="008B1DF6">
            <w:pPr>
              <w:jc w:val="center"/>
              <w:rPr>
                <w:b/>
                <w:sz w:val="26"/>
                <w:szCs w:val="26"/>
              </w:rPr>
            </w:pPr>
            <w:r w:rsidRPr="00884841">
              <w:rPr>
                <w:b/>
                <w:sz w:val="26"/>
                <w:szCs w:val="26"/>
              </w:rPr>
              <w:t>-</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57AFD34" w14:textId="77777777" w:rsidR="00893C38" w:rsidRPr="00884841" w:rsidRDefault="00893C38" w:rsidP="008B1DF6">
            <w:pPr>
              <w:jc w:val="center"/>
              <w:rPr>
                <w:b/>
                <w:sz w:val="26"/>
                <w:szCs w:val="26"/>
              </w:rPr>
            </w:pPr>
            <w:r w:rsidRPr="00884841">
              <w:rPr>
                <w:b/>
                <w:sz w:val="26"/>
                <w:szCs w:val="26"/>
              </w:rPr>
              <w:t>-</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3A50A87B" w14:textId="77777777" w:rsidR="00893C38" w:rsidRPr="00884841" w:rsidRDefault="00893C38" w:rsidP="008B1DF6">
            <w:pPr>
              <w:jc w:val="center"/>
              <w:rPr>
                <w:b/>
                <w:sz w:val="26"/>
                <w:szCs w:val="26"/>
              </w:rPr>
            </w:pPr>
            <w:r w:rsidRPr="00884841">
              <w:rPr>
                <w:b/>
                <w:sz w:val="26"/>
                <w:szCs w:val="26"/>
              </w:rPr>
              <w:t>-</w:t>
            </w:r>
          </w:p>
        </w:tc>
      </w:tr>
    </w:tbl>
    <w:p w14:paraId="456D8EAA" w14:textId="4E0A8DF0" w:rsidR="00F2555F" w:rsidRPr="00884841" w:rsidRDefault="00F2555F" w:rsidP="008B1DF6">
      <w:pPr>
        <w:spacing w:before="120"/>
        <w:ind w:firstLine="720"/>
        <w:jc w:val="both"/>
        <w:rPr>
          <w:b/>
          <w:sz w:val="28"/>
          <w:szCs w:val="28"/>
        </w:rPr>
      </w:pPr>
      <w:r w:rsidRPr="00884841">
        <w:rPr>
          <w:b/>
          <w:bCs/>
          <w:sz w:val="28"/>
          <w:szCs w:val="28"/>
        </w:rPr>
        <w:t>4. Chi phí đầu tư được phép không tính vào giá trị tài sản</w:t>
      </w:r>
      <w:r w:rsidR="001268DE" w:rsidRPr="00884841">
        <w:rPr>
          <w:b/>
          <w:bCs/>
          <w:sz w:val="28"/>
          <w:szCs w:val="28"/>
        </w:rPr>
        <w:t>:</w:t>
      </w:r>
    </w:p>
    <w:p w14:paraId="1706F0A5" w14:textId="77777777" w:rsidR="00F2555F" w:rsidRPr="00884841" w:rsidRDefault="00F2555F" w:rsidP="008B1DF6">
      <w:pPr>
        <w:spacing w:before="120"/>
        <w:ind w:firstLine="720"/>
        <w:jc w:val="both"/>
        <w:rPr>
          <w:bCs/>
          <w:sz w:val="28"/>
          <w:szCs w:val="28"/>
        </w:rPr>
      </w:pPr>
      <w:r w:rsidRPr="00884841">
        <w:rPr>
          <w:bCs/>
          <w:sz w:val="28"/>
          <w:szCs w:val="28"/>
        </w:rPr>
        <w:t>4.1. Chi phí thiệt hại do các nguyên nhân bất khả kháng: Không</w:t>
      </w:r>
    </w:p>
    <w:p w14:paraId="004A981A" w14:textId="77777777" w:rsidR="00F2555F" w:rsidRPr="00884841" w:rsidRDefault="00F2555F" w:rsidP="008B1DF6">
      <w:pPr>
        <w:spacing w:before="120"/>
        <w:ind w:firstLine="720"/>
        <w:jc w:val="both"/>
        <w:rPr>
          <w:bCs/>
          <w:sz w:val="28"/>
          <w:szCs w:val="28"/>
        </w:rPr>
      </w:pPr>
      <w:r w:rsidRPr="00884841">
        <w:rPr>
          <w:bCs/>
          <w:sz w:val="28"/>
          <w:szCs w:val="28"/>
        </w:rPr>
        <w:t>4.2. Chi phí không tạo nên tài sản: Không</w:t>
      </w:r>
    </w:p>
    <w:p w14:paraId="48B9CCBA" w14:textId="77777777" w:rsidR="00872B5D" w:rsidRPr="00884841" w:rsidRDefault="00872B5D" w:rsidP="008B1DF6">
      <w:pPr>
        <w:spacing w:before="120"/>
        <w:ind w:firstLine="720"/>
        <w:rPr>
          <w:b/>
          <w:bCs/>
          <w:sz w:val="28"/>
          <w:szCs w:val="28"/>
        </w:rPr>
      </w:pPr>
      <w:r w:rsidRPr="00884841">
        <w:rPr>
          <w:b/>
          <w:bCs/>
          <w:sz w:val="28"/>
          <w:szCs w:val="28"/>
        </w:rPr>
        <w:t xml:space="preserve">5. Vật tư thiết bị tồn đọng: </w:t>
      </w:r>
      <w:r w:rsidRPr="00884841">
        <w:rPr>
          <w:bCs/>
          <w:sz w:val="28"/>
          <w:szCs w:val="28"/>
        </w:rPr>
        <w:t>Không.</w:t>
      </w:r>
    </w:p>
    <w:p w14:paraId="1AEFC6A7" w14:textId="2A29DE54" w:rsidR="00872B5D" w:rsidRPr="00884841" w:rsidRDefault="00872B5D" w:rsidP="008B1DF6">
      <w:pPr>
        <w:spacing w:before="120"/>
        <w:ind w:firstLine="720"/>
        <w:rPr>
          <w:b/>
          <w:bCs/>
          <w:sz w:val="28"/>
          <w:szCs w:val="28"/>
        </w:rPr>
      </w:pPr>
      <w:r w:rsidRPr="00884841">
        <w:rPr>
          <w:b/>
          <w:bCs/>
          <w:sz w:val="28"/>
          <w:szCs w:val="28"/>
        </w:rPr>
        <w:lastRenderedPageBreak/>
        <w:t xml:space="preserve">Điều 3. Trách nhiệm của chủ đầu </w:t>
      </w:r>
      <w:r w:rsidR="00F2555F" w:rsidRPr="00884841">
        <w:rPr>
          <w:b/>
          <w:bCs/>
          <w:sz w:val="28"/>
          <w:szCs w:val="28"/>
        </w:rPr>
        <w:t>tư và các cơ quan liên quan</w:t>
      </w:r>
      <w:r w:rsidR="000C2F29" w:rsidRPr="00884841">
        <w:rPr>
          <w:b/>
          <w:bCs/>
          <w:sz w:val="28"/>
          <w:szCs w:val="28"/>
        </w:rPr>
        <w:t>:</w:t>
      </w:r>
    </w:p>
    <w:p w14:paraId="7BA4B6AD" w14:textId="77777777" w:rsidR="00872B5D" w:rsidRPr="00884841" w:rsidRDefault="00872B5D" w:rsidP="008B1DF6">
      <w:pPr>
        <w:spacing w:before="120"/>
        <w:ind w:firstLine="720"/>
        <w:rPr>
          <w:b/>
          <w:sz w:val="28"/>
          <w:szCs w:val="28"/>
        </w:rPr>
      </w:pPr>
      <w:r w:rsidRPr="00884841">
        <w:rPr>
          <w:b/>
          <w:sz w:val="28"/>
          <w:szCs w:val="28"/>
        </w:rPr>
        <w:t>1. Trách nhiệm của Chủ đầu tư:</w:t>
      </w:r>
    </w:p>
    <w:p w14:paraId="520F680D" w14:textId="4F56D7FC" w:rsidR="00796F3A" w:rsidRPr="00884841" w:rsidRDefault="00E4021B" w:rsidP="008B1DF6">
      <w:pPr>
        <w:spacing w:before="120"/>
        <w:ind w:firstLine="720"/>
        <w:jc w:val="both"/>
        <w:rPr>
          <w:sz w:val="28"/>
          <w:szCs w:val="28"/>
        </w:rPr>
      </w:pPr>
      <w:r w:rsidRPr="00884841">
        <w:rPr>
          <w:sz w:val="28"/>
          <w:szCs w:val="28"/>
        </w:rPr>
        <w:t>1.1.</w:t>
      </w:r>
      <w:r w:rsidR="00872B5D" w:rsidRPr="00884841">
        <w:rPr>
          <w:sz w:val="28"/>
          <w:szCs w:val="28"/>
        </w:rPr>
        <w:t xml:space="preserve"> Được phép tất toán chi phí và vốn đầu tư là:</w:t>
      </w:r>
    </w:p>
    <w:p w14:paraId="383721B7" w14:textId="63333663" w:rsidR="00872B5D" w:rsidRPr="00884841" w:rsidRDefault="00872B5D" w:rsidP="008B1DF6">
      <w:pPr>
        <w:spacing w:before="120"/>
        <w:ind w:firstLine="720"/>
        <w:jc w:val="right"/>
        <w:rPr>
          <w:sz w:val="28"/>
          <w:szCs w:val="28"/>
        </w:rPr>
      </w:pPr>
      <w:r w:rsidRPr="00884841">
        <w:rPr>
          <w:i/>
          <w:iCs/>
          <w:sz w:val="28"/>
          <w:szCs w:val="28"/>
        </w:rPr>
        <w:t>Đơn vị tính: Đồng</w:t>
      </w:r>
    </w:p>
    <w:tbl>
      <w:tblPr>
        <w:tblStyle w:val="TableGrid"/>
        <w:tblW w:w="9067" w:type="dxa"/>
        <w:tblLook w:val="04A0" w:firstRow="1" w:lastRow="0" w:firstColumn="1" w:lastColumn="0" w:noHBand="0" w:noVBand="1"/>
      </w:tblPr>
      <w:tblGrid>
        <w:gridCol w:w="709"/>
        <w:gridCol w:w="3969"/>
        <w:gridCol w:w="2264"/>
        <w:gridCol w:w="2125"/>
      </w:tblGrid>
      <w:tr w:rsidR="00884841" w:rsidRPr="00884841" w14:paraId="365745E5" w14:textId="77777777" w:rsidTr="00551488">
        <w:tc>
          <w:tcPr>
            <w:tcW w:w="709" w:type="dxa"/>
            <w:vAlign w:val="center"/>
          </w:tcPr>
          <w:p w14:paraId="361533BC" w14:textId="77777777" w:rsidR="00872B5D" w:rsidRPr="00884841" w:rsidRDefault="00872B5D" w:rsidP="008B1DF6">
            <w:pPr>
              <w:jc w:val="center"/>
              <w:rPr>
                <w:b/>
                <w:bCs/>
                <w:sz w:val="26"/>
                <w:szCs w:val="26"/>
              </w:rPr>
            </w:pPr>
            <w:r w:rsidRPr="00884841">
              <w:rPr>
                <w:b/>
                <w:bCs/>
                <w:sz w:val="26"/>
                <w:szCs w:val="26"/>
              </w:rPr>
              <w:t>TT</w:t>
            </w:r>
          </w:p>
        </w:tc>
        <w:tc>
          <w:tcPr>
            <w:tcW w:w="3969" w:type="dxa"/>
            <w:vAlign w:val="center"/>
          </w:tcPr>
          <w:p w14:paraId="666E8D5C" w14:textId="77777777" w:rsidR="00872B5D" w:rsidRPr="00884841" w:rsidRDefault="00E6488A" w:rsidP="008B1DF6">
            <w:pPr>
              <w:jc w:val="center"/>
              <w:rPr>
                <w:b/>
                <w:bCs/>
                <w:sz w:val="26"/>
                <w:szCs w:val="26"/>
              </w:rPr>
            </w:pPr>
            <w:r w:rsidRPr="00884841">
              <w:rPr>
                <w:b/>
                <w:bCs/>
                <w:sz w:val="26"/>
                <w:szCs w:val="26"/>
              </w:rPr>
              <w:t>Nội dung</w:t>
            </w:r>
          </w:p>
        </w:tc>
        <w:tc>
          <w:tcPr>
            <w:tcW w:w="2264" w:type="dxa"/>
            <w:vAlign w:val="center"/>
          </w:tcPr>
          <w:p w14:paraId="3A31E900" w14:textId="77777777" w:rsidR="00872B5D" w:rsidRPr="00884841" w:rsidRDefault="00E6488A" w:rsidP="008B1DF6">
            <w:pPr>
              <w:jc w:val="center"/>
              <w:rPr>
                <w:b/>
                <w:bCs/>
                <w:sz w:val="26"/>
                <w:szCs w:val="26"/>
              </w:rPr>
            </w:pPr>
            <w:r w:rsidRPr="00884841">
              <w:rPr>
                <w:b/>
                <w:bCs/>
                <w:sz w:val="26"/>
                <w:szCs w:val="26"/>
              </w:rPr>
              <w:t>Số tiền</w:t>
            </w:r>
          </w:p>
        </w:tc>
        <w:tc>
          <w:tcPr>
            <w:tcW w:w="2125" w:type="dxa"/>
            <w:vAlign w:val="center"/>
          </w:tcPr>
          <w:p w14:paraId="27C47207" w14:textId="77777777" w:rsidR="00872B5D" w:rsidRPr="00884841" w:rsidRDefault="00E6488A" w:rsidP="008B1DF6">
            <w:pPr>
              <w:jc w:val="center"/>
              <w:rPr>
                <w:b/>
                <w:bCs/>
                <w:sz w:val="26"/>
                <w:szCs w:val="26"/>
              </w:rPr>
            </w:pPr>
            <w:r w:rsidRPr="00884841">
              <w:rPr>
                <w:b/>
                <w:bCs/>
                <w:sz w:val="26"/>
                <w:szCs w:val="26"/>
              </w:rPr>
              <w:t>Ghi chú</w:t>
            </w:r>
          </w:p>
        </w:tc>
      </w:tr>
      <w:tr w:rsidR="00884841" w:rsidRPr="00884841" w14:paraId="46816C13" w14:textId="77777777" w:rsidTr="00551488">
        <w:tc>
          <w:tcPr>
            <w:tcW w:w="709" w:type="dxa"/>
          </w:tcPr>
          <w:p w14:paraId="466FE48B" w14:textId="77777777" w:rsidR="00FB55CF" w:rsidRPr="00884841" w:rsidRDefault="00FB55CF" w:rsidP="008B1DF6">
            <w:pPr>
              <w:jc w:val="center"/>
              <w:rPr>
                <w:b/>
                <w:sz w:val="26"/>
                <w:szCs w:val="26"/>
              </w:rPr>
            </w:pPr>
          </w:p>
        </w:tc>
        <w:tc>
          <w:tcPr>
            <w:tcW w:w="3969" w:type="dxa"/>
            <w:vAlign w:val="center"/>
          </w:tcPr>
          <w:p w14:paraId="4D9F95D1" w14:textId="363214C4" w:rsidR="00FB55CF" w:rsidRPr="00884841" w:rsidRDefault="00FB55CF" w:rsidP="008B1DF6">
            <w:pPr>
              <w:rPr>
                <w:b/>
                <w:bCs/>
                <w:sz w:val="26"/>
                <w:szCs w:val="26"/>
              </w:rPr>
            </w:pPr>
            <w:r w:rsidRPr="00884841">
              <w:rPr>
                <w:b/>
                <w:bCs/>
                <w:sz w:val="26"/>
                <w:szCs w:val="26"/>
              </w:rPr>
              <w:t>Tổng cộng</w:t>
            </w:r>
          </w:p>
        </w:tc>
        <w:tc>
          <w:tcPr>
            <w:tcW w:w="2264" w:type="dxa"/>
          </w:tcPr>
          <w:p w14:paraId="7E434D49" w14:textId="3A536344" w:rsidR="00FB55CF" w:rsidRPr="00884841" w:rsidRDefault="00FB55CF" w:rsidP="008B1DF6">
            <w:pPr>
              <w:jc w:val="right"/>
              <w:rPr>
                <w:b/>
                <w:sz w:val="26"/>
                <w:szCs w:val="26"/>
              </w:rPr>
            </w:pPr>
            <w:r w:rsidRPr="00884841">
              <w:rPr>
                <w:b/>
                <w:sz w:val="26"/>
                <w:szCs w:val="26"/>
              </w:rPr>
              <w:t>42.715.853.000</w:t>
            </w:r>
          </w:p>
        </w:tc>
        <w:tc>
          <w:tcPr>
            <w:tcW w:w="2125" w:type="dxa"/>
          </w:tcPr>
          <w:p w14:paraId="76F8EBF7" w14:textId="77777777" w:rsidR="00FB55CF" w:rsidRPr="00884841" w:rsidRDefault="00FB55CF" w:rsidP="008B1DF6">
            <w:pPr>
              <w:jc w:val="center"/>
              <w:rPr>
                <w:b/>
                <w:sz w:val="26"/>
                <w:szCs w:val="26"/>
              </w:rPr>
            </w:pPr>
          </w:p>
        </w:tc>
      </w:tr>
      <w:tr w:rsidR="00884841" w:rsidRPr="00884841" w14:paraId="37E8C0D5" w14:textId="77777777" w:rsidTr="00551488">
        <w:tc>
          <w:tcPr>
            <w:tcW w:w="709" w:type="dxa"/>
          </w:tcPr>
          <w:p w14:paraId="4D212361" w14:textId="2C140D28" w:rsidR="00FB55CF" w:rsidRPr="00884841" w:rsidRDefault="00FB55CF" w:rsidP="008B1DF6">
            <w:pPr>
              <w:jc w:val="center"/>
              <w:rPr>
                <w:b/>
                <w:sz w:val="26"/>
                <w:szCs w:val="26"/>
              </w:rPr>
            </w:pPr>
            <w:r w:rsidRPr="00884841">
              <w:rPr>
                <w:sz w:val="26"/>
                <w:szCs w:val="26"/>
              </w:rPr>
              <w:t>1</w:t>
            </w:r>
          </w:p>
        </w:tc>
        <w:tc>
          <w:tcPr>
            <w:tcW w:w="3969" w:type="dxa"/>
            <w:vAlign w:val="center"/>
          </w:tcPr>
          <w:p w14:paraId="0B571B21" w14:textId="18498F20" w:rsidR="00FB55CF" w:rsidRPr="00884841" w:rsidRDefault="00FB55CF" w:rsidP="008B1DF6">
            <w:pPr>
              <w:rPr>
                <w:b/>
                <w:sz w:val="26"/>
                <w:szCs w:val="26"/>
              </w:rPr>
            </w:pPr>
            <w:r w:rsidRPr="00884841">
              <w:rPr>
                <w:sz w:val="26"/>
                <w:szCs w:val="26"/>
              </w:rPr>
              <w:t>Vốn đầu tư công</w:t>
            </w:r>
          </w:p>
        </w:tc>
        <w:tc>
          <w:tcPr>
            <w:tcW w:w="2264" w:type="dxa"/>
          </w:tcPr>
          <w:p w14:paraId="27B88121" w14:textId="59047F10" w:rsidR="00FB55CF" w:rsidRPr="00884841" w:rsidRDefault="00FB55CF" w:rsidP="008B1DF6">
            <w:pPr>
              <w:pStyle w:val="BodyText"/>
              <w:spacing w:line="240" w:lineRule="auto"/>
              <w:ind w:right="0"/>
              <w:jc w:val="right"/>
              <w:rPr>
                <w:bCs w:val="0"/>
                <w:sz w:val="26"/>
                <w:szCs w:val="26"/>
              </w:rPr>
            </w:pPr>
            <w:r w:rsidRPr="00884841">
              <w:rPr>
                <w:sz w:val="26"/>
                <w:szCs w:val="26"/>
              </w:rPr>
              <w:t>42.715.853.000</w:t>
            </w:r>
          </w:p>
        </w:tc>
        <w:tc>
          <w:tcPr>
            <w:tcW w:w="2125" w:type="dxa"/>
          </w:tcPr>
          <w:p w14:paraId="6C3E950B" w14:textId="77777777" w:rsidR="00FB55CF" w:rsidRPr="00884841" w:rsidRDefault="00FB55CF" w:rsidP="008B1DF6">
            <w:pPr>
              <w:rPr>
                <w:b/>
                <w:sz w:val="26"/>
                <w:szCs w:val="26"/>
              </w:rPr>
            </w:pPr>
          </w:p>
        </w:tc>
      </w:tr>
      <w:tr w:rsidR="00884841" w:rsidRPr="00884841" w14:paraId="49AA1EB1" w14:textId="77777777" w:rsidTr="00551488">
        <w:tc>
          <w:tcPr>
            <w:tcW w:w="709" w:type="dxa"/>
          </w:tcPr>
          <w:p w14:paraId="773A6C57" w14:textId="1C8B6ABF" w:rsidR="00FB55CF" w:rsidRPr="00884841" w:rsidRDefault="00FB55CF" w:rsidP="008B1DF6">
            <w:pPr>
              <w:jc w:val="center"/>
              <w:rPr>
                <w:sz w:val="26"/>
                <w:szCs w:val="26"/>
              </w:rPr>
            </w:pPr>
            <w:r w:rsidRPr="00884841">
              <w:rPr>
                <w:sz w:val="26"/>
                <w:szCs w:val="26"/>
              </w:rPr>
              <w:t>1.1</w:t>
            </w:r>
          </w:p>
        </w:tc>
        <w:tc>
          <w:tcPr>
            <w:tcW w:w="3969" w:type="dxa"/>
            <w:vAlign w:val="bottom"/>
          </w:tcPr>
          <w:p w14:paraId="175B31F4" w14:textId="2B8AE460" w:rsidR="00FB55CF" w:rsidRPr="00884841" w:rsidRDefault="00FB55CF" w:rsidP="008B1DF6">
            <w:pPr>
              <w:rPr>
                <w:sz w:val="26"/>
                <w:szCs w:val="26"/>
              </w:rPr>
            </w:pPr>
            <w:r w:rsidRPr="00884841">
              <w:rPr>
                <w:sz w:val="26"/>
                <w:szCs w:val="26"/>
              </w:rPr>
              <w:t>Vốn NSNN</w:t>
            </w:r>
          </w:p>
        </w:tc>
        <w:tc>
          <w:tcPr>
            <w:tcW w:w="2264" w:type="dxa"/>
            <w:vAlign w:val="center"/>
          </w:tcPr>
          <w:p w14:paraId="20982A4B" w14:textId="0A67F931" w:rsidR="00FB55CF" w:rsidRPr="00884841" w:rsidRDefault="00FB55CF" w:rsidP="008B1DF6">
            <w:pPr>
              <w:jc w:val="right"/>
              <w:rPr>
                <w:bCs/>
                <w:sz w:val="26"/>
                <w:szCs w:val="26"/>
              </w:rPr>
            </w:pPr>
            <w:r w:rsidRPr="00884841">
              <w:rPr>
                <w:sz w:val="26"/>
                <w:szCs w:val="26"/>
              </w:rPr>
              <w:t>42.715.853.000</w:t>
            </w:r>
          </w:p>
        </w:tc>
        <w:tc>
          <w:tcPr>
            <w:tcW w:w="2125" w:type="dxa"/>
          </w:tcPr>
          <w:p w14:paraId="089B521F" w14:textId="77777777" w:rsidR="00FB55CF" w:rsidRPr="00884841" w:rsidRDefault="00FB55CF" w:rsidP="008B1DF6">
            <w:pPr>
              <w:rPr>
                <w:sz w:val="26"/>
                <w:szCs w:val="26"/>
              </w:rPr>
            </w:pPr>
          </w:p>
        </w:tc>
      </w:tr>
      <w:tr w:rsidR="00884841" w:rsidRPr="00884841" w14:paraId="1290DAEC" w14:textId="77777777" w:rsidTr="00551488">
        <w:tc>
          <w:tcPr>
            <w:tcW w:w="709" w:type="dxa"/>
          </w:tcPr>
          <w:p w14:paraId="00EB8423" w14:textId="51CF76C3" w:rsidR="003146FC" w:rsidRPr="00884841" w:rsidRDefault="003146FC" w:rsidP="008B1DF6">
            <w:pPr>
              <w:jc w:val="center"/>
              <w:rPr>
                <w:sz w:val="26"/>
                <w:szCs w:val="26"/>
              </w:rPr>
            </w:pPr>
            <w:r w:rsidRPr="00884841">
              <w:rPr>
                <w:sz w:val="26"/>
                <w:szCs w:val="26"/>
              </w:rPr>
              <w:t>-</w:t>
            </w:r>
          </w:p>
        </w:tc>
        <w:tc>
          <w:tcPr>
            <w:tcW w:w="3969" w:type="dxa"/>
            <w:vAlign w:val="bottom"/>
          </w:tcPr>
          <w:p w14:paraId="6638E4C4" w14:textId="3C23F0CB" w:rsidR="003146FC" w:rsidRPr="00884841" w:rsidRDefault="003146FC" w:rsidP="008B1DF6">
            <w:pPr>
              <w:rPr>
                <w:sz w:val="26"/>
                <w:szCs w:val="26"/>
              </w:rPr>
            </w:pPr>
            <w:r w:rsidRPr="00884841">
              <w:rPr>
                <w:i/>
                <w:sz w:val="26"/>
                <w:szCs w:val="26"/>
              </w:rPr>
              <w:t>Ngân sách cấp tỉnh</w:t>
            </w:r>
          </w:p>
        </w:tc>
        <w:tc>
          <w:tcPr>
            <w:tcW w:w="2264" w:type="dxa"/>
            <w:vMerge w:val="restart"/>
            <w:vAlign w:val="center"/>
          </w:tcPr>
          <w:p w14:paraId="2FAD19EF" w14:textId="267F2782" w:rsidR="003146FC" w:rsidRPr="00884841" w:rsidRDefault="003146FC" w:rsidP="008B1DF6">
            <w:pPr>
              <w:jc w:val="right"/>
              <w:rPr>
                <w:sz w:val="26"/>
                <w:szCs w:val="26"/>
              </w:rPr>
            </w:pPr>
            <w:r w:rsidRPr="00884841">
              <w:rPr>
                <w:i/>
                <w:sz w:val="26"/>
                <w:szCs w:val="26"/>
              </w:rPr>
              <w:t>42.715.853.000</w:t>
            </w:r>
          </w:p>
        </w:tc>
        <w:tc>
          <w:tcPr>
            <w:tcW w:w="2125" w:type="dxa"/>
          </w:tcPr>
          <w:p w14:paraId="1EC8A5E4" w14:textId="77777777" w:rsidR="003146FC" w:rsidRPr="00884841" w:rsidRDefault="003146FC" w:rsidP="008B1DF6">
            <w:pPr>
              <w:rPr>
                <w:sz w:val="26"/>
                <w:szCs w:val="26"/>
              </w:rPr>
            </w:pPr>
          </w:p>
        </w:tc>
      </w:tr>
      <w:tr w:rsidR="00884841" w:rsidRPr="00884841" w14:paraId="295A1998" w14:textId="77777777" w:rsidTr="00CB7EC8">
        <w:tc>
          <w:tcPr>
            <w:tcW w:w="709" w:type="dxa"/>
            <w:vAlign w:val="center"/>
          </w:tcPr>
          <w:p w14:paraId="40137030" w14:textId="2046912C" w:rsidR="003146FC" w:rsidRPr="00884841" w:rsidRDefault="003146FC" w:rsidP="003146FC">
            <w:pPr>
              <w:jc w:val="center"/>
              <w:rPr>
                <w:sz w:val="26"/>
                <w:szCs w:val="26"/>
              </w:rPr>
            </w:pPr>
            <w:r w:rsidRPr="00884841">
              <w:rPr>
                <w:rStyle w:val="fontstyle01"/>
                <w:rFonts w:ascii="Times New Roman" w:hAnsi="Times New Roman"/>
                <w:color w:val="auto"/>
                <w:sz w:val="26"/>
                <w:szCs w:val="26"/>
              </w:rPr>
              <w:t xml:space="preserve">- </w:t>
            </w:r>
          </w:p>
        </w:tc>
        <w:tc>
          <w:tcPr>
            <w:tcW w:w="3969" w:type="dxa"/>
            <w:vAlign w:val="center"/>
          </w:tcPr>
          <w:p w14:paraId="44C3C637" w14:textId="4E3C0772" w:rsidR="003146FC" w:rsidRPr="00884841" w:rsidRDefault="003146FC" w:rsidP="003146FC">
            <w:pPr>
              <w:rPr>
                <w:i/>
                <w:sz w:val="26"/>
                <w:szCs w:val="26"/>
              </w:rPr>
            </w:pPr>
            <w:r w:rsidRPr="00884841">
              <w:rPr>
                <w:rStyle w:val="fontstyle21"/>
                <w:rFonts w:ascii="Times New Roman" w:hAnsi="Times New Roman"/>
                <w:color w:val="auto"/>
                <w:sz w:val="26"/>
                <w:szCs w:val="26"/>
              </w:rPr>
              <w:t>Nguồn vốn hợp pháp khác</w:t>
            </w:r>
          </w:p>
        </w:tc>
        <w:tc>
          <w:tcPr>
            <w:tcW w:w="2264" w:type="dxa"/>
            <w:vMerge/>
            <w:vAlign w:val="center"/>
          </w:tcPr>
          <w:p w14:paraId="25981196" w14:textId="77777777" w:rsidR="003146FC" w:rsidRPr="00884841" w:rsidRDefault="003146FC" w:rsidP="003146FC">
            <w:pPr>
              <w:jc w:val="right"/>
              <w:rPr>
                <w:i/>
                <w:sz w:val="26"/>
                <w:szCs w:val="26"/>
              </w:rPr>
            </w:pPr>
          </w:p>
        </w:tc>
        <w:tc>
          <w:tcPr>
            <w:tcW w:w="2125" w:type="dxa"/>
          </w:tcPr>
          <w:p w14:paraId="55E766A8" w14:textId="77777777" w:rsidR="003146FC" w:rsidRPr="00884841" w:rsidRDefault="003146FC" w:rsidP="003146FC">
            <w:pPr>
              <w:rPr>
                <w:sz w:val="26"/>
                <w:szCs w:val="26"/>
              </w:rPr>
            </w:pPr>
          </w:p>
        </w:tc>
      </w:tr>
    </w:tbl>
    <w:p w14:paraId="6E2DFB8C" w14:textId="43A2CC6F" w:rsidR="00872B5D" w:rsidRPr="00884841" w:rsidRDefault="00E4021B" w:rsidP="00D613B7">
      <w:pPr>
        <w:spacing w:before="120"/>
        <w:ind w:firstLine="720"/>
        <w:jc w:val="both"/>
        <w:rPr>
          <w:sz w:val="28"/>
          <w:szCs w:val="28"/>
        </w:rPr>
      </w:pPr>
      <w:r w:rsidRPr="00884841">
        <w:rPr>
          <w:sz w:val="28"/>
          <w:szCs w:val="28"/>
        </w:rPr>
        <w:t>1.2.</w:t>
      </w:r>
      <w:r w:rsidR="00872B5D" w:rsidRPr="00884841">
        <w:rPr>
          <w:sz w:val="28"/>
          <w:szCs w:val="28"/>
        </w:rPr>
        <w:t xml:space="preserve"> Tổng các khoản công nợ tính đến </w:t>
      </w:r>
      <w:r w:rsidR="00D92E85" w:rsidRPr="00884841">
        <w:rPr>
          <w:sz w:val="28"/>
          <w:szCs w:val="28"/>
        </w:rPr>
        <w:t xml:space="preserve">ngày </w:t>
      </w:r>
      <w:r w:rsidR="00E6488A" w:rsidRPr="00884841">
        <w:rPr>
          <w:sz w:val="28"/>
          <w:szCs w:val="28"/>
        </w:rPr>
        <w:t>khóa sổ lập báo cáo quyết toán</w:t>
      </w:r>
      <w:r w:rsidR="00872B5D" w:rsidRPr="00884841">
        <w:rPr>
          <w:sz w:val="28"/>
          <w:szCs w:val="28"/>
        </w:rPr>
        <w:t>:</w:t>
      </w:r>
    </w:p>
    <w:p w14:paraId="75181AD9" w14:textId="77777777" w:rsidR="00872B5D" w:rsidRPr="00884841" w:rsidRDefault="00872B5D" w:rsidP="008B1DF6">
      <w:pPr>
        <w:spacing w:before="120"/>
        <w:ind w:firstLine="720"/>
        <w:jc w:val="both"/>
        <w:rPr>
          <w:sz w:val="28"/>
          <w:szCs w:val="28"/>
        </w:rPr>
      </w:pPr>
      <w:r w:rsidRPr="00884841">
        <w:rPr>
          <w:sz w:val="28"/>
          <w:szCs w:val="28"/>
        </w:rPr>
        <w:tab/>
      </w:r>
      <w:r w:rsidRPr="00884841">
        <w:rPr>
          <w:sz w:val="28"/>
          <w:szCs w:val="28"/>
        </w:rPr>
        <w:tab/>
        <w:t>+ Tổng nợ phải thu:</w:t>
      </w:r>
      <w:r w:rsidR="00E65C70" w:rsidRPr="00884841">
        <w:rPr>
          <w:sz w:val="28"/>
          <w:szCs w:val="28"/>
        </w:rPr>
        <w:t xml:space="preserve"> </w:t>
      </w:r>
      <w:r w:rsidR="00F006B7" w:rsidRPr="00884841">
        <w:rPr>
          <w:sz w:val="28"/>
          <w:szCs w:val="28"/>
        </w:rPr>
        <w:t>Không</w:t>
      </w:r>
    </w:p>
    <w:p w14:paraId="38CAF3BD" w14:textId="605C7140" w:rsidR="00872B5D" w:rsidRPr="00884841" w:rsidRDefault="00872B5D" w:rsidP="008B1DF6">
      <w:pPr>
        <w:spacing w:before="120"/>
        <w:ind w:firstLine="720"/>
        <w:jc w:val="both"/>
        <w:rPr>
          <w:sz w:val="28"/>
          <w:szCs w:val="28"/>
          <w:lang w:val="vi-VN"/>
        </w:rPr>
      </w:pPr>
      <w:r w:rsidRPr="00884841">
        <w:rPr>
          <w:i/>
          <w:sz w:val="28"/>
          <w:szCs w:val="28"/>
        </w:rPr>
        <w:tab/>
      </w:r>
      <w:r w:rsidRPr="00884841">
        <w:rPr>
          <w:i/>
          <w:sz w:val="28"/>
          <w:szCs w:val="28"/>
        </w:rPr>
        <w:tab/>
      </w:r>
      <w:r w:rsidRPr="00884841">
        <w:rPr>
          <w:sz w:val="28"/>
          <w:szCs w:val="28"/>
        </w:rPr>
        <w:t>+ Tổng nợ phải trả:</w:t>
      </w:r>
      <w:r w:rsidR="00984C34" w:rsidRPr="00884841">
        <w:rPr>
          <w:sz w:val="28"/>
          <w:szCs w:val="28"/>
        </w:rPr>
        <w:t xml:space="preserve"> </w:t>
      </w:r>
      <w:r w:rsidR="00FB55CF" w:rsidRPr="00884841">
        <w:rPr>
          <w:bCs/>
          <w:sz w:val="28"/>
          <w:szCs w:val="28"/>
          <w:lang w:eastAsia="vi-VN"/>
        </w:rPr>
        <w:t>4.781.449</w:t>
      </w:r>
      <w:r w:rsidR="00FB55CF" w:rsidRPr="00884841">
        <w:rPr>
          <w:bCs/>
          <w:sz w:val="28"/>
          <w:szCs w:val="28"/>
          <w:lang w:val="vi-VN" w:eastAsia="vi-VN"/>
        </w:rPr>
        <w:t>.000</w:t>
      </w:r>
      <w:r w:rsidR="00B94D3F" w:rsidRPr="00884841">
        <w:rPr>
          <w:sz w:val="28"/>
          <w:szCs w:val="28"/>
        </w:rPr>
        <w:t xml:space="preserve"> đồng</w:t>
      </w:r>
    </w:p>
    <w:p w14:paraId="5CF56BB5" w14:textId="77777777" w:rsidR="00872B5D" w:rsidRPr="00884841" w:rsidRDefault="00872B5D" w:rsidP="008B1DF6">
      <w:pPr>
        <w:tabs>
          <w:tab w:val="left" w:pos="1005"/>
          <w:tab w:val="left" w:pos="4690"/>
        </w:tabs>
        <w:spacing w:before="120"/>
        <w:ind w:firstLine="720"/>
        <w:jc w:val="center"/>
        <w:rPr>
          <w:i/>
          <w:sz w:val="28"/>
          <w:szCs w:val="28"/>
          <w:lang w:val="vi-VN"/>
        </w:rPr>
      </w:pPr>
      <w:r w:rsidRPr="00884841">
        <w:rPr>
          <w:i/>
          <w:sz w:val="28"/>
          <w:szCs w:val="28"/>
          <w:lang w:val="vi-VN"/>
        </w:rPr>
        <w:t>(</w:t>
      </w:r>
      <w:r w:rsidR="007D329E" w:rsidRPr="00884841">
        <w:rPr>
          <w:i/>
          <w:sz w:val="28"/>
          <w:szCs w:val="28"/>
          <w:lang w:val="vi-VN"/>
        </w:rPr>
        <w:t>C</w:t>
      </w:r>
      <w:r w:rsidR="008701B0" w:rsidRPr="00884841">
        <w:rPr>
          <w:i/>
          <w:sz w:val="28"/>
          <w:szCs w:val="28"/>
          <w:lang w:val="vi-VN"/>
        </w:rPr>
        <w:t xml:space="preserve">ó </w:t>
      </w:r>
      <w:r w:rsidRPr="00884841">
        <w:rPr>
          <w:i/>
          <w:sz w:val="28"/>
          <w:szCs w:val="28"/>
          <w:lang w:val="vi-VN"/>
        </w:rPr>
        <w:t xml:space="preserve">phụ lục </w:t>
      </w:r>
      <w:r w:rsidR="007D329E" w:rsidRPr="00884841">
        <w:rPr>
          <w:i/>
          <w:sz w:val="28"/>
          <w:szCs w:val="28"/>
          <w:lang w:val="vi-VN"/>
        </w:rPr>
        <w:t xml:space="preserve">chi tiết công nợ </w:t>
      </w:r>
      <w:r w:rsidRPr="00884841">
        <w:rPr>
          <w:i/>
          <w:sz w:val="28"/>
          <w:szCs w:val="28"/>
          <w:lang w:val="vi-VN"/>
        </w:rPr>
        <w:t>kèm theo).</w:t>
      </w:r>
    </w:p>
    <w:p w14:paraId="7E83DEFF" w14:textId="33191D19" w:rsidR="005107E0" w:rsidRPr="00884841" w:rsidRDefault="00E4021B" w:rsidP="008B1DF6">
      <w:pPr>
        <w:spacing w:before="120"/>
        <w:ind w:firstLine="720"/>
        <w:jc w:val="both"/>
        <w:rPr>
          <w:bCs/>
          <w:sz w:val="28"/>
          <w:szCs w:val="28"/>
          <w:lang w:val="vi-VN"/>
        </w:rPr>
      </w:pPr>
      <w:r w:rsidRPr="00884841">
        <w:rPr>
          <w:sz w:val="28"/>
          <w:szCs w:val="28"/>
          <w:lang w:val="vi-VN"/>
        </w:rPr>
        <w:t>1.3.</w:t>
      </w:r>
      <w:r w:rsidR="005107E0" w:rsidRPr="00884841">
        <w:rPr>
          <w:sz w:val="28"/>
          <w:szCs w:val="28"/>
          <w:lang w:val="vi-VN"/>
        </w:rPr>
        <w:t xml:space="preserve"> </w:t>
      </w:r>
      <w:r w:rsidR="004D21C1" w:rsidRPr="00884841">
        <w:rPr>
          <w:sz w:val="28"/>
          <w:szCs w:val="28"/>
          <w:lang w:val="vi-VN"/>
        </w:rPr>
        <w:t>Chịu trách nhiệm toàn diện trước pháp luật, UBND tỉnh, Chủ tịch UBND tỉnh, các cơ quan thanh tra, kiểm tra về tính</w:t>
      </w:r>
      <w:r w:rsidR="004D21C1" w:rsidRPr="00884841">
        <w:rPr>
          <w:bCs/>
          <w:sz w:val="28"/>
          <w:szCs w:val="28"/>
          <w:lang w:val="vi-VN"/>
        </w:rPr>
        <w:t xml:space="preserve"> chính xác của các thông tin, số liệu đề xuất tại </w:t>
      </w:r>
      <w:r w:rsidR="004D21C1" w:rsidRPr="00884841">
        <w:rPr>
          <w:iCs/>
          <w:sz w:val="28"/>
          <w:szCs w:val="28"/>
          <w:lang w:val="vi-VN"/>
        </w:rPr>
        <w:t>Tờ trình số 946/TTr-UBND ngày 03/4/2024</w:t>
      </w:r>
      <w:r w:rsidR="004D21C1" w:rsidRPr="00884841">
        <w:rPr>
          <w:i/>
          <w:sz w:val="28"/>
          <w:szCs w:val="28"/>
          <w:lang w:val="vi-VN"/>
        </w:rPr>
        <w:t xml:space="preserve"> </w:t>
      </w:r>
      <w:r w:rsidR="004D21C1" w:rsidRPr="00884841">
        <w:rPr>
          <w:sz w:val="28"/>
          <w:szCs w:val="28"/>
          <w:lang w:val="vi-VN"/>
        </w:rPr>
        <w:t xml:space="preserve">và </w:t>
      </w:r>
      <w:r w:rsidR="005107E0" w:rsidRPr="00884841">
        <w:rPr>
          <w:bCs/>
          <w:sz w:val="28"/>
          <w:szCs w:val="28"/>
          <w:lang w:val="vi-VN"/>
        </w:rPr>
        <w:t>theo quy định tại Điều 53 Nghị định số 99</w:t>
      </w:r>
      <w:r w:rsidR="005107E0" w:rsidRPr="00884841">
        <w:rPr>
          <w:sz w:val="28"/>
          <w:szCs w:val="28"/>
          <w:lang w:val="vi-VN"/>
        </w:rPr>
        <w:t>/2021/NĐ-CP ngày 11/11/2021 của Chính phủ.</w:t>
      </w:r>
      <w:r w:rsidR="005107E0" w:rsidRPr="00884841">
        <w:rPr>
          <w:bCs/>
          <w:sz w:val="28"/>
          <w:szCs w:val="28"/>
          <w:lang w:val="vi-VN"/>
        </w:rPr>
        <w:t xml:space="preserve"> </w:t>
      </w:r>
    </w:p>
    <w:p w14:paraId="4E31D49F" w14:textId="59CA4F6F" w:rsidR="007D329E" w:rsidRPr="00884841" w:rsidRDefault="00FB55CF" w:rsidP="008B1DF6">
      <w:pPr>
        <w:spacing w:before="120"/>
        <w:ind w:firstLine="720"/>
        <w:jc w:val="both"/>
        <w:rPr>
          <w:b/>
          <w:bCs/>
          <w:sz w:val="28"/>
          <w:szCs w:val="28"/>
          <w:lang w:val="vi-VN"/>
        </w:rPr>
      </w:pPr>
      <w:r w:rsidRPr="00884841">
        <w:rPr>
          <w:b/>
          <w:bCs/>
          <w:sz w:val="28"/>
          <w:szCs w:val="28"/>
          <w:lang w:val="vi-VN"/>
        </w:rPr>
        <w:t>2. T</w:t>
      </w:r>
      <w:r w:rsidR="0078018C" w:rsidRPr="00884841">
        <w:rPr>
          <w:b/>
          <w:bCs/>
          <w:sz w:val="28"/>
          <w:szCs w:val="28"/>
          <w:lang w:val="vi-VN"/>
        </w:rPr>
        <w:t>rách nhiệm</w:t>
      </w:r>
      <w:r w:rsidR="007D329E" w:rsidRPr="00884841">
        <w:rPr>
          <w:b/>
          <w:bCs/>
          <w:sz w:val="28"/>
          <w:szCs w:val="28"/>
          <w:lang w:val="vi-VN"/>
        </w:rPr>
        <w:t xml:space="preserve"> </w:t>
      </w:r>
      <w:r w:rsidR="006D5388" w:rsidRPr="00884841">
        <w:rPr>
          <w:b/>
          <w:bCs/>
          <w:sz w:val="28"/>
          <w:szCs w:val="28"/>
          <w:lang w:val="vi-VN"/>
        </w:rPr>
        <w:t xml:space="preserve">của đơn vị tiếp nhận </w:t>
      </w:r>
      <w:r w:rsidR="007D329E" w:rsidRPr="00884841">
        <w:rPr>
          <w:b/>
          <w:bCs/>
          <w:sz w:val="28"/>
          <w:szCs w:val="28"/>
          <w:lang w:val="vi-VN"/>
        </w:rPr>
        <w:t>tài sản</w:t>
      </w:r>
      <w:r w:rsidR="0078018C" w:rsidRPr="00884841">
        <w:rPr>
          <w:b/>
          <w:bCs/>
          <w:sz w:val="28"/>
          <w:szCs w:val="28"/>
          <w:lang w:val="vi-VN"/>
        </w:rPr>
        <w:t xml:space="preserve">: </w:t>
      </w:r>
    </w:p>
    <w:p w14:paraId="081BDD9A" w14:textId="2BD507BB" w:rsidR="006D5388" w:rsidRPr="00884841" w:rsidRDefault="006D5388" w:rsidP="008B1DF6">
      <w:pPr>
        <w:spacing w:before="120"/>
        <w:ind w:firstLine="720"/>
        <w:jc w:val="both"/>
        <w:rPr>
          <w:bCs/>
          <w:sz w:val="28"/>
          <w:szCs w:val="28"/>
          <w:lang w:val="vi-VN"/>
        </w:rPr>
      </w:pPr>
      <w:r w:rsidRPr="00884841">
        <w:rPr>
          <w:sz w:val="28"/>
          <w:szCs w:val="28"/>
          <w:lang w:val="vi-VN"/>
        </w:rPr>
        <w:t xml:space="preserve">Được phép ghi tăng giá trị tài sản: Tổng số </w:t>
      </w:r>
      <w:r w:rsidRPr="00884841">
        <w:rPr>
          <w:bCs/>
          <w:sz w:val="28"/>
          <w:szCs w:val="28"/>
          <w:lang w:val="vi-VN"/>
        </w:rPr>
        <w:t>42.715.853.000 đồng</w:t>
      </w:r>
    </w:p>
    <w:p w14:paraId="26965FE9" w14:textId="30BD27D8" w:rsidR="006D5388" w:rsidRPr="00884841" w:rsidRDefault="006D5388" w:rsidP="008B1DF6">
      <w:pPr>
        <w:spacing w:before="120"/>
        <w:ind w:firstLine="720"/>
        <w:jc w:val="right"/>
        <w:rPr>
          <w:sz w:val="28"/>
          <w:szCs w:val="28"/>
        </w:rPr>
      </w:pPr>
      <w:r w:rsidRPr="00884841">
        <w:rPr>
          <w:i/>
          <w:iCs/>
          <w:sz w:val="28"/>
          <w:szCs w:val="28"/>
        </w:rPr>
        <w:t>Đơn vị tính: Đồng</w:t>
      </w:r>
    </w:p>
    <w:tbl>
      <w:tblPr>
        <w:tblStyle w:val="TableGrid"/>
        <w:tblW w:w="9067" w:type="dxa"/>
        <w:tblLook w:val="04A0" w:firstRow="1" w:lastRow="0" w:firstColumn="1" w:lastColumn="0" w:noHBand="0" w:noVBand="1"/>
      </w:tblPr>
      <w:tblGrid>
        <w:gridCol w:w="715"/>
        <w:gridCol w:w="3533"/>
        <w:gridCol w:w="2693"/>
        <w:gridCol w:w="2126"/>
      </w:tblGrid>
      <w:tr w:rsidR="00884841" w:rsidRPr="00884841" w14:paraId="6698B05D" w14:textId="77777777" w:rsidTr="00D2450E">
        <w:tc>
          <w:tcPr>
            <w:tcW w:w="715" w:type="dxa"/>
          </w:tcPr>
          <w:p w14:paraId="52002E64" w14:textId="77777777" w:rsidR="006D5388" w:rsidRPr="00884841" w:rsidRDefault="006D5388" w:rsidP="008B1DF6">
            <w:pPr>
              <w:jc w:val="center"/>
              <w:rPr>
                <w:b/>
                <w:bCs/>
                <w:sz w:val="26"/>
                <w:szCs w:val="26"/>
              </w:rPr>
            </w:pPr>
            <w:r w:rsidRPr="00884841">
              <w:rPr>
                <w:b/>
                <w:bCs/>
                <w:sz w:val="26"/>
                <w:szCs w:val="26"/>
              </w:rPr>
              <w:t>STT</w:t>
            </w:r>
          </w:p>
        </w:tc>
        <w:tc>
          <w:tcPr>
            <w:tcW w:w="3533" w:type="dxa"/>
          </w:tcPr>
          <w:p w14:paraId="6C00863F" w14:textId="7F7B99B3" w:rsidR="006D5388" w:rsidRPr="00884841" w:rsidRDefault="006D5388" w:rsidP="008B1DF6">
            <w:pPr>
              <w:jc w:val="center"/>
              <w:rPr>
                <w:b/>
                <w:bCs/>
                <w:sz w:val="26"/>
                <w:szCs w:val="26"/>
              </w:rPr>
            </w:pPr>
            <w:r w:rsidRPr="00884841">
              <w:rPr>
                <w:b/>
                <w:bCs/>
                <w:sz w:val="26"/>
                <w:szCs w:val="26"/>
              </w:rPr>
              <w:t xml:space="preserve">Tên </w:t>
            </w:r>
            <w:r w:rsidR="00A46A18" w:rsidRPr="00884841">
              <w:rPr>
                <w:b/>
                <w:bCs/>
                <w:sz w:val="26"/>
                <w:szCs w:val="26"/>
              </w:rPr>
              <w:t xml:space="preserve">đơn vị tiếp nhận </w:t>
            </w:r>
            <w:r w:rsidRPr="00884841">
              <w:rPr>
                <w:b/>
                <w:bCs/>
                <w:sz w:val="26"/>
                <w:szCs w:val="26"/>
              </w:rPr>
              <w:t>tài sản</w:t>
            </w:r>
          </w:p>
        </w:tc>
        <w:tc>
          <w:tcPr>
            <w:tcW w:w="2693" w:type="dxa"/>
          </w:tcPr>
          <w:p w14:paraId="6B2B0982" w14:textId="6057847A" w:rsidR="006D5388" w:rsidRPr="00884841" w:rsidRDefault="006D5388" w:rsidP="008B1DF6">
            <w:pPr>
              <w:jc w:val="center"/>
              <w:rPr>
                <w:b/>
                <w:bCs/>
                <w:sz w:val="26"/>
                <w:szCs w:val="26"/>
              </w:rPr>
            </w:pPr>
            <w:r w:rsidRPr="00884841">
              <w:rPr>
                <w:b/>
                <w:bCs/>
                <w:sz w:val="26"/>
                <w:szCs w:val="26"/>
              </w:rPr>
              <w:t>Tài sản dài hạn/cố định</w:t>
            </w:r>
          </w:p>
        </w:tc>
        <w:tc>
          <w:tcPr>
            <w:tcW w:w="2126" w:type="dxa"/>
          </w:tcPr>
          <w:p w14:paraId="6D18AC58" w14:textId="13EDEC6E" w:rsidR="006D5388" w:rsidRPr="00884841" w:rsidRDefault="006D5388" w:rsidP="008B1DF6">
            <w:pPr>
              <w:jc w:val="center"/>
              <w:rPr>
                <w:b/>
                <w:bCs/>
                <w:sz w:val="26"/>
                <w:szCs w:val="26"/>
              </w:rPr>
            </w:pPr>
            <w:r w:rsidRPr="00884841">
              <w:rPr>
                <w:b/>
                <w:bCs/>
                <w:sz w:val="26"/>
                <w:szCs w:val="26"/>
              </w:rPr>
              <w:t>Tài sản ngắn hạn</w:t>
            </w:r>
          </w:p>
        </w:tc>
      </w:tr>
      <w:tr w:rsidR="00884841" w:rsidRPr="00884841" w14:paraId="060B23DF" w14:textId="77777777" w:rsidTr="00D2450E">
        <w:tc>
          <w:tcPr>
            <w:tcW w:w="715" w:type="dxa"/>
          </w:tcPr>
          <w:p w14:paraId="0AB2DE7E" w14:textId="77777777" w:rsidR="006D5388" w:rsidRPr="00884841" w:rsidRDefault="006D5388" w:rsidP="008B1DF6">
            <w:pPr>
              <w:jc w:val="center"/>
              <w:rPr>
                <w:sz w:val="26"/>
                <w:szCs w:val="26"/>
              </w:rPr>
            </w:pPr>
          </w:p>
        </w:tc>
        <w:tc>
          <w:tcPr>
            <w:tcW w:w="3533" w:type="dxa"/>
          </w:tcPr>
          <w:p w14:paraId="0B0E412C" w14:textId="77777777" w:rsidR="006D5388" w:rsidRPr="00884841" w:rsidRDefault="006D5388" w:rsidP="008B1DF6">
            <w:pPr>
              <w:jc w:val="center"/>
              <w:rPr>
                <w:b/>
                <w:sz w:val="26"/>
                <w:szCs w:val="26"/>
              </w:rPr>
            </w:pPr>
            <w:r w:rsidRPr="00884841">
              <w:rPr>
                <w:b/>
                <w:sz w:val="26"/>
                <w:szCs w:val="26"/>
              </w:rPr>
              <w:t>Tổng cộng</w:t>
            </w:r>
          </w:p>
        </w:tc>
        <w:tc>
          <w:tcPr>
            <w:tcW w:w="2693" w:type="dxa"/>
          </w:tcPr>
          <w:p w14:paraId="3CE6EDB5" w14:textId="77777777" w:rsidR="006D5388" w:rsidRPr="00884841" w:rsidRDefault="006D5388" w:rsidP="008B1DF6">
            <w:pPr>
              <w:jc w:val="right"/>
              <w:rPr>
                <w:b/>
                <w:sz w:val="26"/>
                <w:szCs w:val="26"/>
              </w:rPr>
            </w:pPr>
            <w:r w:rsidRPr="00884841">
              <w:rPr>
                <w:b/>
                <w:bCs/>
                <w:sz w:val="26"/>
                <w:szCs w:val="26"/>
              </w:rPr>
              <w:t>42.715.853.000</w:t>
            </w:r>
          </w:p>
        </w:tc>
        <w:tc>
          <w:tcPr>
            <w:tcW w:w="2126" w:type="dxa"/>
          </w:tcPr>
          <w:p w14:paraId="0239FF7E" w14:textId="77777777" w:rsidR="006D5388" w:rsidRPr="00884841" w:rsidRDefault="006D5388" w:rsidP="008B1DF6">
            <w:pPr>
              <w:jc w:val="center"/>
              <w:rPr>
                <w:b/>
                <w:sz w:val="26"/>
                <w:szCs w:val="26"/>
              </w:rPr>
            </w:pPr>
          </w:p>
        </w:tc>
      </w:tr>
      <w:tr w:rsidR="00884841" w:rsidRPr="00884841" w14:paraId="19340200" w14:textId="77777777" w:rsidTr="00D2450E">
        <w:tc>
          <w:tcPr>
            <w:tcW w:w="715" w:type="dxa"/>
          </w:tcPr>
          <w:p w14:paraId="746BE419" w14:textId="77777777" w:rsidR="006D5388" w:rsidRPr="00884841" w:rsidRDefault="006D5388" w:rsidP="008B1DF6">
            <w:pPr>
              <w:jc w:val="both"/>
              <w:rPr>
                <w:sz w:val="26"/>
                <w:szCs w:val="26"/>
              </w:rPr>
            </w:pPr>
            <w:r w:rsidRPr="00884841">
              <w:rPr>
                <w:sz w:val="26"/>
                <w:szCs w:val="26"/>
              </w:rPr>
              <w:t>1</w:t>
            </w:r>
          </w:p>
        </w:tc>
        <w:tc>
          <w:tcPr>
            <w:tcW w:w="3533" w:type="dxa"/>
          </w:tcPr>
          <w:p w14:paraId="6A1A8BDB" w14:textId="54E92B0A" w:rsidR="006D5388" w:rsidRPr="00884841" w:rsidRDefault="006D5388" w:rsidP="008B1DF6">
            <w:pPr>
              <w:jc w:val="both"/>
              <w:rPr>
                <w:sz w:val="26"/>
                <w:szCs w:val="26"/>
                <w:lang w:val="vi-VN"/>
              </w:rPr>
            </w:pPr>
            <w:r w:rsidRPr="00884841">
              <w:rPr>
                <w:sz w:val="26"/>
                <w:szCs w:val="26"/>
              </w:rPr>
              <w:t>UBND xã Đức Đồng</w:t>
            </w:r>
            <w:r w:rsidR="00166BA8" w:rsidRPr="00884841">
              <w:rPr>
                <w:sz w:val="26"/>
                <w:szCs w:val="26"/>
              </w:rPr>
              <w:t>, huyện Đức Thọ, tỉnh Hà Tĩnh</w:t>
            </w:r>
          </w:p>
        </w:tc>
        <w:tc>
          <w:tcPr>
            <w:tcW w:w="2693" w:type="dxa"/>
          </w:tcPr>
          <w:p w14:paraId="17743A23" w14:textId="77777777" w:rsidR="006D5388" w:rsidRPr="00884841" w:rsidRDefault="006D5388" w:rsidP="008B1DF6">
            <w:pPr>
              <w:jc w:val="right"/>
              <w:rPr>
                <w:sz w:val="26"/>
                <w:szCs w:val="26"/>
              </w:rPr>
            </w:pPr>
            <w:r w:rsidRPr="00884841">
              <w:rPr>
                <w:sz w:val="26"/>
                <w:szCs w:val="26"/>
              </w:rPr>
              <w:t>39.379.289.000</w:t>
            </w:r>
          </w:p>
        </w:tc>
        <w:tc>
          <w:tcPr>
            <w:tcW w:w="2126" w:type="dxa"/>
          </w:tcPr>
          <w:p w14:paraId="60E70191" w14:textId="58C5FB31" w:rsidR="006D5388" w:rsidRPr="00884841" w:rsidRDefault="006D5388" w:rsidP="008B1DF6">
            <w:pPr>
              <w:jc w:val="both"/>
              <w:rPr>
                <w:sz w:val="26"/>
                <w:szCs w:val="26"/>
              </w:rPr>
            </w:pPr>
          </w:p>
        </w:tc>
      </w:tr>
      <w:tr w:rsidR="00884841" w:rsidRPr="00884841" w14:paraId="4C4BA87D" w14:textId="77777777" w:rsidTr="00D2450E">
        <w:tc>
          <w:tcPr>
            <w:tcW w:w="715" w:type="dxa"/>
          </w:tcPr>
          <w:p w14:paraId="7B3D8A2C" w14:textId="77777777" w:rsidR="006D5388" w:rsidRPr="00884841" w:rsidRDefault="006D5388" w:rsidP="008B1DF6">
            <w:pPr>
              <w:jc w:val="both"/>
              <w:rPr>
                <w:sz w:val="26"/>
                <w:szCs w:val="26"/>
              </w:rPr>
            </w:pPr>
            <w:r w:rsidRPr="00884841">
              <w:rPr>
                <w:sz w:val="26"/>
                <w:szCs w:val="26"/>
              </w:rPr>
              <w:t>2</w:t>
            </w:r>
          </w:p>
        </w:tc>
        <w:tc>
          <w:tcPr>
            <w:tcW w:w="3533" w:type="dxa"/>
          </w:tcPr>
          <w:p w14:paraId="02EAA177" w14:textId="7939DF23" w:rsidR="006D5388" w:rsidRPr="00884841" w:rsidRDefault="006D5388" w:rsidP="008B1DF6">
            <w:pPr>
              <w:jc w:val="both"/>
              <w:rPr>
                <w:sz w:val="26"/>
                <w:szCs w:val="26"/>
              </w:rPr>
            </w:pPr>
            <w:r w:rsidRPr="00884841">
              <w:rPr>
                <w:sz w:val="26"/>
                <w:szCs w:val="26"/>
              </w:rPr>
              <w:t>UBND xã Tân Dân</w:t>
            </w:r>
            <w:r w:rsidR="00166BA8" w:rsidRPr="00884841">
              <w:rPr>
                <w:sz w:val="26"/>
                <w:szCs w:val="26"/>
              </w:rPr>
              <w:t>, huyện Đức Thọ, tỉnh Hà Tĩnh</w:t>
            </w:r>
          </w:p>
        </w:tc>
        <w:tc>
          <w:tcPr>
            <w:tcW w:w="2693" w:type="dxa"/>
          </w:tcPr>
          <w:p w14:paraId="7E40FFDC" w14:textId="77777777" w:rsidR="006D5388" w:rsidRPr="00884841" w:rsidRDefault="006D5388" w:rsidP="008B1DF6">
            <w:pPr>
              <w:jc w:val="right"/>
              <w:rPr>
                <w:sz w:val="26"/>
                <w:szCs w:val="26"/>
              </w:rPr>
            </w:pPr>
            <w:r w:rsidRPr="00884841">
              <w:rPr>
                <w:sz w:val="26"/>
                <w:szCs w:val="26"/>
              </w:rPr>
              <w:t>3.336.573.000</w:t>
            </w:r>
          </w:p>
        </w:tc>
        <w:tc>
          <w:tcPr>
            <w:tcW w:w="2126" w:type="dxa"/>
          </w:tcPr>
          <w:p w14:paraId="29AF7C98" w14:textId="3E4273BF" w:rsidR="006D5388" w:rsidRPr="00884841" w:rsidRDefault="006D5388" w:rsidP="008B1DF6">
            <w:pPr>
              <w:jc w:val="both"/>
              <w:rPr>
                <w:sz w:val="26"/>
                <w:szCs w:val="26"/>
              </w:rPr>
            </w:pPr>
          </w:p>
        </w:tc>
      </w:tr>
    </w:tbl>
    <w:p w14:paraId="44D89BD3" w14:textId="31617F30" w:rsidR="00814FA5" w:rsidRPr="00884841" w:rsidRDefault="006D5388" w:rsidP="008B1DF6">
      <w:pPr>
        <w:spacing w:before="120"/>
        <w:ind w:firstLine="720"/>
        <w:jc w:val="both"/>
        <w:rPr>
          <w:b/>
          <w:bCs/>
          <w:sz w:val="28"/>
          <w:szCs w:val="28"/>
        </w:rPr>
      </w:pPr>
      <w:r w:rsidRPr="00884841">
        <w:rPr>
          <w:b/>
          <w:bCs/>
          <w:sz w:val="28"/>
          <w:szCs w:val="28"/>
        </w:rPr>
        <w:t>3</w:t>
      </w:r>
      <w:r w:rsidR="00742BB3" w:rsidRPr="00884841">
        <w:rPr>
          <w:b/>
          <w:bCs/>
          <w:sz w:val="28"/>
          <w:szCs w:val="28"/>
        </w:rPr>
        <w:t xml:space="preserve">. Trách nhiệm của các đơn vị, cơ quan có liên quan: </w:t>
      </w:r>
    </w:p>
    <w:p w14:paraId="44DEB43C" w14:textId="5D7F298C" w:rsidR="00814FA5" w:rsidRPr="00884841" w:rsidRDefault="00814FA5" w:rsidP="008B1DF6">
      <w:pPr>
        <w:spacing w:before="120"/>
        <w:ind w:firstLine="720"/>
        <w:jc w:val="both"/>
        <w:rPr>
          <w:sz w:val="28"/>
          <w:szCs w:val="28"/>
        </w:rPr>
      </w:pPr>
      <w:r w:rsidRPr="00884841">
        <w:rPr>
          <w:sz w:val="28"/>
          <w:szCs w:val="28"/>
        </w:rPr>
        <w:t>-</w:t>
      </w:r>
      <w:r w:rsidRPr="00884841">
        <w:rPr>
          <w:b/>
          <w:sz w:val="28"/>
          <w:szCs w:val="28"/>
        </w:rPr>
        <w:t xml:space="preserve"> </w:t>
      </w:r>
      <w:r w:rsidR="005107E0" w:rsidRPr="00884841">
        <w:rPr>
          <w:bCs/>
          <w:sz w:val="28"/>
          <w:szCs w:val="28"/>
        </w:rPr>
        <w:t xml:space="preserve">Kho bạc </w:t>
      </w:r>
      <w:r w:rsidR="00B74FF6" w:rsidRPr="00884841">
        <w:rPr>
          <w:bCs/>
          <w:sz w:val="28"/>
          <w:szCs w:val="28"/>
        </w:rPr>
        <w:t>N</w:t>
      </w:r>
      <w:r w:rsidR="005107E0" w:rsidRPr="00884841">
        <w:rPr>
          <w:bCs/>
          <w:sz w:val="28"/>
          <w:szCs w:val="28"/>
        </w:rPr>
        <w:t>hà nước huyện Đức Thọ, tỉnh Hà Tĩnh (cơ quan kiểm soát, thanh toán): Chịu trách nhiệm về kiểm soát, thanh toán và giải ngân vốn đầu tư cho dự án và tất toán tài khoản của dự án đã phê duyệt quyết toán theo quy định tại Điều 51 Nghị định số 99/2021/NĐ-CP</w:t>
      </w:r>
      <w:r w:rsidRPr="00884841">
        <w:rPr>
          <w:bCs/>
          <w:sz w:val="28"/>
          <w:szCs w:val="28"/>
        </w:rPr>
        <w:t>.</w:t>
      </w:r>
    </w:p>
    <w:p w14:paraId="0E13DD10" w14:textId="5BF05E07" w:rsidR="00AB4155" w:rsidRPr="00884841" w:rsidRDefault="00814FA5" w:rsidP="008B1DF6">
      <w:pPr>
        <w:spacing w:before="120"/>
        <w:ind w:firstLine="720"/>
        <w:jc w:val="both"/>
        <w:rPr>
          <w:sz w:val="28"/>
          <w:szCs w:val="28"/>
        </w:rPr>
      </w:pPr>
      <w:r w:rsidRPr="00884841">
        <w:rPr>
          <w:sz w:val="28"/>
          <w:szCs w:val="28"/>
        </w:rPr>
        <w:t xml:space="preserve">- </w:t>
      </w:r>
      <w:r w:rsidR="005107E0" w:rsidRPr="00884841">
        <w:rPr>
          <w:bCs/>
          <w:sz w:val="28"/>
          <w:szCs w:val="28"/>
        </w:rPr>
        <w:t xml:space="preserve">Sở Tài chính (cơ quan thẩm tra quyết toán): </w:t>
      </w:r>
      <w:r w:rsidR="00E53720" w:rsidRPr="00884841">
        <w:rPr>
          <w:sz w:val="28"/>
          <w:szCs w:val="28"/>
          <w:lang w:val="vi-VN"/>
        </w:rPr>
        <w:t>Chịu trách nhiệm toàn diện trước pháp luật, UBND tỉnh, Chủ tịch UBND tỉnh, các cơ quan thanh tra, kiểm tra</w:t>
      </w:r>
      <w:r w:rsidR="00E53720" w:rsidRPr="00884841">
        <w:rPr>
          <w:bCs/>
          <w:sz w:val="28"/>
          <w:szCs w:val="28"/>
        </w:rPr>
        <w:t xml:space="preserve"> </w:t>
      </w:r>
      <w:r w:rsidR="00540B7C" w:rsidRPr="00884841">
        <w:rPr>
          <w:bCs/>
          <w:sz w:val="28"/>
          <w:szCs w:val="28"/>
        </w:rPr>
        <w:t xml:space="preserve">về </w:t>
      </w:r>
      <w:r w:rsidR="005107E0" w:rsidRPr="00884841">
        <w:rPr>
          <w:bCs/>
          <w:sz w:val="28"/>
          <w:szCs w:val="28"/>
        </w:rPr>
        <w:t>kết quả trực tiếp thẩm tra quyết toán trên cơ sở hồ sơ quyết toán vốn đầu tư công dự án hoàn thành do chủ đầu tư cung cấp theo quy định tại Điều 50 Nghị định số 99/2021/NĐ-CP</w:t>
      </w:r>
      <w:r w:rsidRPr="00884841">
        <w:rPr>
          <w:sz w:val="28"/>
          <w:szCs w:val="28"/>
        </w:rPr>
        <w:t>.</w:t>
      </w:r>
    </w:p>
    <w:p w14:paraId="4B84A60D" w14:textId="35005DAD" w:rsidR="00E76CB4" w:rsidRPr="00884841" w:rsidRDefault="00E76CB4" w:rsidP="008B1DF6">
      <w:pPr>
        <w:spacing w:before="120"/>
        <w:ind w:firstLine="720"/>
        <w:jc w:val="both"/>
        <w:rPr>
          <w:sz w:val="28"/>
          <w:szCs w:val="28"/>
        </w:rPr>
      </w:pPr>
      <w:r w:rsidRPr="00884841">
        <w:rPr>
          <w:b/>
          <w:bCs/>
          <w:sz w:val="28"/>
          <w:szCs w:val="28"/>
        </w:rPr>
        <w:lastRenderedPageBreak/>
        <w:t xml:space="preserve">4. Các nghiệp vụ thanh toán khác: </w:t>
      </w:r>
      <w:r w:rsidRPr="00884841">
        <w:rPr>
          <w:sz w:val="28"/>
          <w:szCs w:val="28"/>
        </w:rPr>
        <w:t>Chủ đầu tư báo cáo cấp có thẩm quyền bố</w:t>
      </w:r>
      <w:r w:rsidRPr="00884841">
        <w:rPr>
          <w:sz w:val="28"/>
          <w:szCs w:val="28"/>
        </w:rPr>
        <w:t xml:space="preserve"> </w:t>
      </w:r>
      <w:r w:rsidRPr="00884841">
        <w:rPr>
          <w:sz w:val="28"/>
          <w:szCs w:val="28"/>
        </w:rPr>
        <w:t xml:space="preserve">trí số vốn còn thiếu để thanh toán cho dự án theo giá trị quyết toán được phê duyệt </w:t>
      </w:r>
    </w:p>
    <w:p w14:paraId="7A58E6E6" w14:textId="72B9587D" w:rsidR="00903DB4" w:rsidRPr="00884841" w:rsidRDefault="00903DB4" w:rsidP="008B1DF6">
      <w:pPr>
        <w:spacing w:before="120"/>
        <w:ind w:firstLine="720"/>
        <w:jc w:val="both"/>
        <w:rPr>
          <w:b/>
          <w:sz w:val="28"/>
          <w:szCs w:val="28"/>
        </w:rPr>
      </w:pPr>
      <w:r w:rsidRPr="00884841">
        <w:rPr>
          <w:b/>
          <w:sz w:val="28"/>
          <w:szCs w:val="28"/>
        </w:rPr>
        <w:t xml:space="preserve">Điều 4. </w:t>
      </w:r>
      <w:r w:rsidRPr="00884841">
        <w:rPr>
          <w:sz w:val="28"/>
          <w:szCs w:val="28"/>
        </w:rPr>
        <w:t>Quyết định này có hiệu lực kể từ ngày ban hành.</w:t>
      </w:r>
    </w:p>
    <w:p w14:paraId="53C0A8CF" w14:textId="36A89A3A" w:rsidR="00E6488A" w:rsidRPr="00884841" w:rsidRDefault="005243EE" w:rsidP="008B1DF6">
      <w:pPr>
        <w:spacing w:before="120"/>
        <w:ind w:firstLine="720"/>
        <w:jc w:val="both"/>
        <w:rPr>
          <w:spacing w:val="-2"/>
          <w:sz w:val="28"/>
          <w:szCs w:val="28"/>
        </w:rPr>
      </w:pPr>
      <w:r w:rsidRPr="00884841">
        <w:rPr>
          <w:spacing w:val="-2"/>
          <w:sz w:val="28"/>
          <w:szCs w:val="28"/>
        </w:rPr>
        <w:t xml:space="preserve">Chánh </w:t>
      </w:r>
      <w:r w:rsidRPr="00884841">
        <w:rPr>
          <w:spacing w:val="-2"/>
          <w:sz w:val="28"/>
          <w:szCs w:val="28"/>
          <w:lang w:val="vi-VN"/>
        </w:rPr>
        <w:t>V</w:t>
      </w:r>
      <w:r w:rsidR="00E60069" w:rsidRPr="00884841">
        <w:rPr>
          <w:spacing w:val="-2"/>
          <w:sz w:val="28"/>
          <w:szCs w:val="28"/>
        </w:rPr>
        <w:t xml:space="preserve">ăn phòng </w:t>
      </w:r>
      <w:r w:rsidR="008C2D83" w:rsidRPr="00884841">
        <w:rPr>
          <w:spacing w:val="-2"/>
          <w:sz w:val="28"/>
          <w:szCs w:val="28"/>
        </w:rPr>
        <w:t xml:space="preserve">UBND tỉnh; Giám đốc các Sở, ngành: Kế hoạch </w:t>
      </w:r>
      <w:r w:rsidR="00B46635" w:rsidRPr="00884841">
        <w:rPr>
          <w:spacing w:val="-2"/>
          <w:sz w:val="28"/>
          <w:szCs w:val="28"/>
        </w:rPr>
        <w:t>và</w:t>
      </w:r>
      <w:r w:rsidR="00FF01F4" w:rsidRPr="00884841">
        <w:rPr>
          <w:spacing w:val="-2"/>
          <w:sz w:val="28"/>
          <w:szCs w:val="28"/>
        </w:rPr>
        <w:t xml:space="preserve"> Đầu tư, Tài chính, </w:t>
      </w:r>
      <w:r w:rsidR="006D17C2" w:rsidRPr="00884841">
        <w:rPr>
          <w:spacing w:val="-2"/>
          <w:sz w:val="28"/>
          <w:szCs w:val="28"/>
        </w:rPr>
        <w:t xml:space="preserve">Giao thông vận tải, Xây dựng, </w:t>
      </w:r>
      <w:r w:rsidR="00FF01F4" w:rsidRPr="00884841">
        <w:rPr>
          <w:spacing w:val="-2"/>
          <w:sz w:val="28"/>
          <w:szCs w:val="28"/>
        </w:rPr>
        <w:t>Kho bạc N</w:t>
      </w:r>
      <w:r w:rsidR="00A01FBA" w:rsidRPr="00884841">
        <w:rPr>
          <w:spacing w:val="-2"/>
          <w:sz w:val="28"/>
          <w:szCs w:val="28"/>
        </w:rPr>
        <w:t>hà nước</w:t>
      </w:r>
      <w:r w:rsidR="00617852" w:rsidRPr="00884841">
        <w:rPr>
          <w:spacing w:val="-2"/>
          <w:sz w:val="28"/>
          <w:szCs w:val="28"/>
        </w:rPr>
        <w:t xml:space="preserve"> tỉnh</w:t>
      </w:r>
      <w:r w:rsidR="00A01FBA" w:rsidRPr="00884841">
        <w:rPr>
          <w:spacing w:val="-2"/>
          <w:sz w:val="28"/>
          <w:szCs w:val="28"/>
        </w:rPr>
        <w:t xml:space="preserve">; </w:t>
      </w:r>
      <w:r w:rsidR="00F3720E" w:rsidRPr="00884841">
        <w:rPr>
          <w:spacing w:val="-2"/>
          <w:sz w:val="28"/>
          <w:szCs w:val="28"/>
        </w:rPr>
        <w:t xml:space="preserve">Chủ tịch </w:t>
      </w:r>
      <w:r w:rsidR="00212F22" w:rsidRPr="00884841">
        <w:rPr>
          <w:spacing w:val="-2"/>
          <w:sz w:val="28"/>
          <w:szCs w:val="28"/>
        </w:rPr>
        <w:t xml:space="preserve">UBND huyện </w:t>
      </w:r>
      <w:r w:rsidR="005107E0" w:rsidRPr="00884841">
        <w:rPr>
          <w:spacing w:val="-2"/>
          <w:sz w:val="28"/>
          <w:szCs w:val="28"/>
        </w:rPr>
        <w:t xml:space="preserve">Đức Thọ </w:t>
      </w:r>
      <w:r w:rsidR="00996B3A" w:rsidRPr="00884841">
        <w:rPr>
          <w:spacing w:val="-2"/>
          <w:sz w:val="28"/>
          <w:szCs w:val="28"/>
        </w:rPr>
        <w:t>(</w:t>
      </w:r>
      <w:r w:rsidR="009440C2" w:rsidRPr="00884841">
        <w:rPr>
          <w:spacing w:val="-2"/>
          <w:sz w:val="28"/>
          <w:szCs w:val="28"/>
        </w:rPr>
        <w:t>C</w:t>
      </w:r>
      <w:r w:rsidR="00996B3A" w:rsidRPr="00884841">
        <w:rPr>
          <w:spacing w:val="-2"/>
          <w:sz w:val="28"/>
          <w:szCs w:val="28"/>
        </w:rPr>
        <w:t>hủ đầu tư</w:t>
      </w:r>
      <w:r w:rsidR="00835E41" w:rsidRPr="00884841">
        <w:rPr>
          <w:spacing w:val="-2"/>
          <w:sz w:val="28"/>
          <w:szCs w:val="28"/>
        </w:rPr>
        <w:t>)</w:t>
      </w:r>
      <w:r w:rsidR="00756164" w:rsidRPr="00884841">
        <w:rPr>
          <w:spacing w:val="-2"/>
          <w:sz w:val="28"/>
          <w:szCs w:val="28"/>
        </w:rPr>
        <w:t>; Chủ tịch UBND các xã Đức Đồng, Tân Dân (đơn vị tiếp nhận tài sản)</w:t>
      </w:r>
      <w:r w:rsidR="00835E41" w:rsidRPr="00884841">
        <w:rPr>
          <w:spacing w:val="-2"/>
          <w:sz w:val="28"/>
          <w:szCs w:val="28"/>
        </w:rPr>
        <w:t xml:space="preserve"> </w:t>
      </w:r>
      <w:r w:rsidR="008C2D83" w:rsidRPr="00884841">
        <w:rPr>
          <w:spacing w:val="-2"/>
          <w:sz w:val="28"/>
          <w:szCs w:val="28"/>
        </w:rPr>
        <w:t>và Thủ trưởng các cơ quan liên quan chịu trách nhiệm thi hành Quyết định này./.</w:t>
      </w:r>
    </w:p>
    <w:tbl>
      <w:tblPr>
        <w:tblpPr w:leftFromText="181" w:rightFromText="181" w:vertAnchor="text" w:tblpY="302"/>
        <w:tblOverlap w:val="never"/>
        <w:tblW w:w="0" w:type="auto"/>
        <w:tblLayout w:type="fixed"/>
        <w:tblCellMar>
          <w:left w:w="0" w:type="dxa"/>
          <w:right w:w="0" w:type="dxa"/>
        </w:tblCellMar>
        <w:tblLook w:val="0000" w:firstRow="0" w:lastRow="0" w:firstColumn="0" w:lastColumn="0" w:noHBand="0" w:noVBand="0"/>
      </w:tblPr>
      <w:tblGrid>
        <w:gridCol w:w="3510"/>
        <w:gridCol w:w="5562"/>
      </w:tblGrid>
      <w:tr w:rsidR="00884841" w:rsidRPr="00884841" w14:paraId="3E25E9E9" w14:textId="77777777" w:rsidTr="00486561">
        <w:tc>
          <w:tcPr>
            <w:tcW w:w="3510" w:type="dxa"/>
          </w:tcPr>
          <w:p w14:paraId="70B880C6" w14:textId="77777777" w:rsidR="00887EDF" w:rsidRPr="00884841" w:rsidRDefault="00887EDF" w:rsidP="00486561">
            <w:pPr>
              <w:spacing w:line="340" w:lineRule="exact"/>
              <w:jc w:val="both"/>
              <w:rPr>
                <w:b/>
                <w:bCs/>
                <w:i/>
                <w:iCs/>
                <w:lang w:val="nl-NL"/>
              </w:rPr>
            </w:pPr>
            <w:r w:rsidRPr="00884841">
              <w:rPr>
                <w:b/>
                <w:bCs/>
                <w:i/>
                <w:iCs/>
                <w:lang w:val="nl-NL"/>
              </w:rPr>
              <w:t>Nơi nhận:</w:t>
            </w:r>
          </w:p>
          <w:p w14:paraId="71310E15" w14:textId="77777777" w:rsidR="00887EDF" w:rsidRPr="00884841" w:rsidRDefault="00887EDF" w:rsidP="00486561">
            <w:pPr>
              <w:spacing w:line="280" w:lineRule="exact"/>
              <w:jc w:val="both"/>
              <w:rPr>
                <w:sz w:val="22"/>
                <w:szCs w:val="22"/>
                <w:lang w:val="nl-NL"/>
              </w:rPr>
            </w:pPr>
            <w:r w:rsidRPr="00884841">
              <w:rPr>
                <w:sz w:val="22"/>
                <w:szCs w:val="22"/>
                <w:lang w:val="nl-NL"/>
              </w:rPr>
              <w:t>- Như điều 4;</w:t>
            </w:r>
          </w:p>
          <w:p w14:paraId="01F63A09" w14:textId="77777777" w:rsidR="00887EDF" w:rsidRPr="00884841" w:rsidRDefault="00887EDF" w:rsidP="00486561">
            <w:pPr>
              <w:spacing w:line="280" w:lineRule="exact"/>
              <w:jc w:val="both"/>
              <w:rPr>
                <w:sz w:val="22"/>
                <w:szCs w:val="22"/>
                <w:lang w:val="nl-NL"/>
              </w:rPr>
            </w:pPr>
            <w:r w:rsidRPr="00884841">
              <w:rPr>
                <w:sz w:val="22"/>
                <w:szCs w:val="22"/>
                <w:lang w:val="nl-NL"/>
              </w:rPr>
              <w:t>- Chủ tịch, các PCT UBND tỉnh;</w:t>
            </w:r>
          </w:p>
          <w:p w14:paraId="5E1D2F3A" w14:textId="77777777" w:rsidR="00887EDF" w:rsidRPr="00884841" w:rsidRDefault="00887EDF" w:rsidP="00486561">
            <w:pPr>
              <w:spacing w:line="280" w:lineRule="exact"/>
              <w:jc w:val="both"/>
              <w:rPr>
                <w:sz w:val="22"/>
                <w:szCs w:val="22"/>
                <w:lang w:val="nl-NL"/>
              </w:rPr>
            </w:pPr>
            <w:r w:rsidRPr="00884841">
              <w:rPr>
                <w:sz w:val="22"/>
                <w:szCs w:val="22"/>
                <w:lang w:val="nl-NL"/>
              </w:rPr>
              <w:t>- Phó CVP theo dõi lĩnh vực;</w:t>
            </w:r>
          </w:p>
          <w:p w14:paraId="20A9BA9D" w14:textId="77777777" w:rsidR="00887EDF" w:rsidRPr="00884841" w:rsidRDefault="00887EDF" w:rsidP="00486561">
            <w:pPr>
              <w:spacing w:line="280" w:lineRule="exact"/>
              <w:jc w:val="both"/>
              <w:rPr>
                <w:sz w:val="22"/>
                <w:szCs w:val="22"/>
              </w:rPr>
            </w:pPr>
            <w:r w:rsidRPr="00884841">
              <w:rPr>
                <w:sz w:val="22"/>
                <w:szCs w:val="22"/>
              </w:rPr>
              <w:t>- Trung tâm CB - TH tỉnh;</w:t>
            </w:r>
          </w:p>
          <w:p w14:paraId="2A68CACA" w14:textId="77777777" w:rsidR="00887EDF" w:rsidRPr="00884841" w:rsidRDefault="00887EDF" w:rsidP="00486561">
            <w:pPr>
              <w:spacing w:line="280" w:lineRule="exact"/>
              <w:jc w:val="both"/>
              <w:rPr>
                <w:b/>
                <w:bCs/>
                <w:i/>
                <w:iCs/>
                <w:sz w:val="26"/>
                <w:szCs w:val="26"/>
              </w:rPr>
            </w:pPr>
            <w:r w:rsidRPr="00884841">
              <w:rPr>
                <w:sz w:val="22"/>
                <w:szCs w:val="22"/>
              </w:rPr>
              <w:t>- Lưu: VT, GT</w:t>
            </w:r>
            <w:r w:rsidRPr="00884841">
              <w:rPr>
                <w:sz w:val="22"/>
                <w:szCs w:val="22"/>
                <w:vertAlign w:val="subscript"/>
              </w:rPr>
              <w:t>1</w:t>
            </w:r>
            <w:r w:rsidRPr="00884841">
              <w:rPr>
                <w:sz w:val="22"/>
                <w:szCs w:val="22"/>
              </w:rPr>
              <w:t>.</w:t>
            </w:r>
          </w:p>
        </w:tc>
        <w:tc>
          <w:tcPr>
            <w:tcW w:w="5562" w:type="dxa"/>
          </w:tcPr>
          <w:p w14:paraId="1138723D" w14:textId="77777777" w:rsidR="00887EDF" w:rsidRPr="00884841" w:rsidRDefault="00887EDF" w:rsidP="00486561">
            <w:pPr>
              <w:keepNext/>
              <w:spacing w:line="340" w:lineRule="exact"/>
              <w:jc w:val="center"/>
              <w:outlineLvl w:val="4"/>
              <w:rPr>
                <w:b/>
                <w:bCs/>
                <w:sz w:val="26"/>
                <w:szCs w:val="26"/>
              </w:rPr>
            </w:pPr>
            <w:r w:rsidRPr="00884841">
              <w:rPr>
                <w:b/>
                <w:bCs/>
                <w:sz w:val="26"/>
                <w:szCs w:val="26"/>
              </w:rPr>
              <w:t>KT. CHỦ TỊCH</w:t>
            </w:r>
          </w:p>
          <w:p w14:paraId="3D83533F" w14:textId="77777777" w:rsidR="00887EDF" w:rsidRPr="00884841" w:rsidRDefault="00887EDF" w:rsidP="00486561">
            <w:pPr>
              <w:keepNext/>
              <w:spacing w:line="340" w:lineRule="exact"/>
              <w:jc w:val="center"/>
              <w:outlineLvl w:val="4"/>
              <w:rPr>
                <w:b/>
                <w:bCs/>
                <w:sz w:val="26"/>
                <w:szCs w:val="26"/>
              </w:rPr>
            </w:pPr>
            <w:r w:rsidRPr="00884841">
              <w:rPr>
                <w:b/>
                <w:bCs/>
                <w:sz w:val="26"/>
                <w:szCs w:val="26"/>
              </w:rPr>
              <w:t>PHÓ CHỦ TỊCH</w:t>
            </w:r>
          </w:p>
          <w:p w14:paraId="721D5D7E" w14:textId="77777777" w:rsidR="00887EDF" w:rsidRPr="00884841" w:rsidRDefault="00887EDF" w:rsidP="00486561">
            <w:pPr>
              <w:keepNext/>
              <w:spacing w:line="340" w:lineRule="exact"/>
              <w:jc w:val="center"/>
              <w:outlineLvl w:val="4"/>
              <w:rPr>
                <w:b/>
                <w:bCs/>
                <w:sz w:val="28"/>
                <w:szCs w:val="28"/>
              </w:rPr>
            </w:pPr>
          </w:p>
          <w:p w14:paraId="6B98A128" w14:textId="77777777" w:rsidR="00887EDF" w:rsidRPr="00884841" w:rsidRDefault="00887EDF" w:rsidP="00486561">
            <w:pPr>
              <w:keepNext/>
              <w:spacing w:line="340" w:lineRule="exact"/>
              <w:jc w:val="center"/>
              <w:outlineLvl w:val="4"/>
              <w:rPr>
                <w:b/>
                <w:bCs/>
                <w:sz w:val="28"/>
                <w:szCs w:val="28"/>
              </w:rPr>
            </w:pPr>
          </w:p>
          <w:p w14:paraId="596B7B6F" w14:textId="77777777" w:rsidR="00887EDF" w:rsidRPr="00884841" w:rsidRDefault="00887EDF" w:rsidP="00486561">
            <w:pPr>
              <w:keepNext/>
              <w:spacing w:line="340" w:lineRule="exact"/>
              <w:outlineLvl w:val="4"/>
              <w:rPr>
                <w:b/>
                <w:bCs/>
                <w:sz w:val="28"/>
                <w:szCs w:val="28"/>
              </w:rPr>
            </w:pPr>
          </w:p>
          <w:p w14:paraId="0B6B2D91" w14:textId="77777777" w:rsidR="00887EDF" w:rsidRPr="00884841" w:rsidRDefault="00887EDF" w:rsidP="00486561">
            <w:pPr>
              <w:keepNext/>
              <w:spacing w:line="340" w:lineRule="exact"/>
              <w:jc w:val="center"/>
              <w:outlineLvl w:val="4"/>
              <w:rPr>
                <w:b/>
                <w:bCs/>
                <w:sz w:val="28"/>
                <w:szCs w:val="28"/>
              </w:rPr>
            </w:pPr>
          </w:p>
          <w:p w14:paraId="29BFB7CB" w14:textId="77777777" w:rsidR="00887EDF" w:rsidRPr="00884841" w:rsidRDefault="00887EDF" w:rsidP="00486561">
            <w:pPr>
              <w:keepNext/>
              <w:spacing w:line="340" w:lineRule="exact"/>
              <w:jc w:val="center"/>
              <w:outlineLvl w:val="4"/>
              <w:rPr>
                <w:b/>
                <w:bCs/>
                <w:sz w:val="28"/>
                <w:szCs w:val="28"/>
              </w:rPr>
            </w:pPr>
          </w:p>
          <w:p w14:paraId="3AFAAF5A" w14:textId="77777777" w:rsidR="00887EDF" w:rsidRPr="00884841" w:rsidRDefault="00887EDF" w:rsidP="00486561">
            <w:pPr>
              <w:keepNext/>
              <w:spacing w:line="340" w:lineRule="exact"/>
              <w:jc w:val="center"/>
              <w:outlineLvl w:val="4"/>
              <w:rPr>
                <w:b/>
                <w:bCs/>
                <w:sz w:val="26"/>
                <w:szCs w:val="26"/>
              </w:rPr>
            </w:pPr>
            <w:r w:rsidRPr="00884841">
              <w:rPr>
                <w:b/>
                <w:bCs/>
                <w:sz w:val="28"/>
                <w:szCs w:val="28"/>
              </w:rPr>
              <w:t xml:space="preserve">     Trần Báu Hà</w:t>
            </w:r>
          </w:p>
        </w:tc>
      </w:tr>
    </w:tbl>
    <w:p w14:paraId="197D231B" w14:textId="77777777" w:rsidR="00887EDF" w:rsidRPr="00884841" w:rsidRDefault="00887EDF" w:rsidP="00796F3A">
      <w:pPr>
        <w:spacing w:before="40" w:after="40" w:line="252" w:lineRule="auto"/>
        <w:ind w:firstLine="567"/>
        <w:jc w:val="both"/>
        <w:rPr>
          <w:sz w:val="27"/>
          <w:szCs w:val="27"/>
        </w:rPr>
      </w:pPr>
    </w:p>
    <w:p w14:paraId="2035B5A2" w14:textId="77777777" w:rsidR="00136C85" w:rsidRPr="00884841" w:rsidRDefault="00136C85" w:rsidP="005107E0">
      <w:pPr>
        <w:spacing w:before="60" w:line="247" w:lineRule="auto"/>
        <w:sectPr w:rsidR="00136C85" w:rsidRPr="00884841" w:rsidSect="00CC1ED5">
          <w:headerReference w:type="default" r:id="rId8"/>
          <w:pgSz w:w="11907" w:h="16840" w:code="9"/>
          <w:pgMar w:top="1134" w:right="1134" w:bottom="1134" w:left="1701" w:header="567" w:footer="567" w:gutter="0"/>
          <w:cols w:space="720"/>
          <w:titlePg/>
          <w:docGrid w:linePitch="360"/>
        </w:sectPr>
      </w:pPr>
    </w:p>
    <w:p w14:paraId="63A50B7F" w14:textId="5E7C2D77" w:rsidR="00DE4FD4" w:rsidRPr="00884841" w:rsidRDefault="00417001" w:rsidP="00417001">
      <w:pPr>
        <w:spacing w:before="60" w:line="247" w:lineRule="auto"/>
        <w:jc w:val="center"/>
        <w:rPr>
          <w:b/>
          <w:bCs/>
          <w:sz w:val="26"/>
          <w:szCs w:val="26"/>
        </w:rPr>
      </w:pPr>
      <w:r w:rsidRPr="00884841">
        <w:rPr>
          <w:b/>
          <w:bCs/>
          <w:sz w:val="26"/>
          <w:szCs w:val="26"/>
        </w:rPr>
        <w:lastRenderedPageBreak/>
        <w:t>PHỤ LỤC SỐ 03: TÌNH HÌNH THANH TOÁN VÀ CÔNG NỢ</w:t>
      </w:r>
    </w:p>
    <w:p w14:paraId="6A13D2F2" w14:textId="159070AC" w:rsidR="00417001" w:rsidRPr="00884841" w:rsidRDefault="00417001" w:rsidP="00417001">
      <w:pPr>
        <w:spacing w:before="60" w:line="247" w:lineRule="auto"/>
        <w:jc w:val="center"/>
        <w:rPr>
          <w:sz w:val="26"/>
          <w:szCs w:val="26"/>
        </w:rPr>
      </w:pPr>
      <w:r w:rsidRPr="00884841">
        <w:rPr>
          <w:sz w:val="26"/>
          <w:szCs w:val="26"/>
        </w:rPr>
        <w:t>DỰ ÁN: ĐƯỜNG LIÊN XÃ ĐỨC ĐỒNG - ĐỨC LẬP - TÂN HƯƠNG, HUYỆN ĐỨC THỌ</w:t>
      </w:r>
    </w:p>
    <w:p w14:paraId="61FFBB41" w14:textId="2ABF87BA" w:rsidR="00B02BB0" w:rsidRPr="00884841" w:rsidRDefault="00B02BB0" w:rsidP="00417001">
      <w:pPr>
        <w:spacing w:before="60" w:line="247" w:lineRule="auto"/>
        <w:jc w:val="center"/>
        <w:rPr>
          <w:sz w:val="26"/>
          <w:szCs w:val="26"/>
        </w:rPr>
      </w:pPr>
      <w:r w:rsidRPr="00884841">
        <w:rPr>
          <w:i/>
          <w:iCs/>
          <w:sz w:val="26"/>
          <w:szCs w:val="26"/>
        </w:rPr>
        <w:t>(Kèm theo Quyết định số         /QĐ-UBND  ngày      /     /2025 của Chủ tịch UBND tỉnh)</w:t>
      </w:r>
    </w:p>
    <w:p w14:paraId="68EFB477" w14:textId="4EA391EC" w:rsidR="00417001" w:rsidRPr="00884841" w:rsidRDefault="00417001" w:rsidP="00452075">
      <w:pPr>
        <w:spacing w:before="60" w:line="247" w:lineRule="auto"/>
        <w:jc w:val="right"/>
        <w:rPr>
          <w:sz w:val="26"/>
          <w:szCs w:val="26"/>
        </w:rPr>
      </w:pPr>
      <w:r w:rsidRPr="00884841">
        <w:rPr>
          <w:i/>
          <w:iCs/>
          <w:sz w:val="26"/>
          <w:szCs w:val="26"/>
        </w:rPr>
        <w:t>Đơn vị tính: Đồng</w:t>
      </w:r>
    </w:p>
    <w:tbl>
      <w:tblPr>
        <w:tblW w:w="14697" w:type="dxa"/>
        <w:tblInd w:w="-5" w:type="dxa"/>
        <w:tblLook w:val="04A0" w:firstRow="1" w:lastRow="0" w:firstColumn="1" w:lastColumn="0" w:noHBand="0" w:noVBand="1"/>
      </w:tblPr>
      <w:tblGrid>
        <w:gridCol w:w="578"/>
        <w:gridCol w:w="3533"/>
        <w:gridCol w:w="3402"/>
        <w:gridCol w:w="1923"/>
        <w:gridCol w:w="1875"/>
        <w:gridCol w:w="1827"/>
        <w:gridCol w:w="1559"/>
      </w:tblGrid>
      <w:tr w:rsidR="00884841" w:rsidRPr="00884841" w14:paraId="7E4C0EF2" w14:textId="77777777" w:rsidTr="00F36850">
        <w:trPr>
          <w:trHeight w:val="284"/>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54BFE8" w14:textId="77777777" w:rsidR="00417001" w:rsidRPr="00884841" w:rsidRDefault="00417001">
            <w:pPr>
              <w:jc w:val="center"/>
              <w:rPr>
                <w:b/>
                <w:bCs/>
                <w:sz w:val="26"/>
                <w:szCs w:val="26"/>
              </w:rPr>
            </w:pPr>
            <w:r w:rsidRPr="00884841">
              <w:rPr>
                <w:b/>
                <w:bCs/>
                <w:sz w:val="26"/>
                <w:szCs w:val="26"/>
              </w:rPr>
              <w:t>TT</w:t>
            </w:r>
          </w:p>
        </w:tc>
        <w:tc>
          <w:tcPr>
            <w:tcW w:w="3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2CC4D" w14:textId="77777777" w:rsidR="00417001" w:rsidRPr="00884841" w:rsidRDefault="00417001">
            <w:pPr>
              <w:jc w:val="center"/>
              <w:rPr>
                <w:b/>
                <w:bCs/>
                <w:sz w:val="26"/>
                <w:szCs w:val="26"/>
              </w:rPr>
            </w:pPr>
            <w:r w:rsidRPr="00884841">
              <w:rPr>
                <w:b/>
                <w:bCs/>
                <w:sz w:val="26"/>
                <w:szCs w:val="26"/>
              </w:rPr>
              <w:t>Tên đơn vị thực hiện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4661B" w14:textId="77777777" w:rsidR="00417001" w:rsidRPr="00884841" w:rsidRDefault="00417001">
            <w:pPr>
              <w:jc w:val="center"/>
              <w:rPr>
                <w:b/>
                <w:bCs/>
                <w:sz w:val="26"/>
                <w:szCs w:val="26"/>
              </w:rPr>
            </w:pPr>
            <w:r w:rsidRPr="00884841">
              <w:rPr>
                <w:b/>
                <w:bCs/>
                <w:sz w:val="26"/>
                <w:szCs w:val="26"/>
              </w:rPr>
              <w:t>Nội dung công việc</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DD096" w14:textId="77777777" w:rsidR="00417001" w:rsidRPr="00884841" w:rsidRDefault="00417001">
            <w:pPr>
              <w:jc w:val="center"/>
              <w:rPr>
                <w:b/>
                <w:bCs/>
                <w:sz w:val="26"/>
                <w:szCs w:val="26"/>
              </w:rPr>
            </w:pPr>
            <w:r w:rsidRPr="00884841">
              <w:rPr>
                <w:b/>
                <w:bCs/>
                <w:sz w:val="26"/>
                <w:szCs w:val="26"/>
              </w:rPr>
              <w:t>Giá trị thẩm tra quyết toán</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7B580" w14:textId="77777777" w:rsidR="00417001" w:rsidRPr="00884841" w:rsidRDefault="00417001">
            <w:pPr>
              <w:jc w:val="center"/>
              <w:rPr>
                <w:b/>
                <w:bCs/>
                <w:sz w:val="26"/>
                <w:szCs w:val="26"/>
              </w:rPr>
            </w:pPr>
            <w:r w:rsidRPr="00884841">
              <w:rPr>
                <w:b/>
                <w:bCs/>
                <w:sz w:val="26"/>
                <w:szCs w:val="26"/>
              </w:rPr>
              <w:t>Đã chi trả</w:t>
            </w:r>
          </w:p>
        </w:tc>
        <w:tc>
          <w:tcPr>
            <w:tcW w:w="3386" w:type="dxa"/>
            <w:gridSpan w:val="2"/>
            <w:tcBorders>
              <w:top w:val="single" w:sz="4" w:space="0" w:color="auto"/>
              <w:left w:val="nil"/>
              <w:bottom w:val="single" w:sz="4" w:space="0" w:color="auto"/>
              <w:right w:val="single" w:sz="4" w:space="0" w:color="auto"/>
            </w:tcBorders>
            <w:shd w:val="clear" w:color="auto" w:fill="auto"/>
            <w:vAlign w:val="center"/>
            <w:hideMark/>
          </w:tcPr>
          <w:p w14:paraId="34BAD361" w14:textId="77777777" w:rsidR="00417001" w:rsidRPr="00884841" w:rsidRDefault="00417001">
            <w:pPr>
              <w:jc w:val="center"/>
              <w:rPr>
                <w:b/>
                <w:bCs/>
                <w:sz w:val="26"/>
                <w:szCs w:val="26"/>
              </w:rPr>
            </w:pPr>
            <w:r w:rsidRPr="00884841">
              <w:rPr>
                <w:b/>
                <w:bCs/>
                <w:sz w:val="26"/>
                <w:szCs w:val="26"/>
              </w:rPr>
              <w:t>Công nợ còn tồn đọng đến ngày lập báo cáo quyết toán</w:t>
            </w:r>
          </w:p>
        </w:tc>
      </w:tr>
      <w:tr w:rsidR="00884841" w:rsidRPr="00884841" w14:paraId="1BFFF3E4" w14:textId="77777777" w:rsidTr="00F36850">
        <w:trPr>
          <w:trHeight w:val="28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6E64A88" w14:textId="77777777" w:rsidR="00417001" w:rsidRPr="00884841" w:rsidRDefault="00417001">
            <w:pPr>
              <w:rPr>
                <w:b/>
                <w:bCs/>
                <w:sz w:val="26"/>
                <w:szCs w:val="26"/>
              </w:rPr>
            </w:pPr>
          </w:p>
        </w:tc>
        <w:tc>
          <w:tcPr>
            <w:tcW w:w="3533" w:type="dxa"/>
            <w:vMerge/>
            <w:tcBorders>
              <w:top w:val="single" w:sz="4" w:space="0" w:color="auto"/>
              <w:left w:val="single" w:sz="4" w:space="0" w:color="auto"/>
              <w:bottom w:val="single" w:sz="4" w:space="0" w:color="auto"/>
              <w:right w:val="single" w:sz="4" w:space="0" w:color="auto"/>
            </w:tcBorders>
            <w:vAlign w:val="center"/>
            <w:hideMark/>
          </w:tcPr>
          <w:p w14:paraId="0BC61D8C" w14:textId="77777777" w:rsidR="00417001" w:rsidRPr="00884841" w:rsidRDefault="00417001">
            <w:pPr>
              <w:rPr>
                <w:b/>
                <w:bCs/>
                <w:sz w:val="26"/>
                <w:szCs w:val="2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A684B0A" w14:textId="77777777" w:rsidR="00417001" w:rsidRPr="00884841" w:rsidRDefault="00417001">
            <w:pPr>
              <w:rPr>
                <w:b/>
                <w:bCs/>
                <w:sz w:val="26"/>
                <w:szCs w:val="26"/>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14:paraId="1E13ADE7" w14:textId="77777777" w:rsidR="00417001" w:rsidRPr="00884841" w:rsidRDefault="00417001">
            <w:pPr>
              <w:rPr>
                <w:b/>
                <w:bCs/>
                <w:sz w:val="26"/>
                <w:szCs w:val="26"/>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740346A4" w14:textId="77777777" w:rsidR="00417001" w:rsidRPr="00884841" w:rsidRDefault="00417001">
            <w:pPr>
              <w:rPr>
                <w:b/>
                <w:bCs/>
                <w:sz w:val="26"/>
                <w:szCs w:val="26"/>
              </w:rPr>
            </w:pPr>
          </w:p>
        </w:tc>
        <w:tc>
          <w:tcPr>
            <w:tcW w:w="1827" w:type="dxa"/>
            <w:tcBorders>
              <w:top w:val="nil"/>
              <w:left w:val="nil"/>
              <w:bottom w:val="single" w:sz="4" w:space="0" w:color="auto"/>
              <w:right w:val="single" w:sz="4" w:space="0" w:color="auto"/>
            </w:tcBorders>
            <w:shd w:val="clear" w:color="auto" w:fill="auto"/>
            <w:vAlign w:val="center"/>
            <w:hideMark/>
          </w:tcPr>
          <w:p w14:paraId="3CB9E59C" w14:textId="77777777" w:rsidR="00417001" w:rsidRPr="00884841" w:rsidRDefault="00417001">
            <w:pPr>
              <w:jc w:val="center"/>
              <w:rPr>
                <w:sz w:val="26"/>
                <w:szCs w:val="26"/>
              </w:rPr>
            </w:pPr>
            <w:r w:rsidRPr="00884841">
              <w:rPr>
                <w:sz w:val="26"/>
                <w:szCs w:val="26"/>
              </w:rPr>
              <w:t>Phải trả</w:t>
            </w:r>
          </w:p>
        </w:tc>
        <w:tc>
          <w:tcPr>
            <w:tcW w:w="1559" w:type="dxa"/>
            <w:tcBorders>
              <w:top w:val="nil"/>
              <w:left w:val="nil"/>
              <w:bottom w:val="single" w:sz="4" w:space="0" w:color="auto"/>
              <w:right w:val="single" w:sz="4" w:space="0" w:color="auto"/>
            </w:tcBorders>
            <w:shd w:val="clear" w:color="auto" w:fill="auto"/>
            <w:vAlign w:val="center"/>
            <w:hideMark/>
          </w:tcPr>
          <w:p w14:paraId="42AA5808" w14:textId="77777777" w:rsidR="00417001" w:rsidRPr="00884841" w:rsidRDefault="00417001">
            <w:pPr>
              <w:jc w:val="center"/>
              <w:rPr>
                <w:sz w:val="26"/>
                <w:szCs w:val="26"/>
              </w:rPr>
            </w:pPr>
            <w:r w:rsidRPr="00884841">
              <w:rPr>
                <w:sz w:val="26"/>
                <w:szCs w:val="26"/>
              </w:rPr>
              <w:t>Phải thu</w:t>
            </w:r>
          </w:p>
        </w:tc>
      </w:tr>
      <w:tr w:rsidR="00884841" w:rsidRPr="00884841" w14:paraId="6BCFF008" w14:textId="77777777" w:rsidTr="00F36850">
        <w:trPr>
          <w:trHeight w:val="284"/>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53C2228" w14:textId="77777777" w:rsidR="00417001" w:rsidRPr="00884841" w:rsidRDefault="00417001">
            <w:pPr>
              <w:jc w:val="center"/>
              <w:rPr>
                <w:b/>
                <w:bCs/>
                <w:sz w:val="26"/>
                <w:szCs w:val="26"/>
              </w:rPr>
            </w:pPr>
            <w:r w:rsidRPr="00884841">
              <w:rPr>
                <w:b/>
                <w:bCs/>
                <w:sz w:val="26"/>
                <w:szCs w:val="26"/>
              </w:rPr>
              <w:t> </w:t>
            </w:r>
          </w:p>
        </w:tc>
        <w:tc>
          <w:tcPr>
            <w:tcW w:w="3533" w:type="dxa"/>
            <w:tcBorders>
              <w:top w:val="nil"/>
              <w:left w:val="nil"/>
              <w:bottom w:val="single" w:sz="4" w:space="0" w:color="auto"/>
              <w:right w:val="single" w:sz="4" w:space="0" w:color="auto"/>
            </w:tcBorders>
            <w:shd w:val="clear" w:color="auto" w:fill="auto"/>
            <w:vAlign w:val="center"/>
            <w:hideMark/>
          </w:tcPr>
          <w:p w14:paraId="2EF73871" w14:textId="77777777" w:rsidR="00417001" w:rsidRPr="00884841" w:rsidRDefault="00417001">
            <w:pPr>
              <w:jc w:val="center"/>
              <w:rPr>
                <w:b/>
                <w:bCs/>
                <w:sz w:val="26"/>
                <w:szCs w:val="26"/>
              </w:rPr>
            </w:pPr>
            <w:r w:rsidRPr="00884841">
              <w:rPr>
                <w:b/>
                <w:bCs/>
                <w:sz w:val="26"/>
                <w:szCs w:val="26"/>
              </w:rPr>
              <w:t>Tổng số</w:t>
            </w:r>
          </w:p>
        </w:tc>
        <w:tc>
          <w:tcPr>
            <w:tcW w:w="3402" w:type="dxa"/>
            <w:tcBorders>
              <w:top w:val="nil"/>
              <w:left w:val="nil"/>
              <w:bottom w:val="single" w:sz="4" w:space="0" w:color="auto"/>
              <w:right w:val="single" w:sz="4" w:space="0" w:color="auto"/>
            </w:tcBorders>
            <w:shd w:val="clear" w:color="auto" w:fill="auto"/>
            <w:vAlign w:val="center"/>
            <w:hideMark/>
          </w:tcPr>
          <w:p w14:paraId="5D3D0DB5" w14:textId="77777777" w:rsidR="00417001" w:rsidRPr="00884841" w:rsidRDefault="00417001">
            <w:pPr>
              <w:jc w:val="center"/>
              <w:rPr>
                <w:b/>
                <w:bCs/>
                <w:sz w:val="26"/>
                <w:szCs w:val="26"/>
              </w:rPr>
            </w:pPr>
            <w:r w:rsidRPr="00884841">
              <w:rPr>
                <w:b/>
                <w:bCs/>
                <w:sz w:val="26"/>
                <w:szCs w:val="26"/>
              </w:rPr>
              <w:t> </w:t>
            </w:r>
          </w:p>
        </w:tc>
        <w:tc>
          <w:tcPr>
            <w:tcW w:w="1923" w:type="dxa"/>
            <w:tcBorders>
              <w:top w:val="nil"/>
              <w:left w:val="nil"/>
              <w:bottom w:val="single" w:sz="4" w:space="0" w:color="auto"/>
              <w:right w:val="single" w:sz="4" w:space="0" w:color="auto"/>
            </w:tcBorders>
            <w:shd w:val="clear" w:color="auto" w:fill="auto"/>
            <w:vAlign w:val="center"/>
            <w:hideMark/>
          </w:tcPr>
          <w:p w14:paraId="0A43BD9C" w14:textId="3C576506" w:rsidR="00417001" w:rsidRPr="00884841" w:rsidRDefault="00417001" w:rsidP="000E5A91">
            <w:pPr>
              <w:rPr>
                <w:b/>
                <w:bCs/>
                <w:sz w:val="26"/>
                <w:szCs w:val="26"/>
              </w:rPr>
            </w:pPr>
            <w:r w:rsidRPr="00884841">
              <w:rPr>
                <w:b/>
                <w:bCs/>
                <w:sz w:val="26"/>
                <w:szCs w:val="26"/>
              </w:rPr>
              <w:t xml:space="preserve">42.715.853.000 </w:t>
            </w:r>
          </w:p>
        </w:tc>
        <w:tc>
          <w:tcPr>
            <w:tcW w:w="1875" w:type="dxa"/>
            <w:tcBorders>
              <w:top w:val="nil"/>
              <w:left w:val="nil"/>
              <w:bottom w:val="single" w:sz="4" w:space="0" w:color="auto"/>
              <w:right w:val="single" w:sz="4" w:space="0" w:color="auto"/>
            </w:tcBorders>
            <w:shd w:val="clear" w:color="auto" w:fill="auto"/>
            <w:vAlign w:val="center"/>
            <w:hideMark/>
          </w:tcPr>
          <w:p w14:paraId="63CDCFE1" w14:textId="20711420" w:rsidR="00417001" w:rsidRPr="00884841" w:rsidRDefault="00417001" w:rsidP="000E5A91">
            <w:pPr>
              <w:rPr>
                <w:b/>
                <w:bCs/>
                <w:sz w:val="26"/>
                <w:szCs w:val="26"/>
              </w:rPr>
            </w:pPr>
            <w:r w:rsidRPr="00884841">
              <w:rPr>
                <w:b/>
                <w:bCs/>
                <w:sz w:val="26"/>
                <w:szCs w:val="26"/>
              </w:rPr>
              <w:t xml:space="preserve">37.934.404.000 </w:t>
            </w:r>
          </w:p>
        </w:tc>
        <w:tc>
          <w:tcPr>
            <w:tcW w:w="1827" w:type="dxa"/>
            <w:tcBorders>
              <w:top w:val="nil"/>
              <w:left w:val="nil"/>
              <w:bottom w:val="single" w:sz="4" w:space="0" w:color="auto"/>
              <w:right w:val="single" w:sz="4" w:space="0" w:color="auto"/>
            </w:tcBorders>
            <w:shd w:val="clear" w:color="auto" w:fill="auto"/>
            <w:vAlign w:val="center"/>
            <w:hideMark/>
          </w:tcPr>
          <w:p w14:paraId="69ACCC25" w14:textId="77777777" w:rsidR="00417001" w:rsidRPr="00884841" w:rsidRDefault="00417001" w:rsidP="00204CF5">
            <w:pPr>
              <w:jc w:val="right"/>
              <w:rPr>
                <w:b/>
                <w:bCs/>
                <w:sz w:val="26"/>
                <w:szCs w:val="26"/>
              </w:rPr>
            </w:pPr>
            <w:r w:rsidRPr="00884841">
              <w:rPr>
                <w:b/>
                <w:bCs/>
                <w:sz w:val="26"/>
                <w:szCs w:val="26"/>
              </w:rPr>
              <w:t xml:space="preserve"> 4.781.449.000 </w:t>
            </w:r>
          </w:p>
        </w:tc>
        <w:tc>
          <w:tcPr>
            <w:tcW w:w="1559" w:type="dxa"/>
            <w:tcBorders>
              <w:top w:val="nil"/>
              <w:left w:val="nil"/>
              <w:bottom w:val="single" w:sz="4" w:space="0" w:color="auto"/>
              <w:right w:val="single" w:sz="4" w:space="0" w:color="auto"/>
            </w:tcBorders>
            <w:shd w:val="clear" w:color="auto" w:fill="auto"/>
            <w:vAlign w:val="center"/>
            <w:hideMark/>
          </w:tcPr>
          <w:p w14:paraId="25208661" w14:textId="77777777" w:rsidR="00417001" w:rsidRPr="00884841" w:rsidRDefault="00417001">
            <w:pPr>
              <w:jc w:val="center"/>
              <w:rPr>
                <w:b/>
                <w:bCs/>
                <w:sz w:val="26"/>
                <w:szCs w:val="26"/>
              </w:rPr>
            </w:pPr>
            <w:r w:rsidRPr="00884841">
              <w:rPr>
                <w:b/>
                <w:bCs/>
                <w:sz w:val="26"/>
                <w:szCs w:val="26"/>
              </w:rPr>
              <w:t xml:space="preserve">                   -   </w:t>
            </w:r>
          </w:p>
        </w:tc>
      </w:tr>
      <w:tr w:rsidR="00884841" w:rsidRPr="00884841" w14:paraId="05DEF8F8" w14:textId="77777777" w:rsidTr="00F36850">
        <w:trPr>
          <w:trHeight w:val="284"/>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33856F9" w14:textId="77777777" w:rsidR="00417001" w:rsidRPr="00884841" w:rsidRDefault="00417001">
            <w:pPr>
              <w:jc w:val="center"/>
              <w:rPr>
                <w:sz w:val="26"/>
                <w:szCs w:val="26"/>
              </w:rPr>
            </w:pPr>
            <w:r w:rsidRPr="00884841">
              <w:rPr>
                <w:sz w:val="26"/>
                <w:szCs w:val="26"/>
              </w:rPr>
              <w:t>1</w:t>
            </w:r>
          </w:p>
        </w:tc>
        <w:tc>
          <w:tcPr>
            <w:tcW w:w="3533" w:type="dxa"/>
            <w:tcBorders>
              <w:top w:val="nil"/>
              <w:left w:val="nil"/>
              <w:bottom w:val="single" w:sz="4" w:space="0" w:color="auto"/>
              <w:right w:val="single" w:sz="4" w:space="0" w:color="auto"/>
            </w:tcBorders>
            <w:shd w:val="clear" w:color="000000" w:fill="FFFFFF"/>
            <w:vAlign w:val="center"/>
            <w:hideMark/>
          </w:tcPr>
          <w:p w14:paraId="436D4FDF" w14:textId="2E330D28" w:rsidR="00417001" w:rsidRPr="00884841" w:rsidRDefault="00417001" w:rsidP="00EA48E1">
            <w:pPr>
              <w:rPr>
                <w:sz w:val="26"/>
                <w:szCs w:val="26"/>
              </w:rPr>
            </w:pPr>
            <w:r w:rsidRPr="00884841">
              <w:rPr>
                <w:sz w:val="26"/>
                <w:szCs w:val="26"/>
              </w:rPr>
              <w:t>C</w:t>
            </w:r>
            <w:r w:rsidR="00A7402E" w:rsidRPr="00884841">
              <w:rPr>
                <w:sz w:val="26"/>
                <w:szCs w:val="26"/>
              </w:rPr>
              <w:t>ô</w:t>
            </w:r>
            <w:r w:rsidRPr="00884841">
              <w:rPr>
                <w:sz w:val="26"/>
                <w:szCs w:val="26"/>
              </w:rPr>
              <w:t>ng ty cổ phần xây dựng và thương mại dịch vụ 555</w:t>
            </w:r>
          </w:p>
        </w:tc>
        <w:tc>
          <w:tcPr>
            <w:tcW w:w="3402" w:type="dxa"/>
            <w:tcBorders>
              <w:top w:val="nil"/>
              <w:left w:val="nil"/>
              <w:bottom w:val="single" w:sz="4" w:space="0" w:color="auto"/>
              <w:right w:val="single" w:sz="4" w:space="0" w:color="auto"/>
            </w:tcBorders>
            <w:shd w:val="clear" w:color="000000" w:fill="FFFFFF"/>
            <w:vAlign w:val="center"/>
            <w:hideMark/>
          </w:tcPr>
          <w:p w14:paraId="539DE771" w14:textId="77777777" w:rsidR="00417001" w:rsidRPr="00884841" w:rsidRDefault="00417001" w:rsidP="00EA48E1">
            <w:pPr>
              <w:rPr>
                <w:sz w:val="26"/>
                <w:szCs w:val="26"/>
              </w:rPr>
            </w:pPr>
            <w:r w:rsidRPr="00884841">
              <w:rPr>
                <w:sz w:val="26"/>
                <w:szCs w:val="26"/>
              </w:rPr>
              <w:t>Xây dựng</w:t>
            </w:r>
          </w:p>
        </w:tc>
        <w:tc>
          <w:tcPr>
            <w:tcW w:w="1923" w:type="dxa"/>
            <w:tcBorders>
              <w:top w:val="nil"/>
              <w:left w:val="nil"/>
              <w:bottom w:val="single" w:sz="4" w:space="0" w:color="auto"/>
              <w:right w:val="single" w:sz="4" w:space="0" w:color="auto"/>
            </w:tcBorders>
            <w:shd w:val="clear" w:color="auto" w:fill="auto"/>
            <w:vAlign w:val="center"/>
            <w:hideMark/>
          </w:tcPr>
          <w:p w14:paraId="6BC4B430" w14:textId="77777777" w:rsidR="00417001" w:rsidRPr="00884841" w:rsidRDefault="00417001" w:rsidP="00204CF5">
            <w:pPr>
              <w:jc w:val="right"/>
              <w:rPr>
                <w:sz w:val="26"/>
                <w:szCs w:val="26"/>
              </w:rPr>
            </w:pPr>
            <w:r w:rsidRPr="00884841">
              <w:rPr>
                <w:sz w:val="26"/>
                <w:szCs w:val="26"/>
              </w:rPr>
              <w:t xml:space="preserve">       37.815.674.000 </w:t>
            </w:r>
          </w:p>
        </w:tc>
        <w:tc>
          <w:tcPr>
            <w:tcW w:w="1875" w:type="dxa"/>
            <w:tcBorders>
              <w:top w:val="nil"/>
              <w:left w:val="nil"/>
              <w:bottom w:val="single" w:sz="4" w:space="0" w:color="auto"/>
              <w:right w:val="single" w:sz="4" w:space="0" w:color="auto"/>
            </w:tcBorders>
            <w:shd w:val="clear" w:color="auto" w:fill="auto"/>
            <w:vAlign w:val="center"/>
            <w:hideMark/>
          </w:tcPr>
          <w:p w14:paraId="744182FB" w14:textId="77777777" w:rsidR="00417001" w:rsidRPr="00884841" w:rsidRDefault="00417001" w:rsidP="00204CF5">
            <w:pPr>
              <w:jc w:val="right"/>
              <w:rPr>
                <w:sz w:val="26"/>
                <w:szCs w:val="26"/>
              </w:rPr>
            </w:pPr>
            <w:r w:rsidRPr="00884841">
              <w:rPr>
                <w:sz w:val="26"/>
                <w:szCs w:val="26"/>
              </w:rPr>
              <w:t xml:space="preserve">       33.855.000.000 </w:t>
            </w:r>
          </w:p>
        </w:tc>
        <w:tc>
          <w:tcPr>
            <w:tcW w:w="1827" w:type="dxa"/>
            <w:tcBorders>
              <w:top w:val="nil"/>
              <w:left w:val="nil"/>
              <w:bottom w:val="single" w:sz="4" w:space="0" w:color="auto"/>
              <w:right w:val="single" w:sz="4" w:space="0" w:color="auto"/>
            </w:tcBorders>
            <w:shd w:val="clear" w:color="auto" w:fill="auto"/>
            <w:vAlign w:val="center"/>
            <w:hideMark/>
          </w:tcPr>
          <w:p w14:paraId="104AC69B" w14:textId="77777777" w:rsidR="00417001" w:rsidRPr="00884841" w:rsidRDefault="00417001" w:rsidP="00204CF5">
            <w:pPr>
              <w:jc w:val="right"/>
              <w:rPr>
                <w:sz w:val="26"/>
                <w:szCs w:val="26"/>
              </w:rPr>
            </w:pPr>
            <w:r w:rsidRPr="00884841">
              <w:rPr>
                <w:sz w:val="26"/>
                <w:szCs w:val="26"/>
              </w:rPr>
              <w:t>3.960.674.000</w:t>
            </w:r>
          </w:p>
        </w:tc>
        <w:tc>
          <w:tcPr>
            <w:tcW w:w="1559" w:type="dxa"/>
            <w:tcBorders>
              <w:top w:val="nil"/>
              <w:left w:val="nil"/>
              <w:bottom w:val="single" w:sz="4" w:space="0" w:color="auto"/>
              <w:right w:val="single" w:sz="4" w:space="0" w:color="auto"/>
            </w:tcBorders>
            <w:shd w:val="clear" w:color="auto" w:fill="auto"/>
            <w:vAlign w:val="center"/>
            <w:hideMark/>
          </w:tcPr>
          <w:p w14:paraId="1FB1DFAF" w14:textId="77777777" w:rsidR="00417001" w:rsidRPr="00884841" w:rsidRDefault="00417001">
            <w:pPr>
              <w:jc w:val="right"/>
              <w:rPr>
                <w:sz w:val="26"/>
                <w:szCs w:val="26"/>
              </w:rPr>
            </w:pPr>
            <w:r w:rsidRPr="00884841">
              <w:rPr>
                <w:sz w:val="26"/>
                <w:szCs w:val="26"/>
              </w:rPr>
              <w:t> </w:t>
            </w:r>
          </w:p>
        </w:tc>
      </w:tr>
      <w:tr w:rsidR="00884841" w:rsidRPr="00884841" w14:paraId="02C4F070" w14:textId="77777777" w:rsidTr="00F36850">
        <w:trPr>
          <w:trHeight w:val="284"/>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6020501" w14:textId="77777777" w:rsidR="00417001" w:rsidRPr="00884841" w:rsidRDefault="00417001">
            <w:pPr>
              <w:jc w:val="center"/>
              <w:rPr>
                <w:sz w:val="26"/>
                <w:szCs w:val="26"/>
              </w:rPr>
            </w:pPr>
            <w:r w:rsidRPr="00884841">
              <w:rPr>
                <w:sz w:val="26"/>
                <w:szCs w:val="26"/>
              </w:rPr>
              <w:t>2</w:t>
            </w:r>
          </w:p>
        </w:tc>
        <w:tc>
          <w:tcPr>
            <w:tcW w:w="3533" w:type="dxa"/>
            <w:tcBorders>
              <w:top w:val="nil"/>
              <w:left w:val="nil"/>
              <w:bottom w:val="single" w:sz="4" w:space="0" w:color="auto"/>
              <w:right w:val="single" w:sz="4" w:space="0" w:color="auto"/>
            </w:tcBorders>
            <w:shd w:val="clear" w:color="000000" w:fill="FFFFFF"/>
            <w:vAlign w:val="center"/>
            <w:hideMark/>
          </w:tcPr>
          <w:p w14:paraId="2686D912" w14:textId="77777777" w:rsidR="00417001" w:rsidRPr="00884841" w:rsidRDefault="00417001" w:rsidP="00EA48E1">
            <w:pPr>
              <w:rPr>
                <w:sz w:val="26"/>
                <w:szCs w:val="26"/>
              </w:rPr>
            </w:pPr>
            <w:r w:rsidRPr="00884841">
              <w:rPr>
                <w:sz w:val="26"/>
                <w:szCs w:val="26"/>
              </w:rPr>
              <w:t>Ban quản lý dự án đầu tư xây dựng huyện Đức Thọ</w:t>
            </w:r>
          </w:p>
        </w:tc>
        <w:tc>
          <w:tcPr>
            <w:tcW w:w="3402" w:type="dxa"/>
            <w:tcBorders>
              <w:top w:val="nil"/>
              <w:left w:val="nil"/>
              <w:bottom w:val="single" w:sz="4" w:space="0" w:color="auto"/>
              <w:right w:val="single" w:sz="4" w:space="0" w:color="auto"/>
            </w:tcBorders>
            <w:shd w:val="clear" w:color="000000" w:fill="FFFFFF"/>
            <w:vAlign w:val="center"/>
            <w:hideMark/>
          </w:tcPr>
          <w:p w14:paraId="1E425BFC" w14:textId="77777777" w:rsidR="00417001" w:rsidRPr="00884841" w:rsidRDefault="00417001" w:rsidP="00EA48E1">
            <w:pPr>
              <w:rPr>
                <w:sz w:val="26"/>
                <w:szCs w:val="26"/>
              </w:rPr>
            </w:pPr>
            <w:r w:rsidRPr="00884841">
              <w:rPr>
                <w:sz w:val="26"/>
                <w:szCs w:val="26"/>
              </w:rPr>
              <w:t>Quản lý dự án</w:t>
            </w:r>
          </w:p>
        </w:tc>
        <w:tc>
          <w:tcPr>
            <w:tcW w:w="1923" w:type="dxa"/>
            <w:tcBorders>
              <w:top w:val="nil"/>
              <w:left w:val="nil"/>
              <w:bottom w:val="single" w:sz="4" w:space="0" w:color="auto"/>
              <w:right w:val="single" w:sz="4" w:space="0" w:color="auto"/>
            </w:tcBorders>
            <w:shd w:val="clear" w:color="auto" w:fill="auto"/>
            <w:vAlign w:val="center"/>
            <w:hideMark/>
          </w:tcPr>
          <w:p w14:paraId="72CFA138" w14:textId="77777777" w:rsidR="00417001" w:rsidRPr="00884841" w:rsidRDefault="00417001" w:rsidP="00204CF5">
            <w:pPr>
              <w:jc w:val="right"/>
              <w:rPr>
                <w:sz w:val="26"/>
                <w:szCs w:val="26"/>
              </w:rPr>
            </w:pPr>
            <w:r w:rsidRPr="00884841">
              <w:rPr>
                <w:sz w:val="26"/>
                <w:szCs w:val="26"/>
              </w:rPr>
              <w:t xml:space="preserve">           547.478.000 </w:t>
            </w:r>
          </w:p>
        </w:tc>
        <w:tc>
          <w:tcPr>
            <w:tcW w:w="1875" w:type="dxa"/>
            <w:tcBorders>
              <w:top w:val="nil"/>
              <w:left w:val="nil"/>
              <w:bottom w:val="single" w:sz="4" w:space="0" w:color="auto"/>
              <w:right w:val="single" w:sz="4" w:space="0" w:color="auto"/>
            </w:tcBorders>
            <w:shd w:val="clear" w:color="auto" w:fill="auto"/>
            <w:vAlign w:val="center"/>
            <w:hideMark/>
          </w:tcPr>
          <w:p w14:paraId="2268D6E9" w14:textId="77777777" w:rsidR="00417001" w:rsidRPr="00884841" w:rsidRDefault="00417001" w:rsidP="00204CF5">
            <w:pPr>
              <w:jc w:val="right"/>
              <w:rPr>
                <w:sz w:val="26"/>
                <w:szCs w:val="26"/>
              </w:rPr>
            </w:pPr>
            <w:r w:rsidRPr="00884841">
              <w:rPr>
                <w:sz w:val="26"/>
                <w:szCs w:val="26"/>
              </w:rPr>
              <w:t xml:space="preserve">             47.478.000 </w:t>
            </w:r>
          </w:p>
        </w:tc>
        <w:tc>
          <w:tcPr>
            <w:tcW w:w="1827" w:type="dxa"/>
            <w:tcBorders>
              <w:top w:val="nil"/>
              <w:left w:val="nil"/>
              <w:bottom w:val="single" w:sz="4" w:space="0" w:color="auto"/>
              <w:right w:val="single" w:sz="4" w:space="0" w:color="auto"/>
            </w:tcBorders>
            <w:shd w:val="clear" w:color="auto" w:fill="auto"/>
            <w:vAlign w:val="center"/>
            <w:hideMark/>
          </w:tcPr>
          <w:p w14:paraId="2B095BF9" w14:textId="77777777" w:rsidR="00417001" w:rsidRPr="00884841" w:rsidRDefault="00417001" w:rsidP="00204CF5">
            <w:pPr>
              <w:jc w:val="right"/>
              <w:rPr>
                <w:sz w:val="26"/>
                <w:szCs w:val="26"/>
              </w:rPr>
            </w:pPr>
            <w:r w:rsidRPr="00884841">
              <w:rPr>
                <w:sz w:val="26"/>
                <w:szCs w:val="26"/>
              </w:rPr>
              <w:t>500.000.000</w:t>
            </w:r>
          </w:p>
        </w:tc>
        <w:tc>
          <w:tcPr>
            <w:tcW w:w="1559" w:type="dxa"/>
            <w:tcBorders>
              <w:top w:val="nil"/>
              <w:left w:val="nil"/>
              <w:bottom w:val="single" w:sz="4" w:space="0" w:color="auto"/>
              <w:right w:val="single" w:sz="4" w:space="0" w:color="auto"/>
            </w:tcBorders>
            <w:shd w:val="clear" w:color="auto" w:fill="auto"/>
            <w:vAlign w:val="center"/>
            <w:hideMark/>
          </w:tcPr>
          <w:p w14:paraId="211A2332" w14:textId="77777777" w:rsidR="00417001" w:rsidRPr="00884841" w:rsidRDefault="00417001">
            <w:pPr>
              <w:jc w:val="right"/>
              <w:rPr>
                <w:sz w:val="26"/>
                <w:szCs w:val="26"/>
              </w:rPr>
            </w:pPr>
            <w:r w:rsidRPr="00884841">
              <w:rPr>
                <w:sz w:val="26"/>
                <w:szCs w:val="26"/>
              </w:rPr>
              <w:t> </w:t>
            </w:r>
          </w:p>
        </w:tc>
      </w:tr>
      <w:tr w:rsidR="00884841" w:rsidRPr="00884841" w14:paraId="4F81F221" w14:textId="77777777" w:rsidTr="00F36850">
        <w:trPr>
          <w:trHeight w:val="284"/>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8489FCD" w14:textId="77777777" w:rsidR="00417001" w:rsidRPr="00884841" w:rsidRDefault="00417001">
            <w:pPr>
              <w:jc w:val="center"/>
              <w:rPr>
                <w:sz w:val="26"/>
                <w:szCs w:val="26"/>
              </w:rPr>
            </w:pPr>
            <w:r w:rsidRPr="00884841">
              <w:rPr>
                <w:sz w:val="26"/>
                <w:szCs w:val="26"/>
              </w:rPr>
              <w:t>3</w:t>
            </w:r>
          </w:p>
        </w:tc>
        <w:tc>
          <w:tcPr>
            <w:tcW w:w="3533" w:type="dxa"/>
            <w:tcBorders>
              <w:top w:val="nil"/>
              <w:left w:val="nil"/>
              <w:bottom w:val="single" w:sz="4" w:space="0" w:color="auto"/>
              <w:right w:val="single" w:sz="4" w:space="0" w:color="auto"/>
            </w:tcBorders>
            <w:shd w:val="clear" w:color="000000" w:fill="FFFFFF"/>
            <w:vAlign w:val="center"/>
            <w:hideMark/>
          </w:tcPr>
          <w:p w14:paraId="75274E45" w14:textId="77777777" w:rsidR="00417001" w:rsidRPr="00884841" w:rsidRDefault="00417001" w:rsidP="00EA48E1">
            <w:pPr>
              <w:rPr>
                <w:sz w:val="26"/>
                <w:szCs w:val="26"/>
              </w:rPr>
            </w:pPr>
            <w:r w:rsidRPr="00884841">
              <w:rPr>
                <w:sz w:val="26"/>
                <w:szCs w:val="26"/>
              </w:rPr>
              <w:t>Công ty cổ phần tư vấn thiết kế xây dựng số 6 Hà Tĩnh</w:t>
            </w:r>
          </w:p>
        </w:tc>
        <w:tc>
          <w:tcPr>
            <w:tcW w:w="3402" w:type="dxa"/>
            <w:tcBorders>
              <w:top w:val="nil"/>
              <w:left w:val="nil"/>
              <w:bottom w:val="single" w:sz="4" w:space="0" w:color="auto"/>
              <w:right w:val="single" w:sz="4" w:space="0" w:color="auto"/>
            </w:tcBorders>
            <w:shd w:val="clear" w:color="000000" w:fill="FFFFFF"/>
            <w:vAlign w:val="center"/>
            <w:hideMark/>
          </w:tcPr>
          <w:p w14:paraId="7FF292E4" w14:textId="77777777" w:rsidR="00417001" w:rsidRPr="00884841" w:rsidRDefault="00417001" w:rsidP="00EA48E1">
            <w:pPr>
              <w:rPr>
                <w:sz w:val="26"/>
                <w:szCs w:val="26"/>
              </w:rPr>
            </w:pPr>
            <w:r w:rsidRPr="00884841">
              <w:rPr>
                <w:sz w:val="26"/>
                <w:szCs w:val="26"/>
              </w:rPr>
              <w:t>Giám sát</w:t>
            </w:r>
          </w:p>
        </w:tc>
        <w:tc>
          <w:tcPr>
            <w:tcW w:w="1923" w:type="dxa"/>
            <w:tcBorders>
              <w:top w:val="nil"/>
              <w:left w:val="nil"/>
              <w:bottom w:val="single" w:sz="4" w:space="0" w:color="auto"/>
              <w:right w:val="single" w:sz="4" w:space="0" w:color="auto"/>
            </w:tcBorders>
            <w:shd w:val="clear" w:color="auto" w:fill="auto"/>
            <w:vAlign w:val="center"/>
            <w:hideMark/>
          </w:tcPr>
          <w:p w14:paraId="17FA2F57" w14:textId="77777777" w:rsidR="00417001" w:rsidRPr="00884841" w:rsidRDefault="00417001" w:rsidP="00204CF5">
            <w:pPr>
              <w:jc w:val="right"/>
              <w:rPr>
                <w:sz w:val="26"/>
                <w:szCs w:val="26"/>
              </w:rPr>
            </w:pPr>
            <w:r w:rsidRPr="00884841">
              <w:rPr>
                <w:sz w:val="26"/>
                <w:szCs w:val="26"/>
              </w:rPr>
              <w:t xml:space="preserve">           921.132.000 </w:t>
            </w:r>
          </w:p>
        </w:tc>
        <w:tc>
          <w:tcPr>
            <w:tcW w:w="1875" w:type="dxa"/>
            <w:tcBorders>
              <w:top w:val="nil"/>
              <w:left w:val="nil"/>
              <w:bottom w:val="single" w:sz="4" w:space="0" w:color="auto"/>
              <w:right w:val="single" w:sz="4" w:space="0" w:color="auto"/>
            </w:tcBorders>
            <w:shd w:val="clear" w:color="auto" w:fill="auto"/>
            <w:vAlign w:val="center"/>
            <w:hideMark/>
          </w:tcPr>
          <w:p w14:paraId="73F6CF7B" w14:textId="77777777" w:rsidR="00417001" w:rsidRPr="00884841" w:rsidRDefault="00417001" w:rsidP="00204CF5">
            <w:pPr>
              <w:jc w:val="right"/>
              <w:rPr>
                <w:sz w:val="26"/>
                <w:szCs w:val="26"/>
              </w:rPr>
            </w:pPr>
            <w:r w:rsidRPr="00884841">
              <w:rPr>
                <w:sz w:val="26"/>
                <w:szCs w:val="26"/>
              </w:rPr>
              <w:t xml:space="preserve">           895.000.000 </w:t>
            </w:r>
          </w:p>
        </w:tc>
        <w:tc>
          <w:tcPr>
            <w:tcW w:w="1827" w:type="dxa"/>
            <w:tcBorders>
              <w:top w:val="nil"/>
              <w:left w:val="nil"/>
              <w:bottom w:val="single" w:sz="4" w:space="0" w:color="auto"/>
              <w:right w:val="single" w:sz="4" w:space="0" w:color="auto"/>
            </w:tcBorders>
            <w:shd w:val="clear" w:color="auto" w:fill="auto"/>
            <w:vAlign w:val="center"/>
            <w:hideMark/>
          </w:tcPr>
          <w:p w14:paraId="5E828855" w14:textId="77777777" w:rsidR="00417001" w:rsidRPr="00884841" w:rsidRDefault="00417001" w:rsidP="00204CF5">
            <w:pPr>
              <w:jc w:val="right"/>
              <w:rPr>
                <w:sz w:val="26"/>
                <w:szCs w:val="26"/>
              </w:rPr>
            </w:pPr>
            <w:r w:rsidRPr="00884841">
              <w:rPr>
                <w:sz w:val="26"/>
                <w:szCs w:val="26"/>
              </w:rPr>
              <w:t>26.132.000</w:t>
            </w:r>
          </w:p>
        </w:tc>
        <w:tc>
          <w:tcPr>
            <w:tcW w:w="1559" w:type="dxa"/>
            <w:tcBorders>
              <w:top w:val="nil"/>
              <w:left w:val="nil"/>
              <w:bottom w:val="single" w:sz="4" w:space="0" w:color="auto"/>
              <w:right w:val="single" w:sz="4" w:space="0" w:color="auto"/>
            </w:tcBorders>
            <w:shd w:val="clear" w:color="auto" w:fill="auto"/>
            <w:vAlign w:val="center"/>
            <w:hideMark/>
          </w:tcPr>
          <w:p w14:paraId="50B51F63" w14:textId="77777777" w:rsidR="00417001" w:rsidRPr="00884841" w:rsidRDefault="00417001">
            <w:pPr>
              <w:jc w:val="right"/>
              <w:rPr>
                <w:sz w:val="26"/>
                <w:szCs w:val="26"/>
              </w:rPr>
            </w:pPr>
            <w:r w:rsidRPr="00884841">
              <w:rPr>
                <w:sz w:val="26"/>
                <w:szCs w:val="26"/>
              </w:rPr>
              <w:t> </w:t>
            </w:r>
          </w:p>
        </w:tc>
      </w:tr>
      <w:tr w:rsidR="00884841" w:rsidRPr="00884841" w14:paraId="07F6E128" w14:textId="77777777" w:rsidTr="00F36850">
        <w:trPr>
          <w:trHeight w:val="284"/>
        </w:trPr>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4732BBAC" w14:textId="77777777" w:rsidR="00417001" w:rsidRPr="00884841" w:rsidRDefault="00417001">
            <w:pPr>
              <w:jc w:val="center"/>
              <w:rPr>
                <w:sz w:val="26"/>
                <w:szCs w:val="26"/>
              </w:rPr>
            </w:pPr>
            <w:r w:rsidRPr="00884841">
              <w:rPr>
                <w:sz w:val="26"/>
                <w:szCs w:val="26"/>
              </w:rPr>
              <w:t>4</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568D9B" w14:textId="56691C24" w:rsidR="00417001" w:rsidRPr="00884841" w:rsidRDefault="00417001" w:rsidP="00EA48E1">
            <w:pPr>
              <w:rPr>
                <w:sz w:val="26"/>
                <w:szCs w:val="26"/>
              </w:rPr>
            </w:pPr>
            <w:r w:rsidRPr="00884841">
              <w:rPr>
                <w:sz w:val="26"/>
                <w:szCs w:val="26"/>
              </w:rPr>
              <w:t>Công ty cổ phần GAMA miền Trung</w:t>
            </w:r>
          </w:p>
        </w:tc>
        <w:tc>
          <w:tcPr>
            <w:tcW w:w="3402" w:type="dxa"/>
            <w:tcBorders>
              <w:top w:val="nil"/>
              <w:left w:val="nil"/>
              <w:bottom w:val="single" w:sz="4" w:space="0" w:color="auto"/>
              <w:right w:val="single" w:sz="4" w:space="0" w:color="auto"/>
            </w:tcBorders>
            <w:shd w:val="clear" w:color="000000" w:fill="FFFFFF"/>
            <w:vAlign w:val="center"/>
            <w:hideMark/>
          </w:tcPr>
          <w:p w14:paraId="138317CD" w14:textId="77777777" w:rsidR="00417001" w:rsidRPr="00884841" w:rsidRDefault="00417001" w:rsidP="00EA48E1">
            <w:pPr>
              <w:rPr>
                <w:sz w:val="26"/>
                <w:szCs w:val="26"/>
              </w:rPr>
            </w:pPr>
            <w:r w:rsidRPr="00884841">
              <w:rPr>
                <w:sz w:val="26"/>
                <w:szCs w:val="26"/>
              </w:rPr>
              <w:t>Khảo sát, thiết kế dự án</w:t>
            </w:r>
          </w:p>
        </w:tc>
        <w:tc>
          <w:tcPr>
            <w:tcW w:w="1923" w:type="dxa"/>
            <w:tcBorders>
              <w:top w:val="nil"/>
              <w:left w:val="nil"/>
              <w:bottom w:val="single" w:sz="4" w:space="0" w:color="auto"/>
              <w:right w:val="single" w:sz="4" w:space="0" w:color="auto"/>
            </w:tcBorders>
            <w:shd w:val="clear" w:color="auto" w:fill="auto"/>
            <w:vAlign w:val="center"/>
            <w:hideMark/>
          </w:tcPr>
          <w:p w14:paraId="2734D88F" w14:textId="4004FED1" w:rsidR="00417001" w:rsidRPr="00884841" w:rsidRDefault="00417001" w:rsidP="00F70742">
            <w:pPr>
              <w:jc w:val="center"/>
              <w:rPr>
                <w:sz w:val="26"/>
                <w:szCs w:val="26"/>
              </w:rPr>
            </w:pPr>
            <w:r w:rsidRPr="00884841">
              <w:rPr>
                <w:sz w:val="26"/>
                <w:szCs w:val="26"/>
              </w:rPr>
              <w:t xml:space="preserve">1.444.343.000 </w:t>
            </w:r>
          </w:p>
        </w:tc>
        <w:tc>
          <w:tcPr>
            <w:tcW w:w="1875" w:type="dxa"/>
            <w:tcBorders>
              <w:top w:val="nil"/>
              <w:left w:val="nil"/>
              <w:bottom w:val="single" w:sz="4" w:space="0" w:color="auto"/>
              <w:right w:val="single" w:sz="4" w:space="0" w:color="auto"/>
            </w:tcBorders>
            <w:shd w:val="clear" w:color="auto" w:fill="auto"/>
            <w:vAlign w:val="center"/>
            <w:hideMark/>
          </w:tcPr>
          <w:p w14:paraId="3164B9ED" w14:textId="3278D4DB" w:rsidR="00417001" w:rsidRPr="00884841" w:rsidRDefault="00417001" w:rsidP="00F70742">
            <w:pPr>
              <w:jc w:val="right"/>
              <w:rPr>
                <w:sz w:val="26"/>
                <w:szCs w:val="26"/>
              </w:rPr>
            </w:pPr>
            <w:r w:rsidRPr="00884841">
              <w:rPr>
                <w:sz w:val="26"/>
                <w:szCs w:val="26"/>
              </w:rPr>
              <w:t xml:space="preserve">1.444.343.000 </w:t>
            </w:r>
          </w:p>
        </w:tc>
        <w:tc>
          <w:tcPr>
            <w:tcW w:w="1827" w:type="dxa"/>
            <w:tcBorders>
              <w:top w:val="nil"/>
              <w:left w:val="nil"/>
              <w:bottom w:val="single" w:sz="4" w:space="0" w:color="auto"/>
              <w:right w:val="single" w:sz="4" w:space="0" w:color="auto"/>
            </w:tcBorders>
            <w:shd w:val="clear" w:color="auto" w:fill="auto"/>
            <w:vAlign w:val="center"/>
            <w:hideMark/>
          </w:tcPr>
          <w:p w14:paraId="003D8C33" w14:textId="77777777" w:rsidR="00417001" w:rsidRPr="00884841" w:rsidRDefault="00417001" w:rsidP="00204CF5">
            <w:pPr>
              <w:jc w:val="right"/>
              <w:rPr>
                <w:sz w:val="26"/>
                <w:szCs w:val="26"/>
              </w:rPr>
            </w:pPr>
            <w:r w:rsidRPr="00884841">
              <w:rPr>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14:paraId="54381E7F" w14:textId="77777777" w:rsidR="00417001" w:rsidRPr="00884841" w:rsidRDefault="00417001">
            <w:pPr>
              <w:jc w:val="right"/>
              <w:rPr>
                <w:sz w:val="26"/>
                <w:szCs w:val="26"/>
              </w:rPr>
            </w:pPr>
            <w:r w:rsidRPr="00884841">
              <w:rPr>
                <w:sz w:val="26"/>
                <w:szCs w:val="26"/>
              </w:rPr>
              <w:t> </w:t>
            </w:r>
          </w:p>
        </w:tc>
      </w:tr>
      <w:tr w:rsidR="00884841" w:rsidRPr="00884841" w14:paraId="3A92C5F5" w14:textId="77777777" w:rsidTr="00F36850">
        <w:trPr>
          <w:trHeight w:val="284"/>
        </w:trPr>
        <w:tc>
          <w:tcPr>
            <w:tcW w:w="578" w:type="dxa"/>
            <w:vMerge/>
            <w:tcBorders>
              <w:top w:val="nil"/>
              <w:left w:val="single" w:sz="4" w:space="0" w:color="auto"/>
              <w:bottom w:val="single" w:sz="4" w:space="0" w:color="000000"/>
              <w:right w:val="single" w:sz="4" w:space="0" w:color="auto"/>
            </w:tcBorders>
            <w:vAlign w:val="center"/>
            <w:hideMark/>
          </w:tcPr>
          <w:p w14:paraId="2528766D" w14:textId="77777777" w:rsidR="00417001" w:rsidRPr="00884841" w:rsidRDefault="00417001">
            <w:pPr>
              <w:rPr>
                <w:sz w:val="26"/>
                <w:szCs w:val="26"/>
              </w:rPr>
            </w:pPr>
          </w:p>
        </w:tc>
        <w:tc>
          <w:tcPr>
            <w:tcW w:w="3533" w:type="dxa"/>
            <w:vMerge/>
            <w:tcBorders>
              <w:top w:val="nil"/>
              <w:left w:val="single" w:sz="4" w:space="0" w:color="auto"/>
              <w:bottom w:val="single" w:sz="4" w:space="0" w:color="000000"/>
              <w:right w:val="single" w:sz="4" w:space="0" w:color="auto"/>
            </w:tcBorders>
            <w:vAlign w:val="center"/>
            <w:hideMark/>
          </w:tcPr>
          <w:p w14:paraId="1C540499" w14:textId="77777777" w:rsidR="00417001" w:rsidRPr="00884841" w:rsidRDefault="00417001" w:rsidP="00EA48E1">
            <w:pPr>
              <w:rPr>
                <w:sz w:val="26"/>
                <w:szCs w:val="26"/>
              </w:rPr>
            </w:pPr>
          </w:p>
        </w:tc>
        <w:tc>
          <w:tcPr>
            <w:tcW w:w="3402" w:type="dxa"/>
            <w:tcBorders>
              <w:top w:val="nil"/>
              <w:left w:val="nil"/>
              <w:bottom w:val="single" w:sz="4" w:space="0" w:color="auto"/>
              <w:right w:val="single" w:sz="4" w:space="0" w:color="auto"/>
            </w:tcBorders>
            <w:shd w:val="clear" w:color="000000" w:fill="FFFFFF"/>
            <w:vAlign w:val="center"/>
            <w:hideMark/>
          </w:tcPr>
          <w:p w14:paraId="5E41229E" w14:textId="77777777" w:rsidR="00417001" w:rsidRPr="00884841" w:rsidRDefault="00417001" w:rsidP="00EA48E1">
            <w:pPr>
              <w:rPr>
                <w:sz w:val="26"/>
                <w:szCs w:val="26"/>
              </w:rPr>
            </w:pPr>
            <w:r w:rsidRPr="00884841">
              <w:rPr>
                <w:sz w:val="26"/>
                <w:szCs w:val="26"/>
              </w:rPr>
              <w:t>Khảo sát, thiết kế lập BVTC và dự toán</w:t>
            </w:r>
          </w:p>
        </w:tc>
        <w:tc>
          <w:tcPr>
            <w:tcW w:w="1923" w:type="dxa"/>
            <w:tcBorders>
              <w:top w:val="nil"/>
              <w:left w:val="nil"/>
              <w:bottom w:val="single" w:sz="4" w:space="0" w:color="auto"/>
              <w:right w:val="single" w:sz="4" w:space="0" w:color="auto"/>
            </w:tcBorders>
            <w:shd w:val="clear" w:color="auto" w:fill="auto"/>
            <w:vAlign w:val="center"/>
            <w:hideMark/>
          </w:tcPr>
          <w:p w14:paraId="03D9FAB8" w14:textId="77777777" w:rsidR="00417001" w:rsidRPr="00884841" w:rsidRDefault="00417001" w:rsidP="00204CF5">
            <w:pPr>
              <w:jc w:val="right"/>
              <w:rPr>
                <w:sz w:val="26"/>
                <w:szCs w:val="26"/>
              </w:rPr>
            </w:pPr>
            <w:r w:rsidRPr="00884841">
              <w:rPr>
                <w:sz w:val="26"/>
                <w:szCs w:val="26"/>
              </w:rPr>
              <w:t xml:space="preserve">        1.346.467.000 </w:t>
            </w:r>
          </w:p>
        </w:tc>
        <w:tc>
          <w:tcPr>
            <w:tcW w:w="1875" w:type="dxa"/>
            <w:tcBorders>
              <w:top w:val="nil"/>
              <w:left w:val="nil"/>
              <w:bottom w:val="single" w:sz="4" w:space="0" w:color="auto"/>
              <w:right w:val="single" w:sz="4" w:space="0" w:color="auto"/>
            </w:tcBorders>
            <w:shd w:val="clear" w:color="auto" w:fill="auto"/>
            <w:vAlign w:val="center"/>
            <w:hideMark/>
          </w:tcPr>
          <w:p w14:paraId="5C7406DC" w14:textId="77777777" w:rsidR="00417001" w:rsidRPr="00884841" w:rsidRDefault="00417001" w:rsidP="00204CF5">
            <w:pPr>
              <w:jc w:val="right"/>
              <w:rPr>
                <w:sz w:val="26"/>
                <w:szCs w:val="26"/>
              </w:rPr>
            </w:pPr>
            <w:r w:rsidRPr="00884841">
              <w:rPr>
                <w:sz w:val="26"/>
                <w:szCs w:val="26"/>
              </w:rPr>
              <w:t xml:space="preserve">        1.181.274.000 </w:t>
            </w:r>
          </w:p>
        </w:tc>
        <w:tc>
          <w:tcPr>
            <w:tcW w:w="1827" w:type="dxa"/>
            <w:tcBorders>
              <w:top w:val="nil"/>
              <w:left w:val="nil"/>
              <w:bottom w:val="single" w:sz="4" w:space="0" w:color="auto"/>
              <w:right w:val="single" w:sz="4" w:space="0" w:color="auto"/>
            </w:tcBorders>
            <w:shd w:val="clear" w:color="auto" w:fill="auto"/>
            <w:vAlign w:val="center"/>
            <w:hideMark/>
          </w:tcPr>
          <w:p w14:paraId="6A381197" w14:textId="77777777" w:rsidR="00417001" w:rsidRPr="00884841" w:rsidRDefault="00417001" w:rsidP="00204CF5">
            <w:pPr>
              <w:jc w:val="right"/>
              <w:rPr>
                <w:sz w:val="26"/>
                <w:szCs w:val="26"/>
              </w:rPr>
            </w:pPr>
            <w:r w:rsidRPr="00884841">
              <w:rPr>
                <w:sz w:val="26"/>
                <w:szCs w:val="26"/>
              </w:rPr>
              <w:t>165.193.000</w:t>
            </w:r>
          </w:p>
        </w:tc>
        <w:tc>
          <w:tcPr>
            <w:tcW w:w="1559" w:type="dxa"/>
            <w:tcBorders>
              <w:top w:val="nil"/>
              <w:left w:val="nil"/>
              <w:bottom w:val="single" w:sz="4" w:space="0" w:color="auto"/>
              <w:right w:val="single" w:sz="4" w:space="0" w:color="auto"/>
            </w:tcBorders>
            <w:shd w:val="clear" w:color="auto" w:fill="auto"/>
            <w:vAlign w:val="center"/>
            <w:hideMark/>
          </w:tcPr>
          <w:p w14:paraId="0407CEBC" w14:textId="77777777" w:rsidR="00417001" w:rsidRPr="00884841" w:rsidRDefault="00417001">
            <w:pPr>
              <w:jc w:val="right"/>
              <w:rPr>
                <w:sz w:val="26"/>
                <w:szCs w:val="26"/>
              </w:rPr>
            </w:pPr>
            <w:r w:rsidRPr="00884841">
              <w:rPr>
                <w:sz w:val="26"/>
                <w:szCs w:val="26"/>
              </w:rPr>
              <w:t> </w:t>
            </w:r>
          </w:p>
        </w:tc>
      </w:tr>
      <w:tr w:rsidR="00884841" w:rsidRPr="00884841" w14:paraId="4B325A7B" w14:textId="77777777" w:rsidTr="00F36850">
        <w:trPr>
          <w:trHeight w:val="284"/>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BC122AB" w14:textId="77777777" w:rsidR="00417001" w:rsidRPr="00884841" w:rsidRDefault="00417001">
            <w:pPr>
              <w:jc w:val="center"/>
              <w:rPr>
                <w:sz w:val="26"/>
                <w:szCs w:val="26"/>
              </w:rPr>
            </w:pPr>
            <w:r w:rsidRPr="00884841">
              <w:rPr>
                <w:sz w:val="26"/>
                <w:szCs w:val="26"/>
              </w:rPr>
              <w:t>5</w:t>
            </w:r>
          </w:p>
        </w:tc>
        <w:tc>
          <w:tcPr>
            <w:tcW w:w="3533" w:type="dxa"/>
            <w:tcBorders>
              <w:top w:val="nil"/>
              <w:left w:val="nil"/>
              <w:bottom w:val="single" w:sz="4" w:space="0" w:color="auto"/>
              <w:right w:val="single" w:sz="4" w:space="0" w:color="auto"/>
            </w:tcBorders>
            <w:shd w:val="clear" w:color="000000" w:fill="FFFFFF"/>
            <w:vAlign w:val="center"/>
            <w:hideMark/>
          </w:tcPr>
          <w:p w14:paraId="2B5BCBB8" w14:textId="77777777" w:rsidR="00417001" w:rsidRPr="00884841" w:rsidRDefault="00417001" w:rsidP="00EA48E1">
            <w:pPr>
              <w:rPr>
                <w:sz w:val="26"/>
                <w:szCs w:val="26"/>
              </w:rPr>
            </w:pPr>
            <w:r w:rsidRPr="00884841">
              <w:rPr>
                <w:sz w:val="26"/>
                <w:szCs w:val="26"/>
              </w:rPr>
              <w:t>Công ty TNHH tư vấn và xây dựng Hoàng Phan</w:t>
            </w:r>
          </w:p>
        </w:tc>
        <w:tc>
          <w:tcPr>
            <w:tcW w:w="3402" w:type="dxa"/>
            <w:tcBorders>
              <w:top w:val="nil"/>
              <w:left w:val="nil"/>
              <w:bottom w:val="single" w:sz="4" w:space="0" w:color="auto"/>
              <w:right w:val="single" w:sz="4" w:space="0" w:color="auto"/>
            </w:tcBorders>
            <w:shd w:val="clear" w:color="000000" w:fill="FFFFFF"/>
            <w:vAlign w:val="center"/>
            <w:hideMark/>
          </w:tcPr>
          <w:p w14:paraId="7BA32443" w14:textId="77777777" w:rsidR="00417001" w:rsidRPr="00884841" w:rsidRDefault="00417001" w:rsidP="00EA48E1">
            <w:pPr>
              <w:rPr>
                <w:sz w:val="26"/>
                <w:szCs w:val="26"/>
              </w:rPr>
            </w:pPr>
            <w:r w:rsidRPr="00884841">
              <w:rPr>
                <w:sz w:val="26"/>
                <w:szCs w:val="26"/>
              </w:rPr>
              <w:t>Lập hồ sơ mời thầu, đánh giá hồ sơ dự thầu</w:t>
            </w:r>
          </w:p>
        </w:tc>
        <w:tc>
          <w:tcPr>
            <w:tcW w:w="1923" w:type="dxa"/>
            <w:tcBorders>
              <w:top w:val="nil"/>
              <w:left w:val="nil"/>
              <w:bottom w:val="single" w:sz="4" w:space="0" w:color="auto"/>
              <w:right w:val="single" w:sz="4" w:space="0" w:color="auto"/>
            </w:tcBorders>
            <w:shd w:val="clear" w:color="auto" w:fill="auto"/>
            <w:vAlign w:val="center"/>
            <w:hideMark/>
          </w:tcPr>
          <w:p w14:paraId="3CB3170D" w14:textId="77777777" w:rsidR="00417001" w:rsidRPr="00884841" w:rsidRDefault="00417001" w:rsidP="00204CF5">
            <w:pPr>
              <w:jc w:val="right"/>
              <w:rPr>
                <w:sz w:val="26"/>
                <w:szCs w:val="26"/>
              </w:rPr>
            </w:pPr>
            <w:r w:rsidRPr="00884841">
              <w:rPr>
                <w:sz w:val="26"/>
                <w:szCs w:val="26"/>
              </w:rPr>
              <w:t xml:space="preserve">             80.954.000 </w:t>
            </w:r>
          </w:p>
        </w:tc>
        <w:tc>
          <w:tcPr>
            <w:tcW w:w="1875" w:type="dxa"/>
            <w:tcBorders>
              <w:top w:val="nil"/>
              <w:left w:val="nil"/>
              <w:bottom w:val="single" w:sz="4" w:space="0" w:color="auto"/>
              <w:right w:val="single" w:sz="4" w:space="0" w:color="auto"/>
            </w:tcBorders>
            <w:shd w:val="clear" w:color="auto" w:fill="auto"/>
            <w:vAlign w:val="center"/>
            <w:hideMark/>
          </w:tcPr>
          <w:p w14:paraId="3D88192D" w14:textId="77777777" w:rsidR="00417001" w:rsidRPr="00884841" w:rsidRDefault="00417001" w:rsidP="00204CF5">
            <w:pPr>
              <w:jc w:val="right"/>
              <w:rPr>
                <w:sz w:val="26"/>
                <w:szCs w:val="26"/>
              </w:rPr>
            </w:pPr>
            <w:r w:rsidRPr="00884841">
              <w:rPr>
                <w:sz w:val="26"/>
                <w:szCs w:val="26"/>
              </w:rPr>
              <w:t xml:space="preserve">             80.954.000 </w:t>
            </w:r>
          </w:p>
        </w:tc>
        <w:tc>
          <w:tcPr>
            <w:tcW w:w="1827" w:type="dxa"/>
            <w:tcBorders>
              <w:top w:val="nil"/>
              <w:left w:val="nil"/>
              <w:bottom w:val="single" w:sz="4" w:space="0" w:color="auto"/>
              <w:right w:val="single" w:sz="4" w:space="0" w:color="auto"/>
            </w:tcBorders>
            <w:shd w:val="clear" w:color="auto" w:fill="auto"/>
            <w:vAlign w:val="center"/>
            <w:hideMark/>
          </w:tcPr>
          <w:p w14:paraId="293AA9D1" w14:textId="77777777" w:rsidR="00417001" w:rsidRPr="00884841" w:rsidRDefault="00417001" w:rsidP="00204CF5">
            <w:pPr>
              <w:jc w:val="right"/>
              <w:rPr>
                <w:sz w:val="26"/>
                <w:szCs w:val="26"/>
              </w:rPr>
            </w:pPr>
            <w:r w:rsidRPr="00884841">
              <w:rPr>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14:paraId="4A9181EE" w14:textId="77777777" w:rsidR="00417001" w:rsidRPr="00884841" w:rsidRDefault="00417001">
            <w:pPr>
              <w:jc w:val="right"/>
              <w:rPr>
                <w:sz w:val="26"/>
                <w:szCs w:val="26"/>
              </w:rPr>
            </w:pPr>
            <w:r w:rsidRPr="00884841">
              <w:rPr>
                <w:sz w:val="26"/>
                <w:szCs w:val="26"/>
              </w:rPr>
              <w:t> </w:t>
            </w:r>
          </w:p>
        </w:tc>
      </w:tr>
      <w:tr w:rsidR="00884841" w:rsidRPr="00884841" w14:paraId="3F35F57D" w14:textId="77777777" w:rsidTr="00F36850">
        <w:trPr>
          <w:trHeight w:val="284"/>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5C60469" w14:textId="77777777" w:rsidR="00417001" w:rsidRPr="00884841" w:rsidRDefault="00417001">
            <w:pPr>
              <w:jc w:val="center"/>
              <w:rPr>
                <w:sz w:val="26"/>
                <w:szCs w:val="26"/>
              </w:rPr>
            </w:pPr>
            <w:r w:rsidRPr="00884841">
              <w:rPr>
                <w:sz w:val="26"/>
                <w:szCs w:val="26"/>
              </w:rPr>
              <w:t>6</w:t>
            </w:r>
          </w:p>
        </w:tc>
        <w:tc>
          <w:tcPr>
            <w:tcW w:w="3533" w:type="dxa"/>
            <w:tcBorders>
              <w:top w:val="nil"/>
              <w:left w:val="nil"/>
              <w:bottom w:val="single" w:sz="4" w:space="0" w:color="auto"/>
              <w:right w:val="single" w:sz="4" w:space="0" w:color="auto"/>
            </w:tcBorders>
            <w:shd w:val="clear" w:color="000000" w:fill="FFFFFF"/>
            <w:vAlign w:val="center"/>
            <w:hideMark/>
          </w:tcPr>
          <w:p w14:paraId="78A42747" w14:textId="77777777" w:rsidR="00417001" w:rsidRPr="00884841" w:rsidRDefault="00417001" w:rsidP="00EA48E1">
            <w:pPr>
              <w:rPr>
                <w:sz w:val="26"/>
                <w:szCs w:val="26"/>
              </w:rPr>
            </w:pPr>
            <w:r w:rsidRPr="00884841">
              <w:rPr>
                <w:sz w:val="26"/>
                <w:szCs w:val="26"/>
              </w:rPr>
              <w:t>Công ty TNHH xây dựng và thương mại 579</w:t>
            </w:r>
          </w:p>
        </w:tc>
        <w:tc>
          <w:tcPr>
            <w:tcW w:w="3402" w:type="dxa"/>
            <w:tcBorders>
              <w:top w:val="nil"/>
              <w:left w:val="nil"/>
              <w:bottom w:val="single" w:sz="4" w:space="0" w:color="auto"/>
              <w:right w:val="single" w:sz="4" w:space="0" w:color="auto"/>
            </w:tcBorders>
            <w:shd w:val="clear" w:color="000000" w:fill="FFFFFF"/>
            <w:vAlign w:val="center"/>
            <w:hideMark/>
          </w:tcPr>
          <w:p w14:paraId="4C83C7A7" w14:textId="77777777" w:rsidR="00417001" w:rsidRPr="00884841" w:rsidRDefault="00417001" w:rsidP="00EA48E1">
            <w:pPr>
              <w:rPr>
                <w:sz w:val="26"/>
                <w:szCs w:val="26"/>
              </w:rPr>
            </w:pPr>
            <w:r w:rsidRPr="00884841">
              <w:rPr>
                <w:sz w:val="26"/>
                <w:szCs w:val="26"/>
              </w:rPr>
              <w:t>Thẩm định hồ sơ mời thầu và kết quả LCNT</w:t>
            </w:r>
          </w:p>
        </w:tc>
        <w:tc>
          <w:tcPr>
            <w:tcW w:w="1923" w:type="dxa"/>
            <w:tcBorders>
              <w:top w:val="nil"/>
              <w:left w:val="nil"/>
              <w:bottom w:val="single" w:sz="4" w:space="0" w:color="auto"/>
              <w:right w:val="single" w:sz="4" w:space="0" w:color="auto"/>
            </w:tcBorders>
            <w:shd w:val="clear" w:color="auto" w:fill="auto"/>
            <w:vAlign w:val="center"/>
            <w:hideMark/>
          </w:tcPr>
          <w:p w14:paraId="768F2B0E" w14:textId="77777777" w:rsidR="00417001" w:rsidRPr="00884841" w:rsidRDefault="00417001" w:rsidP="00204CF5">
            <w:pPr>
              <w:jc w:val="right"/>
              <w:rPr>
                <w:sz w:val="26"/>
                <w:szCs w:val="26"/>
              </w:rPr>
            </w:pPr>
            <w:r w:rsidRPr="00884841">
              <w:rPr>
                <w:sz w:val="26"/>
                <w:szCs w:val="26"/>
              </w:rPr>
              <w:t xml:space="preserve">             35.798.000 </w:t>
            </w:r>
          </w:p>
        </w:tc>
        <w:tc>
          <w:tcPr>
            <w:tcW w:w="1875" w:type="dxa"/>
            <w:tcBorders>
              <w:top w:val="nil"/>
              <w:left w:val="nil"/>
              <w:bottom w:val="single" w:sz="4" w:space="0" w:color="auto"/>
              <w:right w:val="single" w:sz="4" w:space="0" w:color="auto"/>
            </w:tcBorders>
            <w:shd w:val="clear" w:color="auto" w:fill="auto"/>
            <w:vAlign w:val="center"/>
            <w:hideMark/>
          </w:tcPr>
          <w:p w14:paraId="6D73ACAC" w14:textId="77777777" w:rsidR="00417001" w:rsidRPr="00884841" w:rsidRDefault="00417001" w:rsidP="00204CF5">
            <w:pPr>
              <w:jc w:val="right"/>
              <w:rPr>
                <w:sz w:val="26"/>
                <w:szCs w:val="26"/>
              </w:rPr>
            </w:pPr>
            <w:r w:rsidRPr="00884841">
              <w:rPr>
                <w:sz w:val="26"/>
                <w:szCs w:val="26"/>
              </w:rPr>
              <w:t xml:space="preserve">             35.798.000 </w:t>
            </w:r>
          </w:p>
        </w:tc>
        <w:tc>
          <w:tcPr>
            <w:tcW w:w="1827" w:type="dxa"/>
            <w:tcBorders>
              <w:top w:val="nil"/>
              <w:left w:val="nil"/>
              <w:bottom w:val="single" w:sz="4" w:space="0" w:color="auto"/>
              <w:right w:val="single" w:sz="4" w:space="0" w:color="auto"/>
            </w:tcBorders>
            <w:shd w:val="clear" w:color="auto" w:fill="auto"/>
            <w:vAlign w:val="center"/>
            <w:hideMark/>
          </w:tcPr>
          <w:p w14:paraId="09B4349B" w14:textId="77777777" w:rsidR="00417001" w:rsidRPr="00884841" w:rsidRDefault="00417001" w:rsidP="00204CF5">
            <w:pPr>
              <w:jc w:val="right"/>
              <w:rPr>
                <w:sz w:val="26"/>
                <w:szCs w:val="26"/>
              </w:rPr>
            </w:pPr>
            <w:r w:rsidRPr="00884841">
              <w:rPr>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14:paraId="6152C3FF" w14:textId="77777777" w:rsidR="00417001" w:rsidRPr="00884841" w:rsidRDefault="00417001">
            <w:pPr>
              <w:jc w:val="right"/>
              <w:rPr>
                <w:sz w:val="26"/>
                <w:szCs w:val="26"/>
              </w:rPr>
            </w:pPr>
            <w:r w:rsidRPr="00884841">
              <w:rPr>
                <w:sz w:val="26"/>
                <w:szCs w:val="26"/>
              </w:rPr>
              <w:t> </w:t>
            </w:r>
          </w:p>
        </w:tc>
      </w:tr>
      <w:tr w:rsidR="00884841" w:rsidRPr="00884841" w14:paraId="35862459" w14:textId="77777777" w:rsidTr="00F36850">
        <w:trPr>
          <w:trHeight w:val="284"/>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4178CD0" w14:textId="77777777" w:rsidR="00417001" w:rsidRPr="00884841" w:rsidRDefault="00417001">
            <w:pPr>
              <w:jc w:val="center"/>
              <w:rPr>
                <w:sz w:val="26"/>
                <w:szCs w:val="26"/>
              </w:rPr>
            </w:pPr>
            <w:r w:rsidRPr="00884841">
              <w:rPr>
                <w:sz w:val="26"/>
                <w:szCs w:val="26"/>
              </w:rPr>
              <w:t>7</w:t>
            </w:r>
          </w:p>
        </w:tc>
        <w:tc>
          <w:tcPr>
            <w:tcW w:w="3533" w:type="dxa"/>
            <w:tcBorders>
              <w:top w:val="nil"/>
              <w:left w:val="nil"/>
              <w:bottom w:val="single" w:sz="4" w:space="0" w:color="auto"/>
              <w:right w:val="single" w:sz="4" w:space="0" w:color="auto"/>
            </w:tcBorders>
            <w:shd w:val="clear" w:color="000000" w:fill="FFFFFF"/>
            <w:vAlign w:val="center"/>
            <w:hideMark/>
          </w:tcPr>
          <w:p w14:paraId="6681B737" w14:textId="77777777" w:rsidR="00417001" w:rsidRPr="00884841" w:rsidRDefault="00417001" w:rsidP="00EA48E1">
            <w:pPr>
              <w:rPr>
                <w:sz w:val="26"/>
                <w:szCs w:val="26"/>
              </w:rPr>
            </w:pPr>
            <w:r w:rsidRPr="00884841">
              <w:rPr>
                <w:sz w:val="26"/>
                <w:szCs w:val="26"/>
              </w:rPr>
              <w:t>Công ty Bảo hiểm PJICO Hà Tĩnh</w:t>
            </w:r>
          </w:p>
        </w:tc>
        <w:tc>
          <w:tcPr>
            <w:tcW w:w="3402" w:type="dxa"/>
            <w:tcBorders>
              <w:top w:val="nil"/>
              <w:left w:val="nil"/>
              <w:bottom w:val="single" w:sz="4" w:space="0" w:color="auto"/>
              <w:right w:val="single" w:sz="4" w:space="0" w:color="auto"/>
            </w:tcBorders>
            <w:shd w:val="clear" w:color="000000" w:fill="FFFFFF"/>
            <w:vAlign w:val="center"/>
            <w:hideMark/>
          </w:tcPr>
          <w:p w14:paraId="195EA6E7" w14:textId="77777777" w:rsidR="00417001" w:rsidRPr="00884841" w:rsidRDefault="00417001" w:rsidP="00EA48E1">
            <w:pPr>
              <w:rPr>
                <w:sz w:val="26"/>
                <w:szCs w:val="26"/>
              </w:rPr>
            </w:pPr>
            <w:r w:rsidRPr="00884841">
              <w:rPr>
                <w:sz w:val="26"/>
                <w:szCs w:val="26"/>
              </w:rPr>
              <w:t>Bảo hiểm</w:t>
            </w:r>
          </w:p>
        </w:tc>
        <w:tc>
          <w:tcPr>
            <w:tcW w:w="1923" w:type="dxa"/>
            <w:tcBorders>
              <w:top w:val="nil"/>
              <w:left w:val="nil"/>
              <w:bottom w:val="single" w:sz="4" w:space="0" w:color="auto"/>
              <w:right w:val="single" w:sz="4" w:space="0" w:color="auto"/>
            </w:tcBorders>
            <w:shd w:val="clear" w:color="auto" w:fill="auto"/>
            <w:vAlign w:val="center"/>
            <w:hideMark/>
          </w:tcPr>
          <w:p w14:paraId="5F35B14D" w14:textId="77777777" w:rsidR="00417001" w:rsidRPr="00884841" w:rsidRDefault="00417001" w:rsidP="00204CF5">
            <w:pPr>
              <w:jc w:val="right"/>
              <w:rPr>
                <w:sz w:val="26"/>
                <w:szCs w:val="26"/>
              </w:rPr>
            </w:pPr>
            <w:r w:rsidRPr="00884841">
              <w:rPr>
                <w:sz w:val="26"/>
                <w:szCs w:val="26"/>
              </w:rPr>
              <w:t xml:space="preserve">           111.536.000 </w:t>
            </w:r>
          </w:p>
        </w:tc>
        <w:tc>
          <w:tcPr>
            <w:tcW w:w="1875" w:type="dxa"/>
            <w:tcBorders>
              <w:top w:val="nil"/>
              <w:left w:val="nil"/>
              <w:bottom w:val="single" w:sz="4" w:space="0" w:color="auto"/>
              <w:right w:val="single" w:sz="4" w:space="0" w:color="auto"/>
            </w:tcBorders>
            <w:shd w:val="clear" w:color="auto" w:fill="auto"/>
            <w:vAlign w:val="center"/>
            <w:hideMark/>
          </w:tcPr>
          <w:p w14:paraId="29DFB875" w14:textId="77777777" w:rsidR="00417001" w:rsidRPr="00884841" w:rsidRDefault="00417001" w:rsidP="00204CF5">
            <w:pPr>
              <w:jc w:val="right"/>
              <w:rPr>
                <w:sz w:val="26"/>
                <w:szCs w:val="26"/>
              </w:rPr>
            </w:pPr>
            <w:r w:rsidRPr="00884841">
              <w:rPr>
                <w:sz w:val="26"/>
                <w:szCs w:val="26"/>
              </w:rPr>
              <w:t xml:space="preserve">           111.536.000 </w:t>
            </w:r>
          </w:p>
        </w:tc>
        <w:tc>
          <w:tcPr>
            <w:tcW w:w="1827" w:type="dxa"/>
            <w:tcBorders>
              <w:top w:val="nil"/>
              <w:left w:val="nil"/>
              <w:bottom w:val="single" w:sz="4" w:space="0" w:color="auto"/>
              <w:right w:val="single" w:sz="4" w:space="0" w:color="auto"/>
            </w:tcBorders>
            <w:shd w:val="clear" w:color="auto" w:fill="auto"/>
            <w:vAlign w:val="center"/>
            <w:hideMark/>
          </w:tcPr>
          <w:p w14:paraId="06B4200C" w14:textId="77777777" w:rsidR="00417001" w:rsidRPr="00884841" w:rsidRDefault="00417001" w:rsidP="00204CF5">
            <w:pPr>
              <w:jc w:val="right"/>
              <w:rPr>
                <w:sz w:val="26"/>
                <w:szCs w:val="26"/>
              </w:rPr>
            </w:pPr>
            <w:r w:rsidRPr="00884841">
              <w:rPr>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14:paraId="473E2109" w14:textId="77777777" w:rsidR="00417001" w:rsidRPr="00884841" w:rsidRDefault="00417001">
            <w:pPr>
              <w:jc w:val="right"/>
              <w:rPr>
                <w:sz w:val="26"/>
                <w:szCs w:val="26"/>
              </w:rPr>
            </w:pPr>
            <w:r w:rsidRPr="00884841">
              <w:rPr>
                <w:sz w:val="26"/>
                <w:szCs w:val="26"/>
              </w:rPr>
              <w:t> </w:t>
            </w:r>
          </w:p>
        </w:tc>
      </w:tr>
      <w:tr w:rsidR="00884841" w:rsidRPr="00884841" w14:paraId="6B1021AA" w14:textId="77777777" w:rsidTr="00F36850">
        <w:trPr>
          <w:trHeight w:val="284"/>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62D2825" w14:textId="77777777" w:rsidR="00417001" w:rsidRPr="00884841" w:rsidRDefault="00417001">
            <w:pPr>
              <w:jc w:val="center"/>
              <w:rPr>
                <w:sz w:val="26"/>
                <w:szCs w:val="26"/>
              </w:rPr>
            </w:pPr>
            <w:r w:rsidRPr="00884841">
              <w:rPr>
                <w:sz w:val="26"/>
                <w:szCs w:val="26"/>
              </w:rPr>
              <w:t>8</w:t>
            </w:r>
          </w:p>
        </w:tc>
        <w:tc>
          <w:tcPr>
            <w:tcW w:w="3533" w:type="dxa"/>
            <w:tcBorders>
              <w:top w:val="nil"/>
              <w:left w:val="nil"/>
              <w:bottom w:val="single" w:sz="4" w:space="0" w:color="auto"/>
              <w:right w:val="single" w:sz="4" w:space="0" w:color="auto"/>
            </w:tcBorders>
            <w:shd w:val="clear" w:color="000000" w:fill="FFFFFF"/>
            <w:vAlign w:val="center"/>
            <w:hideMark/>
          </w:tcPr>
          <w:p w14:paraId="3D6A0E06" w14:textId="77777777" w:rsidR="00417001" w:rsidRPr="00884841" w:rsidRDefault="00417001" w:rsidP="00EA48E1">
            <w:pPr>
              <w:rPr>
                <w:sz w:val="26"/>
                <w:szCs w:val="26"/>
              </w:rPr>
            </w:pPr>
            <w:r w:rsidRPr="00884841">
              <w:rPr>
                <w:sz w:val="26"/>
                <w:szCs w:val="26"/>
              </w:rPr>
              <w:t>Tổng công ty 319 Bộ Quốc phòng</w:t>
            </w:r>
          </w:p>
        </w:tc>
        <w:tc>
          <w:tcPr>
            <w:tcW w:w="3402" w:type="dxa"/>
            <w:tcBorders>
              <w:top w:val="nil"/>
              <w:left w:val="nil"/>
              <w:bottom w:val="single" w:sz="4" w:space="0" w:color="auto"/>
              <w:right w:val="single" w:sz="4" w:space="0" w:color="auto"/>
            </w:tcBorders>
            <w:shd w:val="clear" w:color="000000" w:fill="FFFFFF"/>
            <w:vAlign w:val="center"/>
            <w:hideMark/>
          </w:tcPr>
          <w:p w14:paraId="28A8DC50" w14:textId="77777777" w:rsidR="00417001" w:rsidRPr="00884841" w:rsidRDefault="00417001" w:rsidP="00EA48E1">
            <w:pPr>
              <w:rPr>
                <w:sz w:val="26"/>
                <w:szCs w:val="26"/>
              </w:rPr>
            </w:pPr>
            <w:r w:rsidRPr="00884841">
              <w:rPr>
                <w:sz w:val="26"/>
                <w:szCs w:val="26"/>
              </w:rPr>
              <w:t>Rà phá bom mìn, vật nổ</w:t>
            </w:r>
          </w:p>
        </w:tc>
        <w:tc>
          <w:tcPr>
            <w:tcW w:w="1923" w:type="dxa"/>
            <w:tcBorders>
              <w:top w:val="nil"/>
              <w:left w:val="nil"/>
              <w:bottom w:val="single" w:sz="4" w:space="0" w:color="auto"/>
              <w:right w:val="single" w:sz="4" w:space="0" w:color="auto"/>
            </w:tcBorders>
            <w:shd w:val="clear" w:color="auto" w:fill="auto"/>
            <w:vAlign w:val="center"/>
            <w:hideMark/>
          </w:tcPr>
          <w:p w14:paraId="7118C49F" w14:textId="77777777" w:rsidR="00417001" w:rsidRPr="00884841" w:rsidRDefault="00417001" w:rsidP="00204CF5">
            <w:pPr>
              <w:jc w:val="right"/>
              <w:rPr>
                <w:sz w:val="26"/>
                <w:szCs w:val="26"/>
              </w:rPr>
            </w:pPr>
            <w:r w:rsidRPr="00884841">
              <w:rPr>
                <w:sz w:val="26"/>
                <w:szCs w:val="26"/>
              </w:rPr>
              <w:t xml:space="preserve">           245.268.000 </w:t>
            </w:r>
          </w:p>
        </w:tc>
        <w:tc>
          <w:tcPr>
            <w:tcW w:w="1875" w:type="dxa"/>
            <w:tcBorders>
              <w:top w:val="nil"/>
              <w:left w:val="nil"/>
              <w:bottom w:val="single" w:sz="4" w:space="0" w:color="auto"/>
              <w:right w:val="single" w:sz="4" w:space="0" w:color="auto"/>
            </w:tcBorders>
            <w:shd w:val="clear" w:color="auto" w:fill="auto"/>
            <w:vAlign w:val="center"/>
            <w:hideMark/>
          </w:tcPr>
          <w:p w14:paraId="5E3C069D" w14:textId="77777777" w:rsidR="00417001" w:rsidRPr="00884841" w:rsidRDefault="00417001" w:rsidP="00204CF5">
            <w:pPr>
              <w:jc w:val="right"/>
              <w:rPr>
                <w:sz w:val="26"/>
                <w:szCs w:val="26"/>
              </w:rPr>
            </w:pPr>
            <w:r w:rsidRPr="00884841">
              <w:rPr>
                <w:sz w:val="26"/>
                <w:szCs w:val="26"/>
              </w:rPr>
              <w:t xml:space="preserve">           245.268.000 </w:t>
            </w:r>
          </w:p>
        </w:tc>
        <w:tc>
          <w:tcPr>
            <w:tcW w:w="1827" w:type="dxa"/>
            <w:tcBorders>
              <w:top w:val="nil"/>
              <w:left w:val="nil"/>
              <w:bottom w:val="single" w:sz="4" w:space="0" w:color="auto"/>
              <w:right w:val="single" w:sz="4" w:space="0" w:color="auto"/>
            </w:tcBorders>
            <w:shd w:val="clear" w:color="auto" w:fill="auto"/>
            <w:vAlign w:val="center"/>
            <w:hideMark/>
          </w:tcPr>
          <w:p w14:paraId="3FD6A2CE" w14:textId="77777777" w:rsidR="00417001" w:rsidRPr="00884841" w:rsidRDefault="00417001" w:rsidP="00204CF5">
            <w:pPr>
              <w:jc w:val="right"/>
              <w:rPr>
                <w:sz w:val="26"/>
                <w:szCs w:val="26"/>
              </w:rPr>
            </w:pPr>
            <w:r w:rsidRPr="00884841">
              <w:rPr>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14:paraId="283096A6" w14:textId="77777777" w:rsidR="00417001" w:rsidRPr="00884841" w:rsidRDefault="00417001">
            <w:pPr>
              <w:jc w:val="right"/>
              <w:rPr>
                <w:sz w:val="26"/>
                <w:szCs w:val="26"/>
              </w:rPr>
            </w:pPr>
            <w:r w:rsidRPr="00884841">
              <w:rPr>
                <w:sz w:val="26"/>
                <w:szCs w:val="26"/>
              </w:rPr>
              <w:t> </w:t>
            </w:r>
          </w:p>
        </w:tc>
      </w:tr>
      <w:tr w:rsidR="00884841" w:rsidRPr="00884841" w14:paraId="5BC680A7" w14:textId="77777777" w:rsidTr="00F36850">
        <w:trPr>
          <w:trHeight w:val="284"/>
        </w:trPr>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64E85BE9" w14:textId="77777777" w:rsidR="00417001" w:rsidRPr="00884841" w:rsidRDefault="00417001">
            <w:pPr>
              <w:jc w:val="center"/>
              <w:rPr>
                <w:sz w:val="26"/>
                <w:szCs w:val="26"/>
              </w:rPr>
            </w:pPr>
            <w:r w:rsidRPr="00884841">
              <w:rPr>
                <w:sz w:val="26"/>
                <w:szCs w:val="26"/>
              </w:rPr>
              <w:t>9</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1ADBE0" w14:textId="77777777" w:rsidR="00417001" w:rsidRPr="00884841" w:rsidRDefault="00417001" w:rsidP="00EA48E1">
            <w:pPr>
              <w:rPr>
                <w:sz w:val="26"/>
                <w:szCs w:val="26"/>
              </w:rPr>
            </w:pPr>
            <w:r w:rsidRPr="00884841">
              <w:rPr>
                <w:sz w:val="26"/>
                <w:szCs w:val="26"/>
              </w:rPr>
              <w:t>Sở Giao thông vận tải</w:t>
            </w:r>
          </w:p>
        </w:tc>
        <w:tc>
          <w:tcPr>
            <w:tcW w:w="3402" w:type="dxa"/>
            <w:tcBorders>
              <w:top w:val="nil"/>
              <w:left w:val="nil"/>
              <w:bottom w:val="single" w:sz="4" w:space="0" w:color="auto"/>
              <w:right w:val="single" w:sz="4" w:space="0" w:color="auto"/>
            </w:tcBorders>
            <w:shd w:val="clear" w:color="000000" w:fill="FFFFFF"/>
            <w:vAlign w:val="center"/>
            <w:hideMark/>
          </w:tcPr>
          <w:p w14:paraId="3E71FF3C" w14:textId="77777777" w:rsidR="00417001" w:rsidRPr="00884841" w:rsidRDefault="00417001" w:rsidP="00EA48E1">
            <w:pPr>
              <w:rPr>
                <w:sz w:val="26"/>
                <w:szCs w:val="26"/>
              </w:rPr>
            </w:pPr>
            <w:r w:rsidRPr="00884841">
              <w:rPr>
                <w:sz w:val="26"/>
                <w:szCs w:val="26"/>
              </w:rPr>
              <w:t>Thẩm định dự án</w:t>
            </w:r>
          </w:p>
        </w:tc>
        <w:tc>
          <w:tcPr>
            <w:tcW w:w="1923" w:type="dxa"/>
            <w:tcBorders>
              <w:top w:val="nil"/>
              <w:left w:val="nil"/>
              <w:bottom w:val="single" w:sz="4" w:space="0" w:color="auto"/>
              <w:right w:val="single" w:sz="4" w:space="0" w:color="auto"/>
            </w:tcBorders>
            <w:shd w:val="clear" w:color="auto" w:fill="auto"/>
            <w:vAlign w:val="center"/>
            <w:hideMark/>
          </w:tcPr>
          <w:p w14:paraId="365978FD" w14:textId="77777777" w:rsidR="00417001" w:rsidRPr="00884841" w:rsidRDefault="00417001" w:rsidP="00204CF5">
            <w:pPr>
              <w:jc w:val="right"/>
              <w:rPr>
                <w:sz w:val="26"/>
                <w:szCs w:val="26"/>
              </w:rPr>
            </w:pPr>
            <w:r w:rsidRPr="00884841">
              <w:rPr>
                <w:sz w:val="26"/>
                <w:szCs w:val="26"/>
              </w:rPr>
              <w:t xml:space="preserve">               8.179.000 </w:t>
            </w:r>
          </w:p>
        </w:tc>
        <w:tc>
          <w:tcPr>
            <w:tcW w:w="1875" w:type="dxa"/>
            <w:tcBorders>
              <w:top w:val="nil"/>
              <w:left w:val="nil"/>
              <w:bottom w:val="single" w:sz="4" w:space="0" w:color="auto"/>
              <w:right w:val="single" w:sz="4" w:space="0" w:color="auto"/>
            </w:tcBorders>
            <w:shd w:val="clear" w:color="auto" w:fill="auto"/>
            <w:vAlign w:val="center"/>
            <w:hideMark/>
          </w:tcPr>
          <w:p w14:paraId="218353BC" w14:textId="77777777" w:rsidR="00417001" w:rsidRPr="00884841" w:rsidRDefault="00417001" w:rsidP="00204CF5">
            <w:pPr>
              <w:jc w:val="right"/>
              <w:rPr>
                <w:sz w:val="26"/>
                <w:szCs w:val="26"/>
              </w:rPr>
            </w:pPr>
            <w:r w:rsidRPr="00884841">
              <w:rPr>
                <w:sz w:val="26"/>
                <w:szCs w:val="26"/>
              </w:rPr>
              <w:t xml:space="preserve">               8.179.000 </w:t>
            </w:r>
          </w:p>
        </w:tc>
        <w:tc>
          <w:tcPr>
            <w:tcW w:w="1827" w:type="dxa"/>
            <w:tcBorders>
              <w:top w:val="nil"/>
              <w:left w:val="nil"/>
              <w:bottom w:val="single" w:sz="4" w:space="0" w:color="auto"/>
              <w:right w:val="single" w:sz="4" w:space="0" w:color="auto"/>
            </w:tcBorders>
            <w:shd w:val="clear" w:color="auto" w:fill="auto"/>
            <w:vAlign w:val="center"/>
            <w:hideMark/>
          </w:tcPr>
          <w:p w14:paraId="46301442" w14:textId="77777777" w:rsidR="00417001" w:rsidRPr="00884841" w:rsidRDefault="00417001" w:rsidP="00204CF5">
            <w:pPr>
              <w:jc w:val="right"/>
              <w:rPr>
                <w:sz w:val="26"/>
                <w:szCs w:val="26"/>
              </w:rPr>
            </w:pPr>
            <w:r w:rsidRPr="00884841">
              <w:rPr>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14:paraId="3D861453" w14:textId="77777777" w:rsidR="00417001" w:rsidRPr="00884841" w:rsidRDefault="00417001">
            <w:pPr>
              <w:jc w:val="right"/>
              <w:rPr>
                <w:sz w:val="26"/>
                <w:szCs w:val="26"/>
              </w:rPr>
            </w:pPr>
            <w:r w:rsidRPr="00884841">
              <w:rPr>
                <w:sz w:val="26"/>
                <w:szCs w:val="26"/>
              </w:rPr>
              <w:t> </w:t>
            </w:r>
          </w:p>
        </w:tc>
      </w:tr>
      <w:tr w:rsidR="00884841" w:rsidRPr="00884841" w14:paraId="5C6E9927" w14:textId="77777777" w:rsidTr="00F36850">
        <w:trPr>
          <w:trHeight w:val="284"/>
        </w:trPr>
        <w:tc>
          <w:tcPr>
            <w:tcW w:w="578" w:type="dxa"/>
            <w:vMerge/>
            <w:tcBorders>
              <w:top w:val="nil"/>
              <w:left w:val="single" w:sz="4" w:space="0" w:color="auto"/>
              <w:bottom w:val="single" w:sz="4" w:space="0" w:color="000000"/>
              <w:right w:val="single" w:sz="4" w:space="0" w:color="auto"/>
            </w:tcBorders>
            <w:vAlign w:val="center"/>
            <w:hideMark/>
          </w:tcPr>
          <w:p w14:paraId="694271F7" w14:textId="77777777" w:rsidR="00417001" w:rsidRPr="00884841" w:rsidRDefault="00417001">
            <w:pPr>
              <w:rPr>
                <w:sz w:val="26"/>
                <w:szCs w:val="26"/>
              </w:rPr>
            </w:pPr>
          </w:p>
        </w:tc>
        <w:tc>
          <w:tcPr>
            <w:tcW w:w="3533" w:type="dxa"/>
            <w:vMerge/>
            <w:tcBorders>
              <w:top w:val="nil"/>
              <w:left w:val="single" w:sz="4" w:space="0" w:color="auto"/>
              <w:bottom w:val="single" w:sz="4" w:space="0" w:color="000000"/>
              <w:right w:val="single" w:sz="4" w:space="0" w:color="auto"/>
            </w:tcBorders>
            <w:vAlign w:val="center"/>
            <w:hideMark/>
          </w:tcPr>
          <w:p w14:paraId="351AEEC4" w14:textId="77777777" w:rsidR="00417001" w:rsidRPr="00884841" w:rsidRDefault="00417001" w:rsidP="00EA48E1">
            <w:pPr>
              <w:rPr>
                <w:sz w:val="26"/>
                <w:szCs w:val="26"/>
              </w:rPr>
            </w:pPr>
          </w:p>
        </w:tc>
        <w:tc>
          <w:tcPr>
            <w:tcW w:w="3402" w:type="dxa"/>
            <w:tcBorders>
              <w:top w:val="nil"/>
              <w:left w:val="nil"/>
              <w:bottom w:val="single" w:sz="4" w:space="0" w:color="auto"/>
              <w:right w:val="single" w:sz="4" w:space="0" w:color="auto"/>
            </w:tcBorders>
            <w:shd w:val="clear" w:color="000000" w:fill="FFFFFF"/>
            <w:vAlign w:val="center"/>
            <w:hideMark/>
          </w:tcPr>
          <w:p w14:paraId="6546AD77" w14:textId="77777777" w:rsidR="00417001" w:rsidRPr="00884841" w:rsidRDefault="00417001" w:rsidP="00EA48E1">
            <w:pPr>
              <w:rPr>
                <w:sz w:val="26"/>
                <w:szCs w:val="26"/>
              </w:rPr>
            </w:pPr>
            <w:r w:rsidRPr="00884841">
              <w:rPr>
                <w:sz w:val="26"/>
                <w:szCs w:val="26"/>
              </w:rPr>
              <w:t>Thẩm định thiết kế BVTC - DT</w:t>
            </w:r>
          </w:p>
        </w:tc>
        <w:tc>
          <w:tcPr>
            <w:tcW w:w="1923" w:type="dxa"/>
            <w:tcBorders>
              <w:top w:val="nil"/>
              <w:left w:val="nil"/>
              <w:bottom w:val="single" w:sz="4" w:space="0" w:color="auto"/>
              <w:right w:val="single" w:sz="4" w:space="0" w:color="auto"/>
            </w:tcBorders>
            <w:shd w:val="clear" w:color="auto" w:fill="auto"/>
            <w:vAlign w:val="center"/>
            <w:hideMark/>
          </w:tcPr>
          <w:p w14:paraId="6379AD62" w14:textId="77777777" w:rsidR="00417001" w:rsidRPr="00884841" w:rsidRDefault="00417001" w:rsidP="00204CF5">
            <w:pPr>
              <w:jc w:val="right"/>
              <w:rPr>
                <w:sz w:val="26"/>
                <w:szCs w:val="26"/>
              </w:rPr>
            </w:pPr>
            <w:r w:rsidRPr="00884841">
              <w:rPr>
                <w:sz w:val="26"/>
                <w:szCs w:val="26"/>
              </w:rPr>
              <w:t xml:space="preserve">             29.574.000 </w:t>
            </w:r>
          </w:p>
        </w:tc>
        <w:tc>
          <w:tcPr>
            <w:tcW w:w="1875" w:type="dxa"/>
            <w:tcBorders>
              <w:top w:val="nil"/>
              <w:left w:val="nil"/>
              <w:bottom w:val="single" w:sz="4" w:space="0" w:color="auto"/>
              <w:right w:val="single" w:sz="4" w:space="0" w:color="auto"/>
            </w:tcBorders>
            <w:shd w:val="clear" w:color="auto" w:fill="auto"/>
            <w:vAlign w:val="center"/>
            <w:hideMark/>
          </w:tcPr>
          <w:p w14:paraId="4DFD6BCE" w14:textId="77777777" w:rsidR="00417001" w:rsidRPr="00884841" w:rsidRDefault="00417001" w:rsidP="00204CF5">
            <w:pPr>
              <w:jc w:val="right"/>
              <w:rPr>
                <w:sz w:val="26"/>
                <w:szCs w:val="26"/>
              </w:rPr>
            </w:pPr>
            <w:r w:rsidRPr="00884841">
              <w:rPr>
                <w:sz w:val="26"/>
                <w:szCs w:val="26"/>
              </w:rPr>
              <w:t xml:space="preserve">             29.574.000 </w:t>
            </w:r>
          </w:p>
        </w:tc>
        <w:tc>
          <w:tcPr>
            <w:tcW w:w="1827" w:type="dxa"/>
            <w:tcBorders>
              <w:top w:val="nil"/>
              <w:left w:val="nil"/>
              <w:bottom w:val="single" w:sz="4" w:space="0" w:color="auto"/>
              <w:right w:val="single" w:sz="4" w:space="0" w:color="auto"/>
            </w:tcBorders>
            <w:shd w:val="clear" w:color="auto" w:fill="auto"/>
            <w:vAlign w:val="center"/>
            <w:hideMark/>
          </w:tcPr>
          <w:p w14:paraId="0E1DAA8F" w14:textId="77777777" w:rsidR="00417001" w:rsidRPr="00884841" w:rsidRDefault="00417001" w:rsidP="00204CF5">
            <w:pPr>
              <w:jc w:val="right"/>
              <w:rPr>
                <w:sz w:val="26"/>
                <w:szCs w:val="26"/>
              </w:rPr>
            </w:pPr>
            <w:r w:rsidRPr="00884841">
              <w:rPr>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14:paraId="2324F8EE" w14:textId="77777777" w:rsidR="00417001" w:rsidRPr="00884841" w:rsidRDefault="00417001">
            <w:pPr>
              <w:jc w:val="right"/>
              <w:rPr>
                <w:sz w:val="26"/>
                <w:szCs w:val="26"/>
              </w:rPr>
            </w:pPr>
            <w:r w:rsidRPr="00884841">
              <w:rPr>
                <w:sz w:val="26"/>
                <w:szCs w:val="26"/>
              </w:rPr>
              <w:t> </w:t>
            </w:r>
          </w:p>
        </w:tc>
      </w:tr>
      <w:tr w:rsidR="00884841" w:rsidRPr="00884841" w14:paraId="114FA59F" w14:textId="77777777" w:rsidTr="00F36850">
        <w:trPr>
          <w:trHeight w:val="284"/>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9F64D14" w14:textId="77777777" w:rsidR="00417001" w:rsidRPr="00884841" w:rsidRDefault="00417001">
            <w:pPr>
              <w:jc w:val="center"/>
              <w:rPr>
                <w:sz w:val="26"/>
                <w:szCs w:val="26"/>
              </w:rPr>
            </w:pPr>
            <w:r w:rsidRPr="00884841">
              <w:rPr>
                <w:sz w:val="26"/>
                <w:szCs w:val="26"/>
              </w:rPr>
              <w:t>10</w:t>
            </w:r>
          </w:p>
        </w:tc>
        <w:tc>
          <w:tcPr>
            <w:tcW w:w="3533" w:type="dxa"/>
            <w:tcBorders>
              <w:top w:val="nil"/>
              <w:left w:val="nil"/>
              <w:bottom w:val="single" w:sz="4" w:space="0" w:color="auto"/>
              <w:right w:val="single" w:sz="4" w:space="0" w:color="auto"/>
            </w:tcBorders>
            <w:shd w:val="clear" w:color="000000" w:fill="FFFFFF"/>
            <w:vAlign w:val="center"/>
            <w:hideMark/>
          </w:tcPr>
          <w:p w14:paraId="18F7BEED" w14:textId="77777777" w:rsidR="00417001" w:rsidRPr="00884841" w:rsidRDefault="00417001" w:rsidP="00EA48E1">
            <w:pPr>
              <w:rPr>
                <w:sz w:val="26"/>
                <w:szCs w:val="26"/>
              </w:rPr>
            </w:pPr>
            <w:r w:rsidRPr="00884841">
              <w:rPr>
                <w:sz w:val="26"/>
                <w:szCs w:val="26"/>
              </w:rPr>
              <w:t>Sở Tài chính</w:t>
            </w:r>
          </w:p>
        </w:tc>
        <w:tc>
          <w:tcPr>
            <w:tcW w:w="3402" w:type="dxa"/>
            <w:tcBorders>
              <w:top w:val="nil"/>
              <w:left w:val="nil"/>
              <w:bottom w:val="single" w:sz="4" w:space="0" w:color="auto"/>
              <w:right w:val="single" w:sz="4" w:space="0" w:color="auto"/>
            </w:tcBorders>
            <w:shd w:val="clear" w:color="auto" w:fill="auto"/>
            <w:vAlign w:val="center"/>
            <w:hideMark/>
          </w:tcPr>
          <w:p w14:paraId="73644896" w14:textId="77777777" w:rsidR="00417001" w:rsidRPr="00884841" w:rsidRDefault="00417001" w:rsidP="00EA48E1">
            <w:pPr>
              <w:rPr>
                <w:sz w:val="26"/>
                <w:szCs w:val="26"/>
              </w:rPr>
            </w:pPr>
            <w:r w:rsidRPr="00884841">
              <w:rPr>
                <w:sz w:val="26"/>
                <w:szCs w:val="26"/>
              </w:rPr>
              <w:t xml:space="preserve">Thẩm tra quyết toán </w:t>
            </w:r>
          </w:p>
        </w:tc>
        <w:tc>
          <w:tcPr>
            <w:tcW w:w="1923" w:type="dxa"/>
            <w:tcBorders>
              <w:top w:val="nil"/>
              <w:left w:val="nil"/>
              <w:bottom w:val="single" w:sz="4" w:space="0" w:color="auto"/>
              <w:right w:val="single" w:sz="4" w:space="0" w:color="auto"/>
            </w:tcBorders>
            <w:shd w:val="clear" w:color="auto" w:fill="auto"/>
            <w:vAlign w:val="center"/>
            <w:hideMark/>
          </w:tcPr>
          <w:p w14:paraId="69418F10" w14:textId="77777777" w:rsidR="00417001" w:rsidRPr="00884841" w:rsidRDefault="00417001" w:rsidP="00204CF5">
            <w:pPr>
              <w:jc w:val="right"/>
              <w:rPr>
                <w:sz w:val="26"/>
                <w:szCs w:val="26"/>
              </w:rPr>
            </w:pPr>
            <w:r w:rsidRPr="00884841">
              <w:rPr>
                <w:sz w:val="26"/>
                <w:szCs w:val="26"/>
              </w:rPr>
              <w:t>129.450.000</w:t>
            </w:r>
          </w:p>
        </w:tc>
        <w:tc>
          <w:tcPr>
            <w:tcW w:w="1875" w:type="dxa"/>
            <w:tcBorders>
              <w:top w:val="nil"/>
              <w:left w:val="nil"/>
              <w:bottom w:val="single" w:sz="4" w:space="0" w:color="auto"/>
              <w:right w:val="single" w:sz="4" w:space="0" w:color="auto"/>
            </w:tcBorders>
            <w:shd w:val="clear" w:color="auto" w:fill="auto"/>
            <w:vAlign w:val="center"/>
            <w:hideMark/>
          </w:tcPr>
          <w:p w14:paraId="131A3A4C" w14:textId="77777777" w:rsidR="00417001" w:rsidRPr="00884841" w:rsidRDefault="00417001" w:rsidP="00204CF5">
            <w:pPr>
              <w:jc w:val="right"/>
              <w:rPr>
                <w:sz w:val="26"/>
                <w:szCs w:val="26"/>
              </w:rPr>
            </w:pPr>
            <w:r w:rsidRPr="00884841">
              <w:rPr>
                <w:sz w:val="26"/>
                <w:szCs w:val="26"/>
              </w:rPr>
              <w:t> </w:t>
            </w:r>
          </w:p>
        </w:tc>
        <w:tc>
          <w:tcPr>
            <w:tcW w:w="1827" w:type="dxa"/>
            <w:tcBorders>
              <w:top w:val="nil"/>
              <w:left w:val="nil"/>
              <w:bottom w:val="single" w:sz="4" w:space="0" w:color="auto"/>
              <w:right w:val="single" w:sz="4" w:space="0" w:color="auto"/>
            </w:tcBorders>
            <w:shd w:val="clear" w:color="auto" w:fill="auto"/>
            <w:vAlign w:val="center"/>
            <w:hideMark/>
          </w:tcPr>
          <w:p w14:paraId="703B3525" w14:textId="77777777" w:rsidR="00417001" w:rsidRPr="00884841" w:rsidRDefault="00417001" w:rsidP="00204CF5">
            <w:pPr>
              <w:jc w:val="right"/>
              <w:rPr>
                <w:sz w:val="26"/>
                <w:szCs w:val="26"/>
              </w:rPr>
            </w:pPr>
            <w:r w:rsidRPr="00884841">
              <w:rPr>
                <w:sz w:val="26"/>
                <w:szCs w:val="26"/>
              </w:rPr>
              <w:t>129.450.000</w:t>
            </w:r>
          </w:p>
        </w:tc>
        <w:tc>
          <w:tcPr>
            <w:tcW w:w="1559" w:type="dxa"/>
            <w:tcBorders>
              <w:top w:val="nil"/>
              <w:left w:val="nil"/>
              <w:bottom w:val="single" w:sz="4" w:space="0" w:color="auto"/>
              <w:right w:val="single" w:sz="4" w:space="0" w:color="auto"/>
            </w:tcBorders>
            <w:shd w:val="clear" w:color="auto" w:fill="auto"/>
            <w:vAlign w:val="center"/>
            <w:hideMark/>
          </w:tcPr>
          <w:p w14:paraId="2A72CDD8" w14:textId="77777777" w:rsidR="00417001" w:rsidRPr="00884841" w:rsidRDefault="00417001">
            <w:pPr>
              <w:jc w:val="right"/>
              <w:rPr>
                <w:sz w:val="26"/>
                <w:szCs w:val="26"/>
              </w:rPr>
            </w:pPr>
            <w:r w:rsidRPr="00884841">
              <w:rPr>
                <w:sz w:val="26"/>
                <w:szCs w:val="26"/>
              </w:rPr>
              <w:t> </w:t>
            </w:r>
          </w:p>
        </w:tc>
      </w:tr>
    </w:tbl>
    <w:p w14:paraId="2DB16F68" w14:textId="77777777" w:rsidR="00417001" w:rsidRPr="00884841" w:rsidRDefault="00417001" w:rsidP="005107E0">
      <w:pPr>
        <w:spacing w:before="60" w:line="247" w:lineRule="auto"/>
        <w:rPr>
          <w:sz w:val="26"/>
          <w:szCs w:val="26"/>
        </w:rPr>
      </w:pPr>
    </w:p>
    <w:sectPr w:rsidR="00417001" w:rsidRPr="00884841" w:rsidSect="00866A1E">
      <w:pgSz w:w="16840" w:h="11907" w:orient="landscape" w:code="9"/>
      <w:pgMar w:top="964" w:right="1134" w:bottom="73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4ABE5" w14:textId="77777777" w:rsidR="00F60CF0" w:rsidRDefault="00F60CF0" w:rsidP="00265D38">
      <w:r>
        <w:separator/>
      </w:r>
    </w:p>
  </w:endnote>
  <w:endnote w:type="continuationSeparator" w:id="0">
    <w:p w14:paraId="053D5591" w14:textId="77777777" w:rsidR="00F60CF0" w:rsidRDefault="00F60CF0" w:rsidP="0026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25003" w14:textId="77777777" w:rsidR="00F60CF0" w:rsidRDefault="00F60CF0" w:rsidP="00265D38">
      <w:r>
        <w:separator/>
      </w:r>
    </w:p>
  </w:footnote>
  <w:footnote w:type="continuationSeparator" w:id="0">
    <w:p w14:paraId="290259FF" w14:textId="77777777" w:rsidR="00F60CF0" w:rsidRDefault="00F60CF0" w:rsidP="0026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809002"/>
      <w:docPartObj>
        <w:docPartGallery w:val="Page Numbers (Top of Page)"/>
        <w:docPartUnique/>
      </w:docPartObj>
    </w:sdtPr>
    <w:sdtEndPr>
      <w:rPr>
        <w:noProof/>
      </w:rPr>
    </w:sdtEndPr>
    <w:sdtContent>
      <w:p w14:paraId="67B0C71C" w14:textId="77777777" w:rsidR="00265D38" w:rsidRDefault="00265D38">
        <w:pPr>
          <w:pStyle w:val="Header"/>
          <w:jc w:val="center"/>
        </w:pPr>
        <w:r>
          <w:fldChar w:fldCharType="begin"/>
        </w:r>
        <w:r>
          <w:instrText xml:space="preserve"> PAGE   \* MERGEFORMAT </w:instrText>
        </w:r>
        <w:r>
          <w:fldChar w:fldCharType="separate"/>
        </w:r>
        <w:r w:rsidR="008D5B53">
          <w:rPr>
            <w:noProof/>
          </w:rPr>
          <w:t>3</w:t>
        </w:r>
        <w:r>
          <w:rPr>
            <w:noProof/>
          </w:rPr>
          <w:fldChar w:fldCharType="end"/>
        </w:r>
      </w:p>
    </w:sdtContent>
  </w:sdt>
  <w:p w14:paraId="03D36028" w14:textId="77777777" w:rsidR="00265D38" w:rsidRDefault="00265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7213E"/>
    <w:multiLevelType w:val="hybridMultilevel"/>
    <w:tmpl w:val="C7801580"/>
    <w:lvl w:ilvl="0" w:tplc="7E74D018">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69506139"/>
    <w:multiLevelType w:val="hybridMultilevel"/>
    <w:tmpl w:val="3E0E1902"/>
    <w:lvl w:ilvl="0" w:tplc="DA5EC8E2">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9630F"/>
    <w:multiLevelType w:val="hybridMultilevel"/>
    <w:tmpl w:val="FC863BCC"/>
    <w:lvl w:ilvl="0" w:tplc="BFEC33AE">
      <w:start w:val="1"/>
      <w:numFmt w:val="bullet"/>
      <w:lvlText w:val="-"/>
      <w:lvlJc w:val="left"/>
      <w:pPr>
        <w:tabs>
          <w:tab w:val="num" w:pos="1002"/>
        </w:tabs>
        <w:ind w:left="1002" w:hanging="600"/>
      </w:pPr>
      <w:rPr>
        <w:rFonts w:ascii="Times New Roman" w:eastAsia="Times New Roman" w:hAnsi="Times New Roman" w:hint="default"/>
      </w:rPr>
    </w:lvl>
    <w:lvl w:ilvl="1" w:tplc="04090003" w:tentative="1">
      <w:start w:val="1"/>
      <w:numFmt w:val="bullet"/>
      <w:lvlText w:val="o"/>
      <w:lvlJc w:val="left"/>
      <w:pPr>
        <w:tabs>
          <w:tab w:val="num" w:pos="1482"/>
        </w:tabs>
        <w:ind w:left="1482" w:hanging="360"/>
      </w:pPr>
      <w:rPr>
        <w:rFonts w:ascii="Courier New" w:hAnsi="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3" w15:restartNumberingAfterBreak="0">
    <w:nsid w:val="70BD4464"/>
    <w:multiLevelType w:val="hybridMultilevel"/>
    <w:tmpl w:val="3934D176"/>
    <w:lvl w:ilvl="0" w:tplc="27AC337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83592893">
    <w:abstractNumId w:val="0"/>
  </w:num>
  <w:num w:numId="2" w16cid:durableId="2134211149">
    <w:abstractNumId w:val="3"/>
  </w:num>
  <w:num w:numId="3" w16cid:durableId="500855923">
    <w:abstractNumId w:val="1"/>
  </w:num>
  <w:num w:numId="4" w16cid:durableId="683824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F5"/>
    <w:rsid w:val="00000B6F"/>
    <w:rsid w:val="000015AA"/>
    <w:rsid w:val="000018FE"/>
    <w:rsid w:val="00002D67"/>
    <w:rsid w:val="00003DF7"/>
    <w:rsid w:val="00004414"/>
    <w:rsid w:val="000052AC"/>
    <w:rsid w:val="000054D3"/>
    <w:rsid w:val="00006309"/>
    <w:rsid w:val="00013CE1"/>
    <w:rsid w:val="000153BD"/>
    <w:rsid w:val="000161FD"/>
    <w:rsid w:val="000169B2"/>
    <w:rsid w:val="00017FB7"/>
    <w:rsid w:val="00022BA2"/>
    <w:rsid w:val="0002383F"/>
    <w:rsid w:val="000244A9"/>
    <w:rsid w:val="00024943"/>
    <w:rsid w:val="00025E08"/>
    <w:rsid w:val="0002684E"/>
    <w:rsid w:val="00036955"/>
    <w:rsid w:val="00037E70"/>
    <w:rsid w:val="000406E4"/>
    <w:rsid w:val="000422B7"/>
    <w:rsid w:val="000435F0"/>
    <w:rsid w:val="00044ECD"/>
    <w:rsid w:val="00046EBE"/>
    <w:rsid w:val="00052D76"/>
    <w:rsid w:val="00054226"/>
    <w:rsid w:val="00060F9A"/>
    <w:rsid w:val="00061C68"/>
    <w:rsid w:val="00062B7C"/>
    <w:rsid w:val="000645F9"/>
    <w:rsid w:val="0006469B"/>
    <w:rsid w:val="00065579"/>
    <w:rsid w:val="00065A7E"/>
    <w:rsid w:val="00067541"/>
    <w:rsid w:val="000678AC"/>
    <w:rsid w:val="00067B82"/>
    <w:rsid w:val="00070175"/>
    <w:rsid w:val="00070A7A"/>
    <w:rsid w:val="00070D45"/>
    <w:rsid w:val="00070ECB"/>
    <w:rsid w:val="0007159E"/>
    <w:rsid w:val="0007433D"/>
    <w:rsid w:val="00075F72"/>
    <w:rsid w:val="0007619B"/>
    <w:rsid w:val="00076FAE"/>
    <w:rsid w:val="000827EC"/>
    <w:rsid w:val="00085366"/>
    <w:rsid w:val="00086B4E"/>
    <w:rsid w:val="00086F0A"/>
    <w:rsid w:val="00091662"/>
    <w:rsid w:val="000917EA"/>
    <w:rsid w:val="00093693"/>
    <w:rsid w:val="000945C1"/>
    <w:rsid w:val="0009495A"/>
    <w:rsid w:val="00097146"/>
    <w:rsid w:val="000A06A5"/>
    <w:rsid w:val="000A0AB7"/>
    <w:rsid w:val="000A11D7"/>
    <w:rsid w:val="000A1338"/>
    <w:rsid w:val="000A17A4"/>
    <w:rsid w:val="000A7D3B"/>
    <w:rsid w:val="000B2F3C"/>
    <w:rsid w:val="000B528F"/>
    <w:rsid w:val="000B7AE0"/>
    <w:rsid w:val="000C2F29"/>
    <w:rsid w:val="000C4153"/>
    <w:rsid w:val="000C5CC4"/>
    <w:rsid w:val="000C6790"/>
    <w:rsid w:val="000D3ED1"/>
    <w:rsid w:val="000D42A6"/>
    <w:rsid w:val="000D4ADA"/>
    <w:rsid w:val="000D6B4E"/>
    <w:rsid w:val="000D6F48"/>
    <w:rsid w:val="000D771D"/>
    <w:rsid w:val="000E5A91"/>
    <w:rsid w:val="000E7BE7"/>
    <w:rsid w:val="000F0965"/>
    <w:rsid w:val="000F1443"/>
    <w:rsid w:val="000F3B2B"/>
    <w:rsid w:val="000F67DC"/>
    <w:rsid w:val="000F7EFD"/>
    <w:rsid w:val="000F7FC8"/>
    <w:rsid w:val="00100104"/>
    <w:rsid w:val="00100BD6"/>
    <w:rsid w:val="00101AF5"/>
    <w:rsid w:val="00104577"/>
    <w:rsid w:val="00111592"/>
    <w:rsid w:val="0011252A"/>
    <w:rsid w:val="00112B7C"/>
    <w:rsid w:val="001148B5"/>
    <w:rsid w:val="00115A24"/>
    <w:rsid w:val="001179E6"/>
    <w:rsid w:val="001215C9"/>
    <w:rsid w:val="00122983"/>
    <w:rsid w:val="00124442"/>
    <w:rsid w:val="001259E5"/>
    <w:rsid w:val="001264F1"/>
    <w:rsid w:val="001268DE"/>
    <w:rsid w:val="00126DF6"/>
    <w:rsid w:val="00127D79"/>
    <w:rsid w:val="001301DA"/>
    <w:rsid w:val="001332B5"/>
    <w:rsid w:val="00134344"/>
    <w:rsid w:val="00136C85"/>
    <w:rsid w:val="0014090B"/>
    <w:rsid w:val="00146FF9"/>
    <w:rsid w:val="00147120"/>
    <w:rsid w:val="0014714C"/>
    <w:rsid w:val="00151B3C"/>
    <w:rsid w:val="0015233C"/>
    <w:rsid w:val="001541C1"/>
    <w:rsid w:val="001541D0"/>
    <w:rsid w:val="001550CB"/>
    <w:rsid w:val="0016668C"/>
    <w:rsid w:val="00166BA8"/>
    <w:rsid w:val="00172105"/>
    <w:rsid w:val="0017226F"/>
    <w:rsid w:val="0017718E"/>
    <w:rsid w:val="00177FEE"/>
    <w:rsid w:val="001803EA"/>
    <w:rsid w:val="001804B4"/>
    <w:rsid w:val="00181E3B"/>
    <w:rsid w:val="00182193"/>
    <w:rsid w:val="0018362A"/>
    <w:rsid w:val="00183E2E"/>
    <w:rsid w:val="00184652"/>
    <w:rsid w:val="00184D40"/>
    <w:rsid w:val="00185DC9"/>
    <w:rsid w:val="00186E95"/>
    <w:rsid w:val="00191E0D"/>
    <w:rsid w:val="001961D8"/>
    <w:rsid w:val="00196B55"/>
    <w:rsid w:val="001976D4"/>
    <w:rsid w:val="001A29F8"/>
    <w:rsid w:val="001A565F"/>
    <w:rsid w:val="001A622F"/>
    <w:rsid w:val="001A6E1D"/>
    <w:rsid w:val="001A7815"/>
    <w:rsid w:val="001A788C"/>
    <w:rsid w:val="001B0A08"/>
    <w:rsid w:val="001B1B54"/>
    <w:rsid w:val="001B2615"/>
    <w:rsid w:val="001B29FE"/>
    <w:rsid w:val="001B35EB"/>
    <w:rsid w:val="001B56B0"/>
    <w:rsid w:val="001B6E25"/>
    <w:rsid w:val="001C3A9F"/>
    <w:rsid w:val="001C6A50"/>
    <w:rsid w:val="001C79BC"/>
    <w:rsid w:val="001C7AEB"/>
    <w:rsid w:val="001D0B45"/>
    <w:rsid w:val="001D15A4"/>
    <w:rsid w:val="001D2475"/>
    <w:rsid w:val="001D39E7"/>
    <w:rsid w:val="001D53B5"/>
    <w:rsid w:val="001D54FA"/>
    <w:rsid w:val="001E0426"/>
    <w:rsid w:val="001E136A"/>
    <w:rsid w:val="001E191B"/>
    <w:rsid w:val="001E1DA3"/>
    <w:rsid w:val="001E23F3"/>
    <w:rsid w:val="001E29FB"/>
    <w:rsid w:val="001E2F0F"/>
    <w:rsid w:val="001E3DC9"/>
    <w:rsid w:val="001E6FD6"/>
    <w:rsid w:val="001F0FBE"/>
    <w:rsid w:val="001F2EAF"/>
    <w:rsid w:val="001F4251"/>
    <w:rsid w:val="001F5F0D"/>
    <w:rsid w:val="001F6330"/>
    <w:rsid w:val="001F633B"/>
    <w:rsid w:val="001F79D7"/>
    <w:rsid w:val="002000F4"/>
    <w:rsid w:val="002004F5"/>
    <w:rsid w:val="002036FB"/>
    <w:rsid w:val="002041C1"/>
    <w:rsid w:val="00204CF5"/>
    <w:rsid w:val="00212F22"/>
    <w:rsid w:val="002165A4"/>
    <w:rsid w:val="00216D1C"/>
    <w:rsid w:val="0022054C"/>
    <w:rsid w:val="00222A00"/>
    <w:rsid w:val="00222AA3"/>
    <w:rsid w:val="00223D9B"/>
    <w:rsid w:val="002268ED"/>
    <w:rsid w:val="00234786"/>
    <w:rsid w:val="002349F9"/>
    <w:rsid w:val="002352B6"/>
    <w:rsid w:val="00237139"/>
    <w:rsid w:val="00237335"/>
    <w:rsid w:val="002375AB"/>
    <w:rsid w:val="00242252"/>
    <w:rsid w:val="00242E8E"/>
    <w:rsid w:val="00245287"/>
    <w:rsid w:val="002509F3"/>
    <w:rsid w:val="00251150"/>
    <w:rsid w:val="00251A96"/>
    <w:rsid w:val="00251FF6"/>
    <w:rsid w:val="00257302"/>
    <w:rsid w:val="00257D0F"/>
    <w:rsid w:val="0026085F"/>
    <w:rsid w:val="0026098A"/>
    <w:rsid w:val="002623B2"/>
    <w:rsid w:val="002655C5"/>
    <w:rsid w:val="00265D38"/>
    <w:rsid w:val="002674E0"/>
    <w:rsid w:val="00270413"/>
    <w:rsid w:val="00271056"/>
    <w:rsid w:val="00272B9D"/>
    <w:rsid w:val="0027386B"/>
    <w:rsid w:val="00275D7E"/>
    <w:rsid w:val="00276969"/>
    <w:rsid w:val="00276A59"/>
    <w:rsid w:val="002829E1"/>
    <w:rsid w:val="00285504"/>
    <w:rsid w:val="002858DC"/>
    <w:rsid w:val="00286BD4"/>
    <w:rsid w:val="002871E1"/>
    <w:rsid w:val="00290A43"/>
    <w:rsid w:val="002911A1"/>
    <w:rsid w:val="00291B3E"/>
    <w:rsid w:val="0029484D"/>
    <w:rsid w:val="00294B01"/>
    <w:rsid w:val="00295BA6"/>
    <w:rsid w:val="002976BD"/>
    <w:rsid w:val="00297CF0"/>
    <w:rsid w:val="002A06BE"/>
    <w:rsid w:val="002A71D7"/>
    <w:rsid w:val="002B041B"/>
    <w:rsid w:val="002B133E"/>
    <w:rsid w:val="002B1C56"/>
    <w:rsid w:val="002B1F52"/>
    <w:rsid w:val="002B32C5"/>
    <w:rsid w:val="002B430D"/>
    <w:rsid w:val="002B63CE"/>
    <w:rsid w:val="002B6A2B"/>
    <w:rsid w:val="002B7CFD"/>
    <w:rsid w:val="002C19D6"/>
    <w:rsid w:val="002C1DCA"/>
    <w:rsid w:val="002C20DE"/>
    <w:rsid w:val="002C6471"/>
    <w:rsid w:val="002D0553"/>
    <w:rsid w:val="002D0746"/>
    <w:rsid w:val="002D0F5A"/>
    <w:rsid w:val="002D2FF6"/>
    <w:rsid w:val="002D5A69"/>
    <w:rsid w:val="002F0BE8"/>
    <w:rsid w:val="002F127F"/>
    <w:rsid w:val="002F4FA2"/>
    <w:rsid w:val="002F5906"/>
    <w:rsid w:val="002F6132"/>
    <w:rsid w:val="002F73C8"/>
    <w:rsid w:val="003007D7"/>
    <w:rsid w:val="00300DE9"/>
    <w:rsid w:val="003013D7"/>
    <w:rsid w:val="00301B79"/>
    <w:rsid w:val="00301DB2"/>
    <w:rsid w:val="003022EC"/>
    <w:rsid w:val="00302357"/>
    <w:rsid w:val="00302414"/>
    <w:rsid w:val="003058AC"/>
    <w:rsid w:val="0030717F"/>
    <w:rsid w:val="00312B0B"/>
    <w:rsid w:val="0031347B"/>
    <w:rsid w:val="00313E2A"/>
    <w:rsid w:val="00313FC0"/>
    <w:rsid w:val="003146FC"/>
    <w:rsid w:val="00315EFE"/>
    <w:rsid w:val="00317994"/>
    <w:rsid w:val="00320625"/>
    <w:rsid w:val="00321CCE"/>
    <w:rsid w:val="00321D7B"/>
    <w:rsid w:val="00322367"/>
    <w:rsid w:val="00327729"/>
    <w:rsid w:val="00330B72"/>
    <w:rsid w:val="0033138F"/>
    <w:rsid w:val="00335FBE"/>
    <w:rsid w:val="003375C6"/>
    <w:rsid w:val="0034221F"/>
    <w:rsid w:val="00343534"/>
    <w:rsid w:val="00344414"/>
    <w:rsid w:val="00346266"/>
    <w:rsid w:val="003503DE"/>
    <w:rsid w:val="003505C4"/>
    <w:rsid w:val="00351196"/>
    <w:rsid w:val="00351DF9"/>
    <w:rsid w:val="00353625"/>
    <w:rsid w:val="003536CD"/>
    <w:rsid w:val="003542EB"/>
    <w:rsid w:val="00354644"/>
    <w:rsid w:val="00360094"/>
    <w:rsid w:val="003606CA"/>
    <w:rsid w:val="0036361E"/>
    <w:rsid w:val="00363E8C"/>
    <w:rsid w:val="00365554"/>
    <w:rsid w:val="003663D3"/>
    <w:rsid w:val="00370A39"/>
    <w:rsid w:val="00373520"/>
    <w:rsid w:val="003751CD"/>
    <w:rsid w:val="0038006C"/>
    <w:rsid w:val="00380575"/>
    <w:rsid w:val="00380B9B"/>
    <w:rsid w:val="00385C20"/>
    <w:rsid w:val="00390CFD"/>
    <w:rsid w:val="003912E9"/>
    <w:rsid w:val="003922C5"/>
    <w:rsid w:val="003926A6"/>
    <w:rsid w:val="00392BB8"/>
    <w:rsid w:val="00393B34"/>
    <w:rsid w:val="003940A5"/>
    <w:rsid w:val="00397E8C"/>
    <w:rsid w:val="003A128D"/>
    <w:rsid w:val="003A1A1D"/>
    <w:rsid w:val="003A1FD5"/>
    <w:rsid w:val="003A3072"/>
    <w:rsid w:val="003A6426"/>
    <w:rsid w:val="003A74AE"/>
    <w:rsid w:val="003B19BC"/>
    <w:rsid w:val="003B2E81"/>
    <w:rsid w:val="003B3739"/>
    <w:rsid w:val="003B467D"/>
    <w:rsid w:val="003B64B1"/>
    <w:rsid w:val="003C0F3D"/>
    <w:rsid w:val="003C142C"/>
    <w:rsid w:val="003C625C"/>
    <w:rsid w:val="003C6534"/>
    <w:rsid w:val="003C6624"/>
    <w:rsid w:val="003C6771"/>
    <w:rsid w:val="003D3597"/>
    <w:rsid w:val="003D44AC"/>
    <w:rsid w:val="003D5A37"/>
    <w:rsid w:val="003D5AA4"/>
    <w:rsid w:val="003D5FEE"/>
    <w:rsid w:val="003D6826"/>
    <w:rsid w:val="003D733B"/>
    <w:rsid w:val="003D7A90"/>
    <w:rsid w:val="003E2E6C"/>
    <w:rsid w:val="003E3B25"/>
    <w:rsid w:val="003E3BD4"/>
    <w:rsid w:val="003F0225"/>
    <w:rsid w:val="003F35E3"/>
    <w:rsid w:val="003F4B74"/>
    <w:rsid w:val="003F6812"/>
    <w:rsid w:val="004004F3"/>
    <w:rsid w:val="00400717"/>
    <w:rsid w:val="00403F15"/>
    <w:rsid w:val="0040428F"/>
    <w:rsid w:val="00405DC9"/>
    <w:rsid w:val="004060F2"/>
    <w:rsid w:val="004074CF"/>
    <w:rsid w:val="0041017B"/>
    <w:rsid w:val="00410604"/>
    <w:rsid w:val="00410A7C"/>
    <w:rsid w:val="00412A39"/>
    <w:rsid w:val="00413E3D"/>
    <w:rsid w:val="00414C93"/>
    <w:rsid w:val="00414E3A"/>
    <w:rsid w:val="00417001"/>
    <w:rsid w:val="00417229"/>
    <w:rsid w:val="00421B67"/>
    <w:rsid w:val="00421B8E"/>
    <w:rsid w:val="00422739"/>
    <w:rsid w:val="00423EE7"/>
    <w:rsid w:val="00426BF6"/>
    <w:rsid w:val="004276B5"/>
    <w:rsid w:val="004305A1"/>
    <w:rsid w:val="00431CBF"/>
    <w:rsid w:val="00433349"/>
    <w:rsid w:val="00434AC6"/>
    <w:rsid w:val="00435C16"/>
    <w:rsid w:val="00435E98"/>
    <w:rsid w:val="004371F1"/>
    <w:rsid w:val="00440184"/>
    <w:rsid w:val="00443E65"/>
    <w:rsid w:val="00445302"/>
    <w:rsid w:val="00447280"/>
    <w:rsid w:val="0045002B"/>
    <w:rsid w:val="00452075"/>
    <w:rsid w:val="004534B4"/>
    <w:rsid w:val="0045358E"/>
    <w:rsid w:val="004541FF"/>
    <w:rsid w:val="00454F24"/>
    <w:rsid w:val="0045528D"/>
    <w:rsid w:val="004618BB"/>
    <w:rsid w:val="00462646"/>
    <w:rsid w:val="00464B08"/>
    <w:rsid w:val="0046526E"/>
    <w:rsid w:val="00466B7D"/>
    <w:rsid w:val="00467762"/>
    <w:rsid w:val="00470C18"/>
    <w:rsid w:val="00472766"/>
    <w:rsid w:val="0047321B"/>
    <w:rsid w:val="0047369E"/>
    <w:rsid w:val="004742C4"/>
    <w:rsid w:val="004745DB"/>
    <w:rsid w:val="00476D69"/>
    <w:rsid w:val="0047715B"/>
    <w:rsid w:val="00480493"/>
    <w:rsid w:val="00481912"/>
    <w:rsid w:val="00482388"/>
    <w:rsid w:val="00483168"/>
    <w:rsid w:val="00486E75"/>
    <w:rsid w:val="00487487"/>
    <w:rsid w:val="0049036E"/>
    <w:rsid w:val="00492E92"/>
    <w:rsid w:val="00492FAE"/>
    <w:rsid w:val="004940CD"/>
    <w:rsid w:val="004976BB"/>
    <w:rsid w:val="004A20BA"/>
    <w:rsid w:val="004A3D6F"/>
    <w:rsid w:val="004A47A8"/>
    <w:rsid w:val="004A5682"/>
    <w:rsid w:val="004A792E"/>
    <w:rsid w:val="004B0338"/>
    <w:rsid w:val="004B1FD9"/>
    <w:rsid w:val="004B2C02"/>
    <w:rsid w:val="004B3839"/>
    <w:rsid w:val="004B6ADA"/>
    <w:rsid w:val="004C0184"/>
    <w:rsid w:val="004C1057"/>
    <w:rsid w:val="004C28BB"/>
    <w:rsid w:val="004C3D02"/>
    <w:rsid w:val="004C49A9"/>
    <w:rsid w:val="004C5A00"/>
    <w:rsid w:val="004C6BA1"/>
    <w:rsid w:val="004C7364"/>
    <w:rsid w:val="004D21C1"/>
    <w:rsid w:val="004D2683"/>
    <w:rsid w:val="004D6FE9"/>
    <w:rsid w:val="004E0C11"/>
    <w:rsid w:val="004E2A42"/>
    <w:rsid w:val="004E517C"/>
    <w:rsid w:val="004E6D47"/>
    <w:rsid w:val="004E76F2"/>
    <w:rsid w:val="004E7D7F"/>
    <w:rsid w:val="004F5847"/>
    <w:rsid w:val="00501474"/>
    <w:rsid w:val="00501945"/>
    <w:rsid w:val="0050248F"/>
    <w:rsid w:val="00503E0D"/>
    <w:rsid w:val="00504C96"/>
    <w:rsid w:val="005107E0"/>
    <w:rsid w:val="005153A9"/>
    <w:rsid w:val="00515E56"/>
    <w:rsid w:val="00516448"/>
    <w:rsid w:val="005238CE"/>
    <w:rsid w:val="005243EE"/>
    <w:rsid w:val="00524905"/>
    <w:rsid w:val="00533F89"/>
    <w:rsid w:val="005350A2"/>
    <w:rsid w:val="005365CB"/>
    <w:rsid w:val="00536B75"/>
    <w:rsid w:val="00536F5C"/>
    <w:rsid w:val="00540B7C"/>
    <w:rsid w:val="00540BDA"/>
    <w:rsid w:val="005415EE"/>
    <w:rsid w:val="00542920"/>
    <w:rsid w:val="00542CA5"/>
    <w:rsid w:val="00545EB1"/>
    <w:rsid w:val="00545F4D"/>
    <w:rsid w:val="00551488"/>
    <w:rsid w:val="005529B2"/>
    <w:rsid w:val="00554CF8"/>
    <w:rsid w:val="00556064"/>
    <w:rsid w:val="00557283"/>
    <w:rsid w:val="005575E1"/>
    <w:rsid w:val="00560092"/>
    <w:rsid w:val="0056066D"/>
    <w:rsid w:val="005628B6"/>
    <w:rsid w:val="00563C47"/>
    <w:rsid w:val="0056483C"/>
    <w:rsid w:val="005662F1"/>
    <w:rsid w:val="00570B37"/>
    <w:rsid w:val="00571906"/>
    <w:rsid w:val="00571CA0"/>
    <w:rsid w:val="00574013"/>
    <w:rsid w:val="00577B21"/>
    <w:rsid w:val="005839F7"/>
    <w:rsid w:val="00583DD0"/>
    <w:rsid w:val="005846E5"/>
    <w:rsid w:val="00584E04"/>
    <w:rsid w:val="005947EB"/>
    <w:rsid w:val="00595989"/>
    <w:rsid w:val="00596302"/>
    <w:rsid w:val="005A2565"/>
    <w:rsid w:val="005A5835"/>
    <w:rsid w:val="005A58DD"/>
    <w:rsid w:val="005A5B54"/>
    <w:rsid w:val="005A6481"/>
    <w:rsid w:val="005A6A6A"/>
    <w:rsid w:val="005A6D10"/>
    <w:rsid w:val="005B0CAB"/>
    <w:rsid w:val="005B120A"/>
    <w:rsid w:val="005B251E"/>
    <w:rsid w:val="005B4308"/>
    <w:rsid w:val="005B6F7E"/>
    <w:rsid w:val="005B78DB"/>
    <w:rsid w:val="005C4C41"/>
    <w:rsid w:val="005C563C"/>
    <w:rsid w:val="005C5C67"/>
    <w:rsid w:val="005C7984"/>
    <w:rsid w:val="005C7AB1"/>
    <w:rsid w:val="005D1936"/>
    <w:rsid w:val="005D3536"/>
    <w:rsid w:val="005D46DF"/>
    <w:rsid w:val="005D4DDD"/>
    <w:rsid w:val="005D5926"/>
    <w:rsid w:val="005D7B07"/>
    <w:rsid w:val="005E190C"/>
    <w:rsid w:val="005E1C12"/>
    <w:rsid w:val="005E26F8"/>
    <w:rsid w:val="005E6E0F"/>
    <w:rsid w:val="005F0812"/>
    <w:rsid w:val="005F11F0"/>
    <w:rsid w:val="005F14FE"/>
    <w:rsid w:val="005F26F9"/>
    <w:rsid w:val="005F2D94"/>
    <w:rsid w:val="005F3AE1"/>
    <w:rsid w:val="005F50E9"/>
    <w:rsid w:val="005F57E8"/>
    <w:rsid w:val="005F729E"/>
    <w:rsid w:val="00601496"/>
    <w:rsid w:val="00601A1A"/>
    <w:rsid w:val="00603032"/>
    <w:rsid w:val="0060640D"/>
    <w:rsid w:val="0060661A"/>
    <w:rsid w:val="00610191"/>
    <w:rsid w:val="006113A9"/>
    <w:rsid w:val="00613454"/>
    <w:rsid w:val="0061483E"/>
    <w:rsid w:val="00614E4A"/>
    <w:rsid w:val="00615FD9"/>
    <w:rsid w:val="00617852"/>
    <w:rsid w:val="006250C7"/>
    <w:rsid w:val="006256FD"/>
    <w:rsid w:val="006275C3"/>
    <w:rsid w:val="00630934"/>
    <w:rsid w:val="00631132"/>
    <w:rsid w:val="006328B4"/>
    <w:rsid w:val="00634B51"/>
    <w:rsid w:val="006353B5"/>
    <w:rsid w:val="006353BD"/>
    <w:rsid w:val="00636F34"/>
    <w:rsid w:val="00640E31"/>
    <w:rsid w:val="006430D5"/>
    <w:rsid w:val="0064771F"/>
    <w:rsid w:val="00651A56"/>
    <w:rsid w:val="0065345C"/>
    <w:rsid w:val="0065619C"/>
    <w:rsid w:val="0065751F"/>
    <w:rsid w:val="00662D9F"/>
    <w:rsid w:val="00663541"/>
    <w:rsid w:val="00663D70"/>
    <w:rsid w:val="0066574B"/>
    <w:rsid w:val="006663D7"/>
    <w:rsid w:val="00673167"/>
    <w:rsid w:val="00673215"/>
    <w:rsid w:val="00674548"/>
    <w:rsid w:val="00674C3A"/>
    <w:rsid w:val="00676F56"/>
    <w:rsid w:val="00680204"/>
    <w:rsid w:val="0068278E"/>
    <w:rsid w:val="006829FC"/>
    <w:rsid w:val="00682F58"/>
    <w:rsid w:val="00685E2D"/>
    <w:rsid w:val="00686621"/>
    <w:rsid w:val="006916A7"/>
    <w:rsid w:val="006920B2"/>
    <w:rsid w:val="00692EA9"/>
    <w:rsid w:val="00695A6B"/>
    <w:rsid w:val="00696884"/>
    <w:rsid w:val="00696ADF"/>
    <w:rsid w:val="006A021B"/>
    <w:rsid w:val="006A3991"/>
    <w:rsid w:val="006A41A2"/>
    <w:rsid w:val="006A5B9F"/>
    <w:rsid w:val="006A64D9"/>
    <w:rsid w:val="006B04C7"/>
    <w:rsid w:val="006B0691"/>
    <w:rsid w:val="006B1EF2"/>
    <w:rsid w:val="006B2976"/>
    <w:rsid w:val="006B2EF1"/>
    <w:rsid w:val="006B7836"/>
    <w:rsid w:val="006C38F1"/>
    <w:rsid w:val="006C5BC7"/>
    <w:rsid w:val="006C62D6"/>
    <w:rsid w:val="006C6A6F"/>
    <w:rsid w:val="006D17C2"/>
    <w:rsid w:val="006D5388"/>
    <w:rsid w:val="006D5AE6"/>
    <w:rsid w:val="006E01AB"/>
    <w:rsid w:val="006E0D53"/>
    <w:rsid w:val="006E2D73"/>
    <w:rsid w:val="006E5062"/>
    <w:rsid w:val="006E7A4F"/>
    <w:rsid w:val="006F0BA6"/>
    <w:rsid w:val="006F0FF8"/>
    <w:rsid w:val="006F44D2"/>
    <w:rsid w:val="006F5B38"/>
    <w:rsid w:val="006F7611"/>
    <w:rsid w:val="0070057B"/>
    <w:rsid w:val="00700590"/>
    <w:rsid w:val="00700994"/>
    <w:rsid w:val="00702822"/>
    <w:rsid w:val="00702ED3"/>
    <w:rsid w:val="0070381A"/>
    <w:rsid w:val="0070548E"/>
    <w:rsid w:val="007078F6"/>
    <w:rsid w:val="00707B18"/>
    <w:rsid w:val="00710A57"/>
    <w:rsid w:val="00713F95"/>
    <w:rsid w:val="007146E5"/>
    <w:rsid w:val="00714C1C"/>
    <w:rsid w:val="00715E8C"/>
    <w:rsid w:val="007165F4"/>
    <w:rsid w:val="00720B2E"/>
    <w:rsid w:val="00726DC5"/>
    <w:rsid w:val="00726E84"/>
    <w:rsid w:val="00731268"/>
    <w:rsid w:val="007315BB"/>
    <w:rsid w:val="00733D0D"/>
    <w:rsid w:val="00734DD2"/>
    <w:rsid w:val="00735443"/>
    <w:rsid w:val="0073661C"/>
    <w:rsid w:val="007374F8"/>
    <w:rsid w:val="00741129"/>
    <w:rsid w:val="00741236"/>
    <w:rsid w:val="007419F2"/>
    <w:rsid w:val="00742BB3"/>
    <w:rsid w:val="00743E53"/>
    <w:rsid w:val="00744224"/>
    <w:rsid w:val="00747D8E"/>
    <w:rsid w:val="0075108F"/>
    <w:rsid w:val="0075215E"/>
    <w:rsid w:val="00756164"/>
    <w:rsid w:val="00756DD9"/>
    <w:rsid w:val="007576F9"/>
    <w:rsid w:val="00760307"/>
    <w:rsid w:val="00760BE0"/>
    <w:rsid w:val="00760E71"/>
    <w:rsid w:val="007633EB"/>
    <w:rsid w:val="007665FA"/>
    <w:rsid w:val="00767CBB"/>
    <w:rsid w:val="00767FA1"/>
    <w:rsid w:val="00771279"/>
    <w:rsid w:val="00773FEA"/>
    <w:rsid w:val="00774749"/>
    <w:rsid w:val="00775707"/>
    <w:rsid w:val="007765D5"/>
    <w:rsid w:val="007773FF"/>
    <w:rsid w:val="0078018C"/>
    <w:rsid w:val="007839F8"/>
    <w:rsid w:val="00785C0B"/>
    <w:rsid w:val="00786C0D"/>
    <w:rsid w:val="00787C72"/>
    <w:rsid w:val="00791AFB"/>
    <w:rsid w:val="00792D27"/>
    <w:rsid w:val="00794EA6"/>
    <w:rsid w:val="00795BD7"/>
    <w:rsid w:val="007967D1"/>
    <w:rsid w:val="00796F3A"/>
    <w:rsid w:val="007A214D"/>
    <w:rsid w:val="007A22EF"/>
    <w:rsid w:val="007A5CCC"/>
    <w:rsid w:val="007A6C61"/>
    <w:rsid w:val="007A7FFE"/>
    <w:rsid w:val="007B33A1"/>
    <w:rsid w:val="007B3A32"/>
    <w:rsid w:val="007B4BA3"/>
    <w:rsid w:val="007C0285"/>
    <w:rsid w:val="007C11D6"/>
    <w:rsid w:val="007C184C"/>
    <w:rsid w:val="007C1AE0"/>
    <w:rsid w:val="007C2DD9"/>
    <w:rsid w:val="007C305A"/>
    <w:rsid w:val="007D0C2F"/>
    <w:rsid w:val="007D24CB"/>
    <w:rsid w:val="007D2BC8"/>
    <w:rsid w:val="007D329E"/>
    <w:rsid w:val="007D3AA8"/>
    <w:rsid w:val="007D668B"/>
    <w:rsid w:val="007D6D83"/>
    <w:rsid w:val="007D7642"/>
    <w:rsid w:val="007D7FD9"/>
    <w:rsid w:val="007E3421"/>
    <w:rsid w:val="007E598F"/>
    <w:rsid w:val="007E6B6C"/>
    <w:rsid w:val="007E7C2F"/>
    <w:rsid w:val="007F0069"/>
    <w:rsid w:val="007F1950"/>
    <w:rsid w:val="007F460F"/>
    <w:rsid w:val="007F795E"/>
    <w:rsid w:val="00800470"/>
    <w:rsid w:val="00802667"/>
    <w:rsid w:val="00804879"/>
    <w:rsid w:val="0080554E"/>
    <w:rsid w:val="008060CA"/>
    <w:rsid w:val="008077D5"/>
    <w:rsid w:val="008117FD"/>
    <w:rsid w:val="008120EF"/>
    <w:rsid w:val="0081440D"/>
    <w:rsid w:val="00814FA5"/>
    <w:rsid w:val="00815508"/>
    <w:rsid w:val="008158AD"/>
    <w:rsid w:val="00816A59"/>
    <w:rsid w:val="00817128"/>
    <w:rsid w:val="00821D5C"/>
    <w:rsid w:val="00822CFF"/>
    <w:rsid w:val="00822D9D"/>
    <w:rsid w:val="00824BA5"/>
    <w:rsid w:val="008253B1"/>
    <w:rsid w:val="00827817"/>
    <w:rsid w:val="00827919"/>
    <w:rsid w:val="00827AC4"/>
    <w:rsid w:val="00827D70"/>
    <w:rsid w:val="008300EC"/>
    <w:rsid w:val="0083242A"/>
    <w:rsid w:val="00832533"/>
    <w:rsid w:val="00832781"/>
    <w:rsid w:val="00832DA2"/>
    <w:rsid w:val="00832DB0"/>
    <w:rsid w:val="00832F9E"/>
    <w:rsid w:val="008337A3"/>
    <w:rsid w:val="00833EFE"/>
    <w:rsid w:val="00834F22"/>
    <w:rsid w:val="00835E41"/>
    <w:rsid w:val="00836874"/>
    <w:rsid w:val="0083699A"/>
    <w:rsid w:val="00836E2C"/>
    <w:rsid w:val="0084057A"/>
    <w:rsid w:val="00846577"/>
    <w:rsid w:val="0085480C"/>
    <w:rsid w:val="00854B6D"/>
    <w:rsid w:val="008574EA"/>
    <w:rsid w:val="00857A76"/>
    <w:rsid w:val="008623DC"/>
    <w:rsid w:val="0086372C"/>
    <w:rsid w:val="00866A1E"/>
    <w:rsid w:val="00866ABA"/>
    <w:rsid w:val="00867237"/>
    <w:rsid w:val="008701B0"/>
    <w:rsid w:val="00871B49"/>
    <w:rsid w:val="00872777"/>
    <w:rsid w:val="00872995"/>
    <w:rsid w:val="00872B5D"/>
    <w:rsid w:val="00872BE2"/>
    <w:rsid w:val="00881C0A"/>
    <w:rsid w:val="008823D2"/>
    <w:rsid w:val="00882DCD"/>
    <w:rsid w:val="00884841"/>
    <w:rsid w:val="0088551F"/>
    <w:rsid w:val="0088765F"/>
    <w:rsid w:val="00887E06"/>
    <w:rsid w:val="00887EDF"/>
    <w:rsid w:val="00893C38"/>
    <w:rsid w:val="00893C92"/>
    <w:rsid w:val="008953F6"/>
    <w:rsid w:val="00895BEA"/>
    <w:rsid w:val="00896943"/>
    <w:rsid w:val="008A052E"/>
    <w:rsid w:val="008A18F7"/>
    <w:rsid w:val="008A58BE"/>
    <w:rsid w:val="008A5C38"/>
    <w:rsid w:val="008A678B"/>
    <w:rsid w:val="008B1938"/>
    <w:rsid w:val="008B1DF6"/>
    <w:rsid w:val="008B25ED"/>
    <w:rsid w:val="008B52ED"/>
    <w:rsid w:val="008B777E"/>
    <w:rsid w:val="008C0EDB"/>
    <w:rsid w:val="008C2C7A"/>
    <w:rsid w:val="008C2D83"/>
    <w:rsid w:val="008C376E"/>
    <w:rsid w:val="008C386C"/>
    <w:rsid w:val="008C4A92"/>
    <w:rsid w:val="008C4BD1"/>
    <w:rsid w:val="008C4F67"/>
    <w:rsid w:val="008C54D3"/>
    <w:rsid w:val="008C60E5"/>
    <w:rsid w:val="008D1551"/>
    <w:rsid w:val="008D1E83"/>
    <w:rsid w:val="008D5B53"/>
    <w:rsid w:val="008D7A49"/>
    <w:rsid w:val="008E095F"/>
    <w:rsid w:val="008E0A07"/>
    <w:rsid w:val="008E44E6"/>
    <w:rsid w:val="008E4608"/>
    <w:rsid w:val="008E66D9"/>
    <w:rsid w:val="008E6B1A"/>
    <w:rsid w:val="008E761D"/>
    <w:rsid w:val="008E7C28"/>
    <w:rsid w:val="008F0938"/>
    <w:rsid w:val="008F1021"/>
    <w:rsid w:val="008F108A"/>
    <w:rsid w:val="008F113B"/>
    <w:rsid w:val="008F1A1C"/>
    <w:rsid w:val="008F2042"/>
    <w:rsid w:val="008F3053"/>
    <w:rsid w:val="008F3460"/>
    <w:rsid w:val="008F5354"/>
    <w:rsid w:val="008F67D1"/>
    <w:rsid w:val="00902635"/>
    <w:rsid w:val="00903DB4"/>
    <w:rsid w:val="00903EE1"/>
    <w:rsid w:val="0090482A"/>
    <w:rsid w:val="00904D1B"/>
    <w:rsid w:val="0090576C"/>
    <w:rsid w:val="00914670"/>
    <w:rsid w:val="00914CC0"/>
    <w:rsid w:val="00917286"/>
    <w:rsid w:val="0091730D"/>
    <w:rsid w:val="00921B07"/>
    <w:rsid w:val="00924447"/>
    <w:rsid w:val="00925A99"/>
    <w:rsid w:val="00927873"/>
    <w:rsid w:val="00927918"/>
    <w:rsid w:val="00927CC2"/>
    <w:rsid w:val="00927D7C"/>
    <w:rsid w:val="009300E8"/>
    <w:rsid w:val="00930A5E"/>
    <w:rsid w:val="00930E6B"/>
    <w:rsid w:val="00931868"/>
    <w:rsid w:val="00931919"/>
    <w:rsid w:val="0093503F"/>
    <w:rsid w:val="00935EE2"/>
    <w:rsid w:val="00937085"/>
    <w:rsid w:val="00937456"/>
    <w:rsid w:val="00937BE5"/>
    <w:rsid w:val="00941A5D"/>
    <w:rsid w:val="00942FA8"/>
    <w:rsid w:val="009440C2"/>
    <w:rsid w:val="009457B9"/>
    <w:rsid w:val="0094589C"/>
    <w:rsid w:val="009461E2"/>
    <w:rsid w:val="009477AB"/>
    <w:rsid w:val="009500A1"/>
    <w:rsid w:val="009503A9"/>
    <w:rsid w:val="00952F82"/>
    <w:rsid w:val="00953447"/>
    <w:rsid w:val="00953975"/>
    <w:rsid w:val="0095598E"/>
    <w:rsid w:val="009617FD"/>
    <w:rsid w:val="0096190C"/>
    <w:rsid w:val="009619DF"/>
    <w:rsid w:val="00961BBD"/>
    <w:rsid w:val="00962991"/>
    <w:rsid w:val="00965194"/>
    <w:rsid w:val="00966501"/>
    <w:rsid w:val="00972001"/>
    <w:rsid w:val="00973656"/>
    <w:rsid w:val="009740FB"/>
    <w:rsid w:val="00974FA6"/>
    <w:rsid w:val="00976245"/>
    <w:rsid w:val="00977360"/>
    <w:rsid w:val="009800A1"/>
    <w:rsid w:val="00981098"/>
    <w:rsid w:val="00981FFB"/>
    <w:rsid w:val="0098222B"/>
    <w:rsid w:val="00984C34"/>
    <w:rsid w:val="009858FC"/>
    <w:rsid w:val="00987B1C"/>
    <w:rsid w:val="009959AE"/>
    <w:rsid w:val="00995C91"/>
    <w:rsid w:val="0099614C"/>
    <w:rsid w:val="00996B3A"/>
    <w:rsid w:val="009A0C5E"/>
    <w:rsid w:val="009A3811"/>
    <w:rsid w:val="009A484D"/>
    <w:rsid w:val="009B255E"/>
    <w:rsid w:val="009B3648"/>
    <w:rsid w:val="009B3A7B"/>
    <w:rsid w:val="009C1592"/>
    <w:rsid w:val="009C24F1"/>
    <w:rsid w:val="009C2598"/>
    <w:rsid w:val="009C2FB5"/>
    <w:rsid w:val="009C53BD"/>
    <w:rsid w:val="009C5744"/>
    <w:rsid w:val="009C6023"/>
    <w:rsid w:val="009D120A"/>
    <w:rsid w:val="009D2AD2"/>
    <w:rsid w:val="009D46BA"/>
    <w:rsid w:val="009D6ADC"/>
    <w:rsid w:val="009D7F0A"/>
    <w:rsid w:val="009E091B"/>
    <w:rsid w:val="009E4F0E"/>
    <w:rsid w:val="009E6FE2"/>
    <w:rsid w:val="009F1D1D"/>
    <w:rsid w:val="009F234E"/>
    <w:rsid w:val="009F64B9"/>
    <w:rsid w:val="009F6D44"/>
    <w:rsid w:val="00A013E7"/>
    <w:rsid w:val="00A01EEB"/>
    <w:rsid w:val="00A01FBA"/>
    <w:rsid w:val="00A02918"/>
    <w:rsid w:val="00A03945"/>
    <w:rsid w:val="00A05791"/>
    <w:rsid w:val="00A07124"/>
    <w:rsid w:val="00A074F4"/>
    <w:rsid w:val="00A12B66"/>
    <w:rsid w:val="00A13A11"/>
    <w:rsid w:val="00A142C6"/>
    <w:rsid w:val="00A14642"/>
    <w:rsid w:val="00A14A96"/>
    <w:rsid w:val="00A16923"/>
    <w:rsid w:val="00A16C1C"/>
    <w:rsid w:val="00A1724F"/>
    <w:rsid w:val="00A227E3"/>
    <w:rsid w:val="00A25A0A"/>
    <w:rsid w:val="00A26C78"/>
    <w:rsid w:val="00A26C8A"/>
    <w:rsid w:val="00A27CED"/>
    <w:rsid w:val="00A27F2B"/>
    <w:rsid w:val="00A3048E"/>
    <w:rsid w:val="00A305DA"/>
    <w:rsid w:val="00A31E02"/>
    <w:rsid w:val="00A34BA2"/>
    <w:rsid w:val="00A35566"/>
    <w:rsid w:val="00A40264"/>
    <w:rsid w:val="00A431AC"/>
    <w:rsid w:val="00A4376A"/>
    <w:rsid w:val="00A43DCD"/>
    <w:rsid w:val="00A46A18"/>
    <w:rsid w:val="00A47629"/>
    <w:rsid w:val="00A509F6"/>
    <w:rsid w:val="00A5254D"/>
    <w:rsid w:val="00A5465F"/>
    <w:rsid w:val="00A553C9"/>
    <w:rsid w:val="00A5643A"/>
    <w:rsid w:val="00A57FAC"/>
    <w:rsid w:val="00A62568"/>
    <w:rsid w:val="00A62D82"/>
    <w:rsid w:val="00A64831"/>
    <w:rsid w:val="00A64D7B"/>
    <w:rsid w:val="00A64F56"/>
    <w:rsid w:val="00A65998"/>
    <w:rsid w:val="00A6631D"/>
    <w:rsid w:val="00A666B9"/>
    <w:rsid w:val="00A66F62"/>
    <w:rsid w:val="00A6761E"/>
    <w:rsid w:val="00A704CC"/>
    <w:rsid w:val="00A72008"/>
    <w:rsid w:val="00A73B5E"/>
    <w:rsid w:val="00A7402E"/>
    <w:rsid w:val="00A750B4"/>
    <w:rsid w:val="00A7511A"/>
    <w:rsid w:val="00A761CA"/>
    <w:rsid w:val="00A76268"/>
    <w:rsid w:val="00A77365"/>
    <w:rsid w:val="00A777C6"/>
    <w:rsid w:val="00A83DCD"/>
    <w:rsid w:val="00A84F0C"/>
    <w:rsid w:val="00A85021"/>
    <w:rsid w:val="00A85BEC"/>
    <w:rsid w:val="00A92B30"/>
    <w:rsid w:val="00A92E83"/>
    <w:rsid w:val="00A9570B"/>
    <w:rsid w:val="00AA2B7B"/>
    <w:rsid w:val="00AA4D13"/>
    <w:rsid w:val="00AA6597"/>
    <w:rsid w:val="00AA757E"/>
    <w:rsid w:val="00AB4155"/>
    <w:rsid w:val="00AB45BB"/>
    <w:rsid w:val="00AB523A"/>
    <w:rsid w:val="00AB5AEF"/>
    <w:rsid w:val="00AB5B07"/>
    <w:rsid w:val="00AC0270"/>
    <w:rsid w:val="00AC14EA"/>
    <w:rsid w:val="00AC3773"/>
    <w:rsid w:val="00AD0F41"/>
    <w:rsid w:val="00AD25D2"/>
    <w:rsid w:val="00AD3BDF"/>
    <w:rsid w:val="00AE0441"/>
    <w:rsid w:val="00AE16CF"/>
    <w:rsid w:val="00AE1ADE"/>
    <w:rsid w:val="00AE2915"/>
    <w:rsid w:val="00AE4333"/>
    <w:rsid w:val="00AE61F8"/>
    <w:rsid w:val="00AE63B7"/>
    <w:rsid w:val="00AE7FB4"/>
    <w:rsid w:val="00AF0913"/>
    <w:rsid w:val="00AF110D"/>
    <w:rsid w:val="00AF124B"/>
    <w:rsid w:val="00AF26C7"/>
    <w:rsid w:val="00AF476A"/>
    <w:rsid w:val="00AF478B"/>
    <w:rsid w:val="00AF523A"/>
    <w:rsid w:val="00AF7590"/>
    <w:rsid w:val="00AF784C"/>
    <w:rsid w:val="00B0257E"/>
    <w:rsid w:val="00B02BB0"/>
    <w:rsid w:val="00B05E86"/>
    <w:rsid w:val="00B06E89"/>
    <w:rsid w:val="00B11127"/>
    <w:rsid w:val="00B12048"/>
    <w:rsid w:val="00B125F3"/>
    <w:rsid w:val="00B1687B"/>
    <w:rsid w:val="00B254CB"/>
    <w:rsid w:val="00B25816"/>
    <w:rsid w:val="00B25C9C"/>
    <w:rsid w:val="00B26324"/>
    <w:rsid w:val="00B26B54"/>
    <w:rsid w:val="00B27B37"/>
    <w:rsid w:val="00B30A75"/>
    <w:rsid w:val="00B30E21"/>
    <w:rsid w:val="00B31C58"/>
    <w:rsid w:val="00B321DC"/>
    <w:rsid w:val="00B3278E"/>
    <w:rsid w:val="00B32AE0"/>
    <w:rsid w:val="00B3377C"/>
    <w:rsid w:val="00B3414B"/>
    <w:rsid w:val="00B3421D"/>
    <w:rsid w:val="00B34B0F"/>
    <w:rsid w:val="00B35AAB"/>
    <w:rsid w:val="00B367A6"/>
    <w:rsid w:val="00B37316"/>
    <w:rsid w:val="00B40ADE"/>
    <w:rsid w:val="00B41BDD"/>
    <w:rsid w:val="00B4292E"/>
    <w:rsid w:val="00B44702"/>
    <w:rsid w:val="00B448F9"/>
    <w:rsid w:val="00B44E7B"/>
    <w:rsid w:val="00B462A5"/>
    <w:rsid w:val="00B46635"/>
    <w:rsid w:val="00B4790A"/>
    <w:rsid w:val="00B50212"/>
    <w:rsid w:val="00B50FCB"/>
    <w:rsid w:val="00B55549"/>
    <w:rsid w:val="00B56564"/>
    <w:rsid w:val="00B567A3"/>
    <w:rsid w:val="00B57F9C"/>
    <w:rsid w:val="00B65A04"/>
    <w:rsid w:val="00B700E4"/>
    <w:rsid w:val="00B747CB"/>
    <w:rsid w:val="00B74FF6"/>
    <w:rsid w:val="00B75C52"/>
    <w:rsid w:val="00B827D0"/>
    <w:rsid w:val="00B83468"/>
    <w:rsid w:val="00B83E8C"/>
    <w:rsid w:val="00B87C7D"/>
    <w:rsid w:val="00B9226F"/>
    <w:rsid w:val="00B944B3"/>
    <w:rsid w:val="00B94D3F"/>
    <w:rsid w:val="00B9519F"/>
    <w:rsid w:val="00B95894"/>
    <w:rsid w:val="00BA0D47"/>
    <w:rsid w:val="00BA162E"/>
    <w:rsid w:val="00BA1CB2"/>
    <w:rsid w:val="00BA37F6"/>
    <w:rsid w:val="00BB21E8"/>
    <w:rsid w:val="00BB42D3"/>
    <w:rsid w:val="00BB6C6E"/>
    <w:rsid w:val="00BB7110"/>
    <w:rsid w:val="00BC0475"/>
    <w:rsid w:val="00BC0662"/>
    <w:rsid w:val="00BC2560"/>
    <w:rsid w:val="00BC5BF7"/>
    <w:rsid w:val="00BC69BF"/>
    <w:rsid w:val="00BD0B5A"/>
    <w:rsid w:val="00BD1D5F"/>
    <w:rsid w:val="00BD2747"/>
    <w:rsid w:val="00BD2752"/>
    <w:rsid w:val="00BD2F23"/>
    <w:rsid w:val="00BD3BD4"/>
    <w:rsid w:val="00BD6B3E"/>
    <w:rsid w:val="00BD718B"/>
    <w:rsid w:val="00BE0199"/>
    <w:rsid w:val="00BE083F"/>
    <w:rsid w:val="00BE0B28"/>
    <w:rsid w:val="00BE4910"/>
    <w:rsid w:val="00BE4AD5"/>
    <w:rsid w:val="00BE63FD"/>
    <w:rsid w:val="00BE7DA4"/>
    <w:rsid w:val="00BE7E7F"/>
    <w:rsid w:val="00BF0FD9"/>
    <w:rsid w:val="00BF1095"/>
    <w:rsid w:val="00BF14BC"/>
    <w:rsid w:val="00BF501E"/>
    <w:rsid w:val="00BF519F"/>
    <w:rsid w:val="00BF68AC"/>
    <w:rsid w:val="00BF68D8"/>
    <w:rsid w:val="00C0157A"/>
    <w:rsid w:val="00C02E55"/>
    <w:rsid w:val="00C0565F"/>
    <w:rsid w:val="00C0743D"/>
    <w:rsid w:val="00C14831"/>
    <w:rsid w:val="00C14AD8"/>
    <w:rsid w:val="00C14F20"/>
    <w:rsid w:val="00C14FB1"/>
    <w:rsid w:val="00C17AF8"/>
    <w:rsid w:val="00C20BAE"/>
    <w:rsid w:val="00C23881"/>
    <w:rsid w:val="00C238D0"/>
    <w:rsid w:val="00C23E09"/>
    <w:rsid w:val="00C247C8"/>
    <w:rsid w:val="00C24844"/>
    <w:rsid w:val="00C267D2"/>
    <w:rsid w:val="00C26D9C"/>
    <w:rsid w:val="00C30DB4"/>
    <w:rsid w:val="00C322BF"/>
    <w:rsid w:val="00C3433D"/>
    <w:rsid w:val="00C3529A"/>
    <w:rsid w:val="00C3721B"/>
    <w:rsid w:val="00C4031B"/>
    <w:rsid w:val="00C40E22"/>
    <w:rsid w:val="00C45658"/>
    <w:rsid w:val="00C53DA8"/>
    <w:rsid w:val="00C53E03"/>
    <w:rsid w:val="00C54211"/>
    <w:rsid w:val="00C54DA1"/>
    <w:rsid w:val="00C56071"/>
    <w:rsid w:val="00C57CCB"/>
    <w:rsid w:val="00C60349"/>
    <w:rsid w:val="00C63427"/>
    <w:rsid w:val="00C64633"/>
    <w:rsid w:val="00C659E9"/>
    <w:rsid w:val="00C65C6D"/>
    <w:rsid w:val="00C71ADF"/>
    <w:rsid w:val="00C743E6"/>
    <w:rsid w:val="00C75FB9"/>
    <w:rsid w:val="00C7684F"/>
    <w:rsid w:val="00C76F96"/>
    <w:rsid w:val="00C7775A"/>
    <w:rsid w:val="00C77A5F"/>
    <w:rsid w:val="00C820C8"/>
    <w:rsid w:val="00C826B9"/>
    <w:rsid w:val="00C8510C"/>
    <w:rsid w:val="00C915F2"/>
    <w:rsid w:val="00C91D85"/>
    <w:rsid w:val="00C92868"/>
    <w:rsid w:val="00C92F78"/>
    <w:rsid w:val="00C94965"/>
    <w:rsid w:val="00C95604"/>
    <w:rsid w:val="00CA1F8F"/>
    <w:rsid w:val="00CA52AF"/>
    <w:rsid w:val="00CA7099"/>
    <w:rsid w:val="00CB1E28"/>
    <w:rsid w:val="00CB2305"/>
    <w:rsid w:val="00CB3994"/>
    <w:rsid w:val="00CB46CA"/>
    <w:rsid w:val="00CB4F91"/>
    <w:rsid w:val="00CB50F6"/>
    <w:rsid w:val="00CB550F"/>
    <w:rsid w:val="00CB7339"/>
    <w:rsid w:val="00CB796B"/>
    <w:rsid w:val="00CC1ED5"/>
    <w:rsid w:val="00CC35CA"/>
    <w:rsid w:val="00CC4181"/>
    <w:rsid w:val="00CC5069"/>
    <w:rsid w:val="00CC5A47"/>
    <w:rsid w:val="00CC645E"/>
    <w:rsid w:val="00CC749C"/>
    <w:rsid w:val="00CC7793"/>
    <w:rsid w:val="00CD2EDA"/>
    <w:rsid w:val="00CD3DFA"/>
    <w:rsid w:val="00CD63A0"/>
    <w:rsid w:val="00CD731A"/>
    <w:rsid w:val="00CE1E32"/>
    <w:rsid w:val="00CE25A1"/>
    <w:rsid w:val="00CE7830"/>
    <w:rsid w:val="00CF436D"/>
    <w:rsid w:val="00CF53D7"/>
    <w:rsid w:val="00D00243"/>
    <w:rsid w:val="00D01C9F"/>
    <w:rsid w:val="00D04702"/>
    <w:rsid w:val="00D056A9"/>
    <w:rsid w:val="00D072FA"/>
    <w:rsid w:val="00D07BF0"/>
    <w:rsid w:val="00D07EB6"/>
    <w:rsid w:val="00D120F5"/>
    <w:rsid w:val="00D17744"/>
    <w:rsid w:val="00D20D2E"/>
    <w:rsid w:val="00D22A21"/>
    <w:rsid w:val="00D22E31"/>
    <w:rsid w:val="00D2450E"/>
    <w:rsid w:val="00D2655E"/>
    <w:rsid w:val="00D268D6"/>
    <w:rsid w:val="00D325C7"/>
    <w:rsid w:val="00D33F36"/>
    <w:rsid w:val="00D34961"/>
    <w:rsid w:val="00D35D5A"/>
    <w:rsid w:val="00D3718F"/>
    <w:rsid w:val="00D409A4"/>
    <w:rsid w:val="00D42BB1"/>
    <w:rsid w:val="00D42E96"/>
    <w:rsid w:val="00D4557F"/>
    <w:rsid w:val="00D4601A"/>
    <w:rsid w:val="00D53831"/>
    <w:rsid w:val="00D54DCD"/>
    <w:rsid w:val="00D5530C"/>
    <w:rsid w:val="00D56445"/>
    <w:rsid w:val="00D568E7"/>
    <w:rsid w:val="00D572F3"/>
    <w:rsid w:val="00D613B7"/>
    <w:rsid w:val="00D61C6F"/>
    <w:rsid w:val="00D61EC9"/>
    <w:rsid w:val="00D6297C"/>
    <w:rsid w:val="00D62A98"/>
    <w:rsid w:val="00D65B15"/>
    <w:rsid w:val="00D66D37"/>
    <w:rsid w:val="00D67F49"/>
    <w:rsid w:val="00D702FF"/>
    <w:rsid w:val="00D7307B"/>
    <w:rsid w:val="00D762F8"/>
    <w:rsid w:val="00D80C30"/>
    <w:rsid w:val="00D8586C"/>
    <w:rsid w:val="00D87882"/>
    <w:rsid w:val="00D87C9F"/>
    <w:rsid w:val="00D902A1"/>
    <w:rsid w:val="00D92927"/>
    <w:rsid w:val="00D92E85"/>
    <w:rsid w:val="00D94428"/>
    <w:rsid w:val="00D94FA0"/>
    <w:rsid w:val="00D9747B"/>
    <w:rsid w:val="00DA0E23"/>
    <w:rsid w:val="00DA1F21"/>
    <w:rsid w:val="00DA2F42"/>
    <w:rsid w:val="00DA44EE"/>
    <w:rsid w:val="00DA4DB8"/>
    <w:rsid w:val="00DA6C70"/>
    <w:rsid w:val="00DB00EA"/>
    <w:rsid w:val="00DB247A"/>
    <w:rsid w:val="00DB38E1"/>
    <w:rsid w:val="00DB6214"/>
    <w:rsid w:val="00DB6B0B"/>
    <w:rsid w:val="00DC0096"/>
    <w:rsid w:val="00DC11A2"/>
    <w:rsid w:val="00DC120E"/>
    <w:rsid w:val="00DC40A1"/>
    <w:rsid w:val="00DC5BB8"/>
    <w:rsid w:val="00DC6398"/>
    <w:rsid w:val="00DD16FD"/>
    <w:rsid w:val="00DD6861"/>
    <w:rsid w:val="00DD6B26"/>
    <w:rsid w:val="00DD797F"/>
    <w:rsid w:val="00DE00A7"/>
    <w:rsid w:val="00DE0E15"/>
    <w:rsid w:val="00DE191D"/>
    <w:rsid w:val="00DE4979"/>
    <w:rsid w:val="00DE4B7B"/>
    <w:rsid w:val="00DE4FD4"/>
    <w:rsid w:val="00DE5CEF"/>
    <w:rsid w:val="00DE6D5E"/>
    <w:rsid w:val="00DE774C"/>
    <w:rsid w:val="00DF04B2"/>
    <w:rsid w:val="00DF1843"/>
    <w:rsid w:val="00DF5A00"/>
    <w:rsid w:val="00DF60FF"/>
    <w:rsid w:val="00DF76DF"/>
    <w:rsid w:val="00E03B80"/>
    <w:rsid w:val="00E04CA0"/>
    <w:rsid w:val="00E06707"/>
    <w:rsid w:val="00E11A93"/>
    <w:rsid w:val="00E11B13"/>
    <w:rsid w:val="00E12957"/>
    <w:rsid w:val="00E13393"/>
    <w:rsid w:val="00E13BA0"/>
    <w:rsid w:val="00E162A8"/>
    <w:rsid w:val="00E16CBB"/>
    <w:rsid w:val="00E16F07"/>
    <w:rsid w:val="00E2036C"/>
    <w:rsid w:val="00E20C19"/>
    <w:rsid w:val="00E22E1B"/>
    <w:rsid w:val="00E24D11"/>
    <w:rsid w:val="00E24DDF"/>
    <w:rsid w:val="00E253A2"/>
    <w:rsid w:val="00E3003D"/>
    <w:rsid w:val="00E33C76"/>
    <w:rsid w:val="00E34012"/>
    <w:rsid w:val="00E4021B"/>
    <w:rsid w:val="00E40478"/>
    <w:rsid w:val="00E4379E"/>
    <w:rsid w:val="00E44049"/>
    <w:rsid w:val="00E4416F"/>
    <w:rsid w:val="00E5131D"/>
    <w:rsid w:val="00E53720"/>
    <w:rsid w:val="00E543C4"/>
    <w:rsid w:val="00E54CEF"/>
    <w:rsid w:val="00E60069"/>
    <w:rsid w:val="00E62467"/>
    <w:rsid w:val="00E62473"/>
    <w:rsid w:val="00E6488A"/>
    <w:rsid w:val="00E6585E"/>
    <w:rsid w:val="00E65C70"/>
    <w:rsid w:val="00E7363B"/>
    <w:rsid w:val="00E759E1"/>
    <w:rsid w:val="00E76CB4"/>
    <w:rsid w:val="00E80B46"/>
    <w:rsid w:val="00E817F4"/>
    <w:rsid w:val="00E8220E"/>
    <w:rsid w:val="00E82F10"/>
    <w:rsid w:val="00E83905"/>
    <w:rsid w:val="00E9079B"/>
    <w:rsid w:val="00E90CFF"/>
    <w:rsid w:val="00E92398"/>
    <w:rsid w:val="00E95750"/>
    <w:rsid w:val="00E97716"/>
    <w:rsid w:val="00EA01E3"/>
    <w:rsid w:val="00EA142C"/>
    <w:rsid w:val="00EA2DF7"/>
    <w:rsid w:val="00EA4447"/>
    <w:rsid w:val="00EA48E1"/>
    <w:rsid w:val="00EA72A1"/>
    <w:rsid w:val="00EA7F9C"/>
    <w:rsid w:val="00EB084F"/>
    <w:rsid w:val="00EB188E"/>
    <w:rsid w:val="00EB6EC7"/>
    <w:rsid w:val="00EB77DA"/>
    <w:rsid w:val="00EC0EAB"/>
    <w:rsid w:val="00EC2106"/>
    <w:rsid w:val="00EC2EF0"/>
    <w:rsid w:val="00EC4B38"/>
    <w:rsid w:val="00EC5CD8"/>
    <w:rsid w:val="00EC636D"/>
    <w:rsid w:val="00ED48B5"/>
    <w:rsid w:val="00ED546B"/>
    <w:rsid w:val="00ED5AC1"/>
    <w:rsid w:val="00ED5D04"/>
    <w:rsid w:val="00ED6BA2"/>
    <w:rsid w:val="00EE5234"/>
    <w:rsid w:val="00EE6D43"/>
    <w:rsid w:val="00EE73C4"/>
    <w:rsid w:val="00EF44C1"/>
    <w:rsid w:val="00EF484C"/>
    <w:rsid w:val="00EF4E3B"/>
    <w:rsid w:val="00EF6061"/>
    <w:rsid w:val="00EF67E4"/>
    <w:rsid w:val="00EF6878"/>
    <w:rsid w:val="00EF68DF"/>
    <w:rsid w:val="00EF7153"/>
    <w:rsid w:val="00EF739A"/>
    <w:rsid w:val="00F006B7"/>
    <w:rsid w:val="00F018D0"/>
    <w:rsid w:val="00F025E6"/>
    <w:rsid w:val="00F0306D"/>
    <w:rsid w:val="00F04E32"/>
    <w:rsid w:val="00F07603"/>
    <w:rsid w:val="00F0764D"/>
    <w:rsid w:val="00F07FA9"/>
    <w:rsid w:val="00F102E4"/>
    <w:rsid w:val="00F103C5"/>
    <w:rsid w:val="00F11F88"/>
    <w:rsid w:val="00F1204F"/>
    <w:rsid w:val="00F140BF"/>
    <w:rsid w:val="00F146E2"/>
    <w:rsid w:val="00F15183"/>
    <w:rsid w:val="00F16497"/>
    <w:rsid w:val="00F167DF"/>
    <w:rsid w:val="00F168F7"/>
    <w:rsid w:val="00F22FA6"/>
    <w:rsid w:val="00F2555F"/>
    <w:rsid w:val="00F305C4"/>
    <w:rsid w:val="00F3262E"/>
    <w:rsid w:val="00F32ADD"/>
    <w:rsid w:val="00F337B3"/>
    <w:rsid w:val="00F340A0"/>
    <w:rsid w:val="00F3452F"/>
    <w:rsid w:val="00F36850"/>
    <w:rsid w:val="00F3720E"/>
    <w:rsid w:val="00F37C91"/>
    <w:rsid w:val="00F41DCF"/>
    <w:rsid w:val="00F42D49"/>
    <w:rsid w:val="00F42E48"/>
    <w:rsid w:val="00F44327"/>
    <w:rsid w:val="00F4482C"/>
    <w:rsid w:val="00F50BAB"/>
    <w:rsid w:val="00F538AB"/>
    <w:rsid w:val="00F5647C"/>
    <w:rsid w:val="00F60CF0"/>
    <w:rsid w:val="00F60F58"/>
    <w:rsid w:val="00F61200"/>
    <w:rsid w:val="00F6194E"/>
    <w:rsid w:val="00F6219A"/>
    <w:rsid w:val="00F65BBC"/>
    <w:rsid w:val="00F70742"/>
    <w:rsid w:val="00F7106A"/>
    <w:rsid w:val="00F724CA"/>
    <w:rsid w:val="00F72B3D"/>
    <w:rsid w:val="00F80177"/>
    <w:rsid w:val="00F84E8C"/>
    <w:rsid w:val="00F94DE3"/>
    <w:rsid w:val="00F965CA"/>
    <w:rsid w:val="00F97604"/>
    <w:rsid w:val="00FA2842"/>
    <w:rsid w:val="00FA515D"/>
    <w:rsid w:val="00FA5612"/>
    <w:rsid w:val="00FA59AB"/>
    <w:rsid w:val="00FB0628"/>
    <w:rsid w:val="00FB16C0"/>
    <w:rsid w:val="00FB1D97"/>
    <w:rsid w:val="00FB227F"/>
    <w:rsid w:val="00FB30D3"/>
    <w:rsid w:val="00FB4ED3"/>
    <w:rsid w:val="00FB501E"/>
    <w:rsid w:val="00FB5252"/>
    <w:rsid w:val="00FB55CF"/>
    <w:rsid w:val="00FB694A"/>
    <w:rsid w:val="00FB7CAA"/>
    <w:rsid w:val="00FB7E52"/>
    <w:rsid w:val="00FC5184"/>
    <w:rsid w:val="00FC6F55"/>
    <w:rsid w:val="00FD0A7C"/>
    <w:rsid w:val="00FD19D7"/>
    <w:rsid w:val="00FD25F5"/>
    <w:rsid w:val="00FD4B8A"/>
    <w:rsid w:val="00FE0FB3"/>
    <w:rsid w:val="00FE365A"/>
    <w:rsid w:val="00FE61C8"/>
    <w:rsid w:val="00FE752F"/>
    <w:rsid w:val="00FF01F4"/>
    <w:rsid w:val="00FF113A"/>
    <w:rsid w:val="00FF2119"/>
    <w:rsid w:val="00FF2E8A"/>
    <w:rsid w:val="00FF47DA"/>
    <w:rsid w:val="00FF6453"/>
    <w:rsid w:val="00FF7B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F102A"/>
  <w15:docId w15:val="{2BDA4814-23A4-4D34-8C3E-C242C4AD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17F"/>
    <w:rPr>
      <w:sz w:val="24"/>
      <w:szCs w:val="24"/>
    </w:rPr>
  </w:style>
  <w:style w:type="paragraph" w:styleId="Heading1">
    <w:name w:val="heading 1"/>
    <w:basedOn w:val="Normal"/>
    <w:next w:val="Normal"/>
    <w:qFormat/>
    <w:rsid w:val="00101AF5"/>
    <w:pPr>
      <w:keepNext/>
      <w:spacing w:line="360" w:lineRule="exact"/>
      <w:ind w:left="3600" w:firstLine="720"/>
      <w:jc w:val="both"/>
      <w:outlineLvl w:val="0"/>
    </w:pPr>
    <w:rPr>
      <w:i/>
      <w:iCs/>
      <w:sz w:val="26"/>
      <w:szCs w:val="26"/>
    </w:rPr>
  </w:style>
  <w:style w:type="paragraph" w:styleId="Heading2">
    <w:name w:val="heading 2"/>
    <w:basedOn w:val="Normal"/>
    <w:next w:val="Normal"/>
    <w:qFormat/>
    <w:rsid w:val="00101AF5"/>
    <w:pPr>
      <w:keepNext/>
      <w:spacing w:line="360" w:lineRule="exact"/>
      <w:jc w:val="center"/>
      <w:outlineLvl w:val="1"/>
    </w:pPr>
    <w:rPr>
      <w:b/>
      <w:bCs/>
      <w:sz w:val="26"/>
      <w:szCs w:val="26"/>
    </w:rPr>
  </w:style>
  <w:style w:type="paragraph" w:styleId="Heading3">
    <w:name w:val="heading 3"/>
    <w:basedOn w:val="Normal"/>
    <w:next w:val="Normal"/>
    <w:qFormat/>
    <w:rsid w:val="00101AF5"/>
    <w:pPr>
      <w:keepNext/>
      <w:spacing w:line="360" w:lineRule="exact"/>
      <w:jc w:val="center"/>
      <w:outlineLvl w:val="2"/>
    </w:pPr>
    <w:rPr>
      <w:b/>
      <w:bCs/>
      <w:i/>
      <w:iCs/>
      <w:sz w:val="26"/>
      <w:szCs w:val="26"/>
    </w:rPr>
  </w:style>
  <w:style w:type="paragraph" w:styleId="Heading4">
    <w:name w:val="heading 4"/>
    <w:basedOn w:val="Normal"/>
    <w:next w:val="Normal"/>
    <w:qFormat/>
    <w:rsid w:val="00101AF5"/>
    <w:pPr>
      <w:keepNext/>
      <w:spacing w:line="360" w:lineRule="exact"/>
      <w:jc w:val="center"/>
      <w:outlineLvl w:val="3"/>
    </w:pPr>
    <w:rPr>
      <w:b/>
      <w:bCs/>
      <w:sz w:val="28"/>
      <w:szCs w:val="28"/>
    </w:rPr>
  </w:style>
  <w:style w:type="paragraph" w:styleId="Heading5">
    <w:name w:val="heading 5"/>
    <w:basedOn w:val="Normal"/>
    <w:next w:val="Normal"/>
    <w:qFormat/>
    <w:rsid w:val="00101AF5"/>
    <w:pPr>
      <w:keepNext/>
      <w:spacing w:line="360" w:lineRule="exact"/>
      <w:jc w:val="both"/>
      <w:outlineLvl w:val="4"/>
    </w:pPr>
    <w:rPr>
      <w:b/>
      <w:bCs/>
      <w:sz w:val="26"/>
      <w:szCs w:val="26"/>
    </w:rPr>
  </w:style>
  <w:style w:type="paragraph" w:styleId="Heading6">
    <w:name w:val="heading 6"/>
    <w:basedOn w:val="Normal"/>
    <w:next w:val="Normal"/>
    <w:qFormat/>
    <w:rsid w:val="00101AF5"/>
    <w:pPr>
      <w:keepNext/>
      <w:spacing w:line="340" w:lineRule="exact"/>
      <w:outlineLvl w:val="5"/>
    </w:pPr>
    <w:rPr>
      <w:b/>
      <w:bCs/>
      <w:sz w:val="48"/>
      <w:szCs w:val="48"/>
    </w:rPr>
  </w:style>
  <w:style w:type="paragraph" w:styleId="Heading7">
    <w:name w:val="heading 7"/>
    <w:basedOn w:val="Normal"/>
    <w:next w:val="Normal"/>
    <w:qFormat/>
    <w:rsid w:val="00101AF5"/>
    <w:pPr>
      <w:keepNext/>
      <w:spacing w:line="340" w:lineRule="exact"/>
      <w:jc w:val="center"/>
      <w:outlineLvl w:val="6"/>
    </w:pPr>
    <w:rPr>
      <w:b/>
      <w:bCs/>
      <w:sz w:val="26"/>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1AF5"/>
    <w:pPr>
      <w:tabs>
        <w:tab w:val="center" w:pos="4320"/>
        <w:tab w:val="right" w:pos="8640"/>
      </w:tabs>
    </w:pPr>
    <w:rPr>
      <w:sz w:val="26"/>
      <w:szCs w:val="26"/>
    </w:rPr>
  </w:style>
  <w:style w:type="paragraph" w:styleId="BodyTextIndent">
    <w:name w:val="Body Text Indent"/>
    <w:basedOn w:val="Normal"/>
    <w:rsid w:val="00101AF5"/>
    <w:pPr>
      <w:spacing w:line="340" w:lineRule="exact"/>
      <w:ind w:firstLine="360"/>
      <w:jc w:val="both"/>
    </w:pPr>
    <w:rPr>
      <w:sz w:val="28"/>
      <w:szCs w:val="28"/>
    </w:rPr>
  </w:style>
  <w:style w:type="paragraph" w:styleId="BodyText">
    <w:name w:val="Body Text"/>
    <w:basedOn w:val="Normal"/>
    <w:link w:val="BodyTextChar"/>
    <w:uiPriority w:val="99"/>
    <w:rsid w:val="00101AF5"/>
    <w:pPr>
      <w:spacing w:line="340" w:lineRule="exact"/>
      <w:ind w:right="-140"/>
    </w:pPr>
    <w:rPr>
      <w:b/>
      <w:bCs/>
      <w:sz w:val="28"/>
      <w:szCs w:val="28"/>
    </w:rPr>
  </w:style>
  <w:style w:type="paragraph" w:styleId="Caption">
    <w:name w:val="caption"/>
    <w:basedOn w:val="Normal"/>
    <w:next w:val="Normal"/>
    <w:qFormat/>
    <w:rsid w:val="00101AF5"/>
    <w:pPr>
      <w:spacing w:line="420" w:lineRule="exact"/>
      <w:ind w:left="1440" w:firstLine="720"/>
    </w:pPr>
    <w:rPr>
      <w:b/>
      <w:bCs/>
      <w:sz w:val="26"/>
      <w:szCs w:val="26"/>
    </w:rPr>
  </w:style>
  <w:style w:type="paragraph" w:styleId="BodyTextIndent3">
    <w:name w:val="Body Text Indent 3"/>
    <w:basedOn w:val="Normal"/>
    <w:rsid w:val="00101AF5"/>
    <w:pPr>
      <w:spacing w:line="340" w:lineRule="exact"/>
      <w:ind w:firstLine="567"/>
      <w:jc w:val="both"/>
    </w:pPr>
    <w:rPr>
      <w:b/>
      <w:bCs/>
      <w:sz w:val="28"/>
      <w:szCs w:val="28"/>
    </w:rPr>
  </w:style>
  <w:style w:type="character" w:customStyle="1" w:styleId="BodyTextChar">
    <w:name w:val="Body Text Char"/>
    <w:link w:val="BodyText"/>
    <w:uiPriority w:val="99"/>
    <w:rsid w:val="003007D7"/>
    <w:rPr>
      <w:b/>
      <w:bCs/>
      <w:sz w:val="28"/>
      <w:szCs w:val="28"/>
    </w:rPr>
  </w:style>
  <w:style w:type="paragraph" w:styleId="ListParagraph">
    <w:name w:val="List Paragraph"/>
    <w:basedOn w:val="Normal"/>
    <w:uiPriority w:val="34"/>
    <w:qFormat/>
    <w:rsid w:val="00E3003D"/>
    <w:pPr>
      <w:ind w:left="720"/>
      <w:contextualSpacing/>
    </w:pPr>
  </w:style>
  <w:style w:type="table" w:styleId="TableGrid">
    <w:name w:val="Table Grid"/>
    <w:basedOn w:val="TableNormal"/>
    <w:uiPriority w:val="99"/>
    <w:rsid w:val="00C542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9300E8"/>
    <w:rPr>
      <w:sz w:val="26"/>
      <w:szCs w:val="26"/>
    </w:rPr>
  </w:style>
  <w:style w:type="paragraph" w:styleId="BalloonText">
    <w:name w:val="Balloon Text"/>
    <w:basedOn w:val="Normal"/>
    <w:link w:val="BalloonTextChar"/>
    <w:rsid w:val="008D1551"/>
    <w:rPr>
      <w:rFonts w:ascii="Tahoma" w:hAnsi="Tahoma" w:cs="Tahoma"/>
      <w:sz w:val="16"/>
      <w:szCs w:val="16"/>
    </w:rPr>
  </w:style>
  <w:style w:type="character" w:customStyle="1" w:styleId="BalloonTextChar">
    <w:name w:val="Balloon Text Char"/>
    <w:basedOn w:val="DefaultParagraphFont"/>
    <w:link w:val="BalloonText"/>
    <w:rsid w:val="008D1551"/>
    <w:rPr>
      <w:rFonts w:ascii="Tahoma" w:hAnsi="Tahoma" w:cs="Tahoma"/>
      <w:sz w:val="16"/>
      <w:szCs w:val="16"/>
    </w:rPr>
  </w:style>
  <w:style w:type="paragraph" w:styleId="Header">
    <w:name w:val="header"/>
    <w:basedOn w:val="Normal"/>
    <w:link w:val="HeaderChar"/>
    <w:uiPriority w:val="99"/>
    <w:unhideWhenUsed/>
    <w:rsid w:val="00265D38"/>
    <w:pPr>
      <w:tabs>
        <w:tab w:val="center" w:pos="4680"/>
        <w:tab w:val="right" w:pos="9360"/>
      </w:tabs>
    </w:pPr>
  </w:style>
  <w:style w:type="character" w:customStyle="1" w:styleId="HeaderChar">
    <w:name w:val="Header Char"/>
    <w:basedOn w:val="DefaultParagraphFont"/>
    <w:link w:val="Header"/>
    <w:uiPriority w:val="99"/>
    <w:rsid w:val="00265D38"/>
    <w:rPr>
      <w:sz w:val="24"/>
      <w:szCs w:val="24"/>
    </w:rPr>
  </w:style>
  <w:style w:type="character" w:customStyle="1" w:styleId="fontstyle01">
    <w:name w:val="fontstyle01"/>
    <w:basedOn w:val="DefaultParagraphFont"/>
    <w:rsid w:val="00791AFB"/>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146F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06">
      <w:bodyDiv w:val="1"/>
      <w:marLeft w:val="0"/>
      <w:marRight w:val="0"/>
      <w:marTop w:val="0"/>
      <w:marBottom w:val="0"/>
      <w:divBdr>
        <w:top w:val="none" w:sz="0" w:space="0" w:color="auto"/>
        <w:left w:val="none" w:sz="0" w:space="0" w:color="auto"/>
        <w:bottom w:val="none" w:sz="0" w:space="0" w:color="auto"/>
        <w:right w:val="none" w:sz="0" w:space="0" w:color="auto"/>
      </w:divBdr>
    </w:div>
    <w:div w:id="205413710">
      <w:bodyDiv w:val="1"/>
      <w:marLeft w:val="0"/>
      <w:marRight w:val="0"/>
      <w:marTop w:val="0"/>
      <w:marBottom w:val="0"/>
      <w:divBdr>
        <w:top w:val="none" w:sz="0" w:space="0" w:color="auto"/>
        <w:left w:val="none" w:sz="0" w:space="0" w:color="auto"/>
        <w:bottom w:val="none" w:sz="0" w:space="0" w:color="auto"/>
        <w:right w:val="none" w:sz="0" w:space="0" w:color="auto"/>
      </w:divBdr>
    </w:div>
    <w:div w:id="258486464">
      <w:bodyDiv w:val="1"/>
      <w:marLeft w:val="0"/>
      <w:marRight w:val="0"/>
      <w:marTop w:val="0"/>
      <w:marBottom w:val="0"/>
      <w:divBdr>
        <w:top w:val="none" w:sz="0" w:space="0" w:color="auto"/>
        <w:left w:val="none" w:sz="0" w:space="0" w:color="auto"/>
        <w:bottom w:val="none" w:sz="0" w:space="0" w:color="auto"/>
        <w:right w:val="none" w:sz="0" w:space="0" w:color="auto"/>
      </w:divBdr>
    </w:div>
    <w:div w:id="517353221">
      <w:bodyDiv w:val="1"/>
      <w:marLeft w:val="0"/>
      <w:marRight w:val="0"/>
      <w:marTop w:val="0"/>
      <w:marBottom w:val="0"/>
      <w:divBdr>
        <w:top w:val="none" w:sz="0" w:space="0" w:color="auto"/>
        <w:left w:val="none" w:sz="0" w:space="0" w:color="auto"/>
        <w:bottom w:val="none" w:sz="0" w:space="0" w:color="auto"/>
        <w:right w:val="none" w:sz="0" w:space="0" w:color="auto"/>
      </w:divBdr>
    </w:div>
    <w:div w:id="804782935">
      <w:bodyDiv w:val="1"/>
      <w:marLeft w:val="0"/>
      <w:marRight w:val="0"/>
      <w:marTop w:val="0"/>
      <w:marBottom w:val="0"/>
      <w:divBdr>
        <w:top w:val="none" w:sz="0" w:space="0" w:color="auto"/>
        <w:left w:val="none" w:sz="0" w:space="0" w:color="auto"/>
        <w:bottom w:val="none" w:sz="0" w:space="0" w:color="auto"/>
        <w:right w:val="none" w:sz="0" w:space="0" w:color="auto"/>
      </w:divBdr>
    </w:div>
    <w:div w:id="940381148">
      <w:bodyDiv w:val="1"/>
      <w:marLeft w:val="0"/>
      <w:marRight w:val="0"/>
      <w:marTop w:val="0"/>
      <w:marBottom w:val="0"/>
      <w:divBdr>
        <w:top w:val="none" w:sz="0" w:space="0" w:color="auto"/>
        <w:left w:val="none" w:sz="0" w:space="0" w:color="auto"/>
        <w:bottom w:val="none" w:sz="0" w:space="0" w:color="auto"/>
        <w:right w:val="none" w:sz="0" w:space="0" w:color="auto"/>
      </w:divBdr>
    </w:div>
    <w:div w:id="963998121">
      <w:bodyDiv w:val="1"/>
      <w:marLeft w:val="0"/>
      <w:marRight w:val="0"/>
      <w:marTop w:val="0"/>
      <w:marBottom w:val="0"/>
      <w:divBdr>
        <w:top w:val="none" w:sz="0" w:space="0" w:color="auto"/>
        <w:left w:val="none" w:sz="0" w:space="0" w:color="auto"/>
        <w:bottom w:val="none" w:sz="0" w:space="0" w:color="auto"/>
        <w:right w:val="none" w:sz="0" w:space="0" w:color="auto"/>
      </w:divBdr>
    </w:div>
    <w:div w:id="1032343940">
      <w:bodyDiv w:val="1"/>
      <w:marLeft w:val="0"/>
      <w:marRight w:val="0"/>
      <w:marTop w:val="0"/>
      <w:marBottom w:val="0"/>
      <w:divBdr>
        <w:top w:val="none" w:sz="0" w:space="0" w:color="auto"/>
        <w:left w:val="none" w:sz="0" w:space="0" w:color="auto"/>
        <w:bottom w:val="none" w:sz="0" w:space="0" w:color="auto"/>
        <w:right w:val="none" w:sz="0" w:space="0" w:color="auto"/>
      </w:divBdr>
    </w:div>
    <w:div w:id="1304625470">
      <w:bodyDiv w:val="1"/>
      <w:marLeft w:val="0"/>
      <w:marRight w:val="0"/>
      <w:marTop w:val="0"/>
      <w:marBottom w:val="0"/>
      <w:divBdr>
        <w:top w:val="none" w:sz="0" w:space="0" w:color="auto"/>
        <w:left w:val="none" w:sz="0" w:space="0" w:color="auto"/>
        <w:bottom w:val="none" w:sz="0" w:space="0" w:color="auto"/>
        <w:right w:val="none" w:sz="0" w:space="0" w:color="auto"/>
      </w:divBdr>
    </w:div>
    <w:div w:id="1565140539">
      <w:bodyDiv w:val="1"/>
      <w:marLeft w:val="0"/>
      <w:marRight w:val="0"/>
      <w:marTop w:val="0"/>
      <w:marBottom w:val="0"/>
      <w:divBdr>
        <w:top w:val="none" w:sz="0" w:space="0" w:color="auto"/>
        <w:left w:val="none" w:sz="0" w:space="0" w:color="auto"/>
        <w:bottom w:val="none" w:sz="0" w:space="0" w:color="auto"/>
        <w:right w:val="none" w:sz="0" w:space="0" w:color="auto"/>
      </w:divBdr>
    </w:div>
    <w:div w:id="16636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59A9C-B117-4F72-BAFC-00A92486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5</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XUAN DT</dc:creator>
  <cp:lastModifiedBy>TPC</cp:lastModifiedBy>
  <cp:revision>1578</cp:revision>
  <cp:lastPrinted>2025-01-03T09:33:00Z</cp:lastPrinted>
  <dcterms:created xsi:type="dcterms:W3CDTF">2024-12-30T03:01:00Z</dcterms:created>
  <dcterms:modified xsi:type="dcterms:W3CDTF">2025-02-09T03:27:00Z</dcterms:modified>
</cp:coreProperties>
</file>