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5983"/>
      </w:tblGrid>
      <w:tr w:rsidR="00A030DB">
        <w:trPr>
          <w:trHeight w:val="1389"/>
        </w:trPr>
        <w:tc>
          <w:tcPr>
            <w:tcW w:w="3481" w:type="dxa"/>
          </w:tcPr>
          <w:p w:rsidR="00A030DB" w:rsidRDefault="00014FC1">
            <w:pPr>
              <w:spacing w:after="0" w:line="240" w:lineRule="auto"/>
              <w:jc w:val="center"/>
              <w:rPr>
                <w:rFonts w:ascii="Times New Roman" w:hAnsi="Times New Roman"/>
                <w:b/>
                <w:bCs/>
                <w:color w:val="000000"/>
                <w:sz w:val="26"/>
                <w:szCs w:val="26"/>
              </w:rPr>
            </w:pPr>
            <w:bookmarkStart w:id="0" w:name="_GoBack"/>
            <w:bookmarkEnd w:id="0"/>
            <w:r>
              <w:rPr>
                <w:rFonts w:ascii="Times New Roman" w:hAnsi="Times New Roman"/>
                <w:b/>
                <w:bCs/>
                <w:color w:val="000000"/>
                <w:sz w:val="26"/>
                <w:szCs w:val="26"/>
              </w:rPr>
              <w:t>ỦY BAN NHÂN DÂN</w:t>
            </w:r>
          </w:p>
          <w:p w:rsidR="00A030DB" w:rsidRDefault="00014FC1">
            <w:pPr>
              <w:spacing w:after="0" w:line="240" w:lineRule="auto"/>
              <w:jc w:val="center"/>
              <w:rPr>
                <w:rFonts w:ascii="Times New Roman" w:hAnsi="Times New Roman"/>
                <w:b/>
                <w:bCs/>
                <w:color w:val="000000"/>
                <w:sz w:val="28"/>
                <w:szCs w:val="28"/>
              </w:rPr>
            </w:pPr>
            <w:r>
              <w:rPr>
                <w:rFonts w:ascii="Times New Roman" w:hAnsi="Times New Roman"/>
                <w:b/>
                <w:bCs/>
                <w:color w:val="000000"/>
                <w:sz w:val="26"/>
                <w:szCs w:val="26"/>
              </w:rPr>
              <w:t>TỈNH HÀ TĨNH</w:t>
            </w:r>
          </w:p>
          <w:p w:rsidR="00A030DB" w:rsidRDefault="00014FC1">
            <w:pPr>
              <w:spacing w:after="0" w:line="240" w:lineRule="auto"/>
              <w:jc w:val="center"/>
              <w:rPr>
                <w:rFonts w:ascii="Times New Roman" w:hAnsi="Times New Roman"/>
                <w:color w:val="000000"/>
                <w:sz w:val="28"/>
                <w:szCs w:val="28"/>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676275</wp:posOffset>
                      </wp:positionH>
                      <wp:positionV relativeFrom="paragraph">
                        <wp:posOffset>11803</wp:posOffset>
                      </wp:positionV>
                      <wp:extent cx="7556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75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CE9734"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95pt" to="11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" strokecolor="black [3200]" strokeweight=".5pt">
                      <v:stroke joinstyle="miter"/>
                    </v:line>
                  </w:pict>
                </mc:Fallback>
              </mc:AlternateContent>
            </w:r>
          </w:p>
          <w:p w:rsidR="00A030DB" w:rsidRDefault="00014FC1">
            <w:pPr>
              <w:spacing w:after="0" w:line="240" w:lineRule="auto"/>
              <w:jc w:val="center"/>
              <w:rPr>
                <w:rFonts w:ascii="Times New Roman" w:hAnsi="Times New Roman"/>
                <w:color w:val="000000"/>
                <w:sz w:val="26"/>
                <w:szCs w:val="28"/>
              </w:rPr>
            </w:pPr>
            <w:r>
              <w:rPr>
                <w:rFonts w:ascii="Times New Roman" w:hAnsi="Times New Roman"/>
                <w:color w:val="000000"/>
                <w:sz w:val="26"/>
                <w:szCs w:val="28"/>
              </w:rPr>
              <w:t>Số:            /QĐ-UBND</w:t>
            </w:r>
          </w:p>
          <w:p w:rsidR="00A030DB" w:rsidRDefault="00A030DB">
            <w:pPr>
              <w:spacing w:after="0" w:line="240" w:lineRule="auto"/>
              <w:jc w:val="center"/>
              <w:rPr>
                <w:rFonts w:ascii="Times New Roman" w:hAnsi="Times New Roman"/>
                <w:b/>
                <w:bCs/>
                <w:color w:val="000000"/>
                <w:sz w:val="28"/>
                <w:szCs w:val="28"/>
              </w:rPr>
            </w:pPr>
          </w:p>
        </w:tc>
        <w:tc>
          <w:tcPr>
            <w:tcW w:w="5983" w:type="dxa"/>
          </w:tcPr>
          <w:p w:rsidR="00A030DB" w:rsidRDefault="00014FC1">
            <w:pPr>
              <w:spacing w:after="0" w:line="240" w:lineRule="auto"/>
              <w:jc w:val="center"/>
              <w:rPr>
                <w:rFonts w:ascii="Times New Roman" w:hAnsi="Times New Roman"/>
                <w:b/>
                <w:bCs/>
                <w:color w:val="000000"/>
                <w:spacing w:val="-12"/>
                <w:sz w:val="26"/>
                <w:szCs w:val="26"/>
              </w:rPr>
            </w:pPr>
            <w:r>
              <w:rPr>
                <w:rFonts w:ascii="Times New Roman" w:hAnsi="Times New Roman"/>
                <w:b/>
                <w:bCs/>
                <w:color w:val="000000"/>
                <w:spacing w:val="-12"/>
                <w:sz w:val="26"/>
                <w:szCs w:val="26"/>
              </w:rPr>
              <w:t>CỘNG HÒA XÃ HỘI CHỦ NGHĨA VIỆT NAM</w:t>
            </w:r>
          </w:p>
          <w:p w:rsidR="00A030DB" w:rsidRDefault="00014FC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Độc lập - Tự do - Hạnh phúc</w:t>
            </w:r>
          </w:p>
          <w:p w:rsidR="00A030DB" w:rsidRDefault="00014FC1">
            <w:pPr>
              <w:spacing w:after="0" w:line="240" w:lineRule="auto"/>
              <w:jc w:val="center"/>
              <w:rPr>
                <w:rFonts w:ascii="Times New Roman" w:hAnsi="Times New Roman"/>
                <w:b/>
                <w:bCs/>
                <w:color w:val="000000"/>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793853</wp:posOffset>
                      </wp:positionH>
                      <wp:positionV relativeFrom="paragraph">
                        <wp:posOffset>23495</wp:posOffset>
                      </wp:positionV>
                      <wp:extent cx="207457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074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847D9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85pt" to="225.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" strokecolor="black [3200]" strokeweight=".5pt">
                      <v:stroke joinstyle="miter"/>
                    </v:line>
                  </w:pict>
                </mc:Fallback>
              </mc:AlternateContent>
            </w:r>
          </w:p>
          <w:p w:rsidR="00A030DB" w:rsidRDefault="00014FC1">
            <w:pPr>
              <w:spacing w:after="0" w:line="240" w:lineRule="auto"/>
              <w:jc w:val="right"/>
              <w:rPr>
                <w:rFonts w:ascii="Times New Roman" w:hAnsi="Times New Roman"/>
                <w:b/>
                <w:bCs/>
                <w:color w:val="000000"/>
                <w:sz w:val="28"/>
                <w:szCs w:val="28"/>
              </w:rPr>
            </w:pPr>
            <w:r>
              <w:rPr>
                <w:rFonts w:ascii="Times New Roman" w:hAnsi="Times New Roman"/>
                <w:i/>
                <w:iCs/>
                <w:color w:val="000000"/>
                <w:sz w:val="28"/>
                <w:szCs w:val="28"/>
              </w:rPr>
              <w:t>Hà Tĩnh, ngày        tháng       năm 2025</w:t>
            </w:r>
          </w:p>
        </w:tc>
      </w:tr>
    </w:tbl>
    <w:p w:rsidR="00A030DB" w:rsidRDefault="00A030DB">
      <w:pPr>
        <w:widowControl w:val="0"/>
        <w:spacing w:after="0" w:line="240" w:lineRule="auto"/>
        <w:jc w:val="center"/>
        <w:rPr>
          <w:rFonts w:ascii="Times New Roman" w:hAnsi="Times New Roman"/>
          <w:b/>
          <w:bCs/>
          <w:color w:val="000000"/>
          <w:sz w:val="28"/>
          <w:szCs w:val="28"/>
        </w:rPr>
      </w:pPr>
    </w:p>
    <w:p w:rsidR="00A030DB" w:rsidRDefault="00014FC1">
      <w:pPr>
        <w:widowControl w:val="0"/>
        <w:spacing w:after="0" w:line="240" w:lineRule="auto"/>
        <w:jc w:val="center"/>
        <w:rPr>
          <w:rFonts w:ascii="Times New Roman" w:hAnsi="Times New Roman"/>
          <w:b/>
          <w:bCs/>
          <w:spacing w:val="-14"/>
          <w:sz w:val="28"/>
          <w:szCs w:val="28"/>
        </w:rPr>
      </w:pPr>
      <w:r>
        <w:rPr>
          <w:rFonts w:ascii="Times New Roman" w:hAnsi="Times New Roman"/>
          <w:b/>
          <w:bCs/>
          <w:spacing w:val="-14"/>
          <w:sz w:val="28"/>
          <w:szCs w:val="28"/>
        </w:rPr>
        <w:t>QUYẾT ĐỊNH</w:t>
      </w:r>
    </w:p>
    <w:p w:rsidR="00A030DB" w:rsidRDefault="00014FC1">
      <w:pPr>
        <w:pStyle w:val="Default"/>
        <w:jc w:val="center"/>
        <w:rPr>
          <w:b/>
          <w:sz w:val="28"/>
          <w:szCs w:val="28"/>
        </w:rPr>
      </w:pPr>
      <w:r>
        <w:rPr>
          <w:b/>
          <w:bCs/>
          <w:sz w:val="28"/>
          <w:szCs w:val="28"/>
        </w:rPr>
        <w:t>Về việc giải quyết khiếu nại của</w:t>
      </w:r>
      <w:r>
        <w:rPr>
          <w:b/>
          <w:sz w:val="28"/>
          <w:szCs w:val="28"/>
        </w:rPr>
        <w:t xml:space="preserve"> ông Phan Xuân Hà,</w:t>
      </w:r>
    </w:p>
    <w:p w:rsidR="00A030DB" w:rsidRDefault="00014FC1">
      <w:pPr>
        <w:autoSpaceDE w:val="0"/>
        <w:autoSpaceDN w:val="0"/>
        <w:adjustRightInd w:val="0"/>
        <w:spacing w:after="0" w:line="240" w:lineRule="auto"/>
        <w:jc w:val="center"/>
        <w:rPr>
          <w:rFonts w:eastAsia="Times New Roman"/>
          <w:b/>
          <w:i/>
          <w:iCs/>
          <w:sz w:val="28"/>
          <w:szCs w:val="28"/>
        </w:rPr>
      </w:pPr>
      <w:r>
        <w:rPr>
          <w:rFonts w:ascii="Times New Roman" w:hAnsi="Times New Roman"/>
          <w:b/>
          <w:color w:val="000000"/>
          <w:sz w:val="28"/>
          <w:szCs w:val="28"/>
        </w:rPr>
        <w:t>địa chỉ: thôn Đông Thuận, xã Cẩm Thịnh</w:t>
      </w:r>
      <w:r>
        <w:rPr>
          <w:rFonts w:ascii="Times New Roman" w:hAnsi="Times New Roman"/>
          <w:b/>
          <w:color w:val="000000"/>
          <w:sz w:val="28"/>
          <w:szCs w:val="28"/>
          <w:lang w:val="vi-VN"/>
        </w:rPr>
        <w:t xml:space="preserve">, huyện </w:t>
      </w:r>
      <w:r>
        <w:rPr>
          <w:rFonts w:ascii="Times New Roman" w:hAnsi="Times New Roman"/>
          <w:b/>
          <w:color w:val="000000"/>
          <w:sz w:val="28"/>
          <w:szCs w:val="28"/>
        </w:rPr>
        <w:t xml:space="preserve">Cẩm Xuyên </w:t>
      </w:r>
      <w:r>
        <w:rPr>
          <w:rFonts w:ascii="Times New Roman" w:eastAsia="Times New Roman" w:hAnsi="Times New Roman"/>
          <w:b/>
          <w:i/>
          <w:iCs/>
          <w:sz w:val="28"/>
          <w:szCs w:val="28"/>
        </w:rPr>
        <w:t>(lần hai)</w:t>
      </w:r>
    </w:p>
    <w:p w:rsidR="00A030DB" w:rsidRDefault="00014FC1">
      <w:pPr>
        <w:pStyle w:val="Default"/>
        <w:ind w:firstLine="720"/>
        <w:jc w:val="center"/>
        <w:rPr>
          <w:rFonts w:eastAsia="Times New Roman"/>
          <w:b/>
          <w:i/>
          <w:iCs/>
          <w:sz w:val="22"/>
          <w:szCs w:val="28"/>
        </w:rPr>
      </w:pPr>
      <w:r>
        <w:rPr>
          <w:rFonts w:eastAsia="Times New Roman"/>
          <w:b/>
          <w:i/>
          <w:iCs/>
          <w:noProof/>
          <w:sz w:val="22"/>
          <w:szCs w:val="28"/>
        </w:rPr>
        <mc:AlternateContent>
          <mc:Choice Requires="wps">
            <w:drawing>
              <wp:anchor distT="0" distB="0" distL="114300" distR="114300" simplePos="0" relativeHeight="251661312" behindDoc="0" locked="0" layoutInCell="1" allowOverlap="1">
                <wp:simplePos x="0" y="0"/>
                <wp:positionH relativeFrom="column">
                  <wp:posOffset>1921510</wp:posOffset>
                </wp:positionH>
                <wp:positionV relativeFrom="paragraph">
                  <wp:posOffset>47561</wp:posOffset>
                </wp:positionV>
                <wp:extent cx="192100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9210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1EDE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3pt,3.75pt" to="302.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" strokecolor="#4472c4 [3204]" strokeweight=".5pt">
                <v:stroke joinstyle="miter"/>
              </v:line>
            </w:pict>
          </mc:Fallback>
        </mc:AlternateContent>
      </w:r>
    </w:p>
    <w:p w:rsidR="00A030DB" w:rsidRDefault="00A030DB">
      <w:pPr>
        <w:pStyle w:val="Default"/>
        <w:ind w:firstLine="720"/>
        <w:jc w:val="center"/>
        <w:rPr>
          <w:rFonts w:eastAsia="Times New Roman"/>
          <w:b/>
          <w:i/>
          <w:iCs/>
          <w:sz w:val="22"/>
          <w:szCs w:val="28"/>
        </w:rPr>
      </w:pPr>
    </w:p>
    <w:p w:rsidR="00A030DB" w:rsidRDefault="00014FC1">
      <w:pPr>
        <w:widowControl w:val="0"/>
        <w:spacing w:before="120" w:after="240" w:line="240" w:lineRule="auto"/>
        <w:ind w:firstLine="720"/>
        <w:jc w:val="center"/>
        <w:rPr>
          <w:rFonts w:ascii="Times New Roman" w:hAnsi="Times New Roman"/>
          <w:b/>
          <w:bCs/>
          <w:spacing w:val="-14"/>
          <w:sz w:val="28"/>
          <w:szCs w:val="28"/>
        </w:rPr>
      </w:pPr>
      <w:r>
        <w:rPr>
          <w:rFonts w:ascii="Times New Roman" w:hAnsi="Times New Roman"/>
          <w:b/>
          <w:bCs/>
          <w:spacing w:val="-14"/>
          <w:sz w:val="28"/>
          <w:szCs w:val="28"/>
        </w:rPr>
        <w:t xml:space="preserve">CHỦ TỊCH ỦY BAN NHÂN DÂN TỈNH </w:t>
      </w:r>
    </w:p>
    <w:p w:rsidR="00A030DB" w:rsidRDefault="00014FC1">
      <w:pPr>
        <w:spacing w:before="120" w:after="120" w:line="240" w:lineRule="auto"/>
        <w:ind w:firstLine="720"/>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A030DB" w:rsidRDefault="00014FC1">
      <w:pPr>
        <w:spacing w:before="120" w:after="120" w:line="240" w:lineRule="auto"/>
        <w:ind w:firstLine="720"/>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Căn cứ Luật Khiếu nại ngày 11/11/2011; Nghị định số 124/2020/NĐ-CP ngày 19/10/2020 của Chính phủ quy định chi tiết một số điều và biện pháp thi hành của Luật Khiếu nại;</w:t>
      </w:r>
    </w:p>
    <w:p w:rsidR="00A030DB" w:rsidRDefault="00014FC1">
      <w:pPr>
        <w:pStyle w:val="NoSpacing"/>
        <w:widowControl w:val="0"/>
        <w:spacing w:before="120" w:after="120"/>
        <w:ind w:firstLine="720"/>
        <w:jc w:val="both"/>
        <w:rPr>
          <w:rFonts w:ascii="Times New Roman" w:eastAsia="Times New Roman" w:hAnsi="Times New Roman"/>
          <w:sz w:val="24"/>
          <w:szCs w:val="24"/>
        </w:rPr>
      </w:pPr>
      <w:r>
        <w:rPr>
          <w:rFonts w:ascii="Times New Roman" w:eastAsia="Times New Roman" w:hAnsi="Times New Roman"/>
          <w:i/>
          <w:iCs/>
          <w:color w:val="000000"/>
          <w:sz w:val="28"/>
          <w:szCs w:val="28"/>
        </w:rPr>
        <w:t>Căn cứ Luật Đất đai ngày 29/11/2013 và các văn bản hướng dẫn thi hành;</w:t>
      </w:r>
    </w:p>
    <w:p w:rsidR="00A030DB" w:rsidRDefault="00014FC1">
      <w:pPr>
        <w:pStyle w:val="NoSpacing"/>
        <w:widowControl w:val="0"/>
        <w:spacing w:before="120" w:after="120"/>
        <w:ind w:firstLine="720"/>
        <w:jc w:val="both"/>
        <w:rPr>
          <w:rFonts w:ascii="Times New Roman" w:hAnsi="Times New Roman"/>
          <w:i/>
          <w:sz w:val="28"/>
          <w:szCs w:val="28"/>
          <w:lang w:val="vi-VN"/>
        </w:rPr>
      </w:pPr>
      <w:r>
        <w:rPr>
          <w:rFonts w:ascii="Times New Roman" w:hAnsi="Times New Roman"/>
          <w:i/>
          <w:iCs/>
          <w:sz w:val="28"/>
          <w:szCs w:val="28"/>
        </w:rPr>
        <w:t xml:space="preserve">Căn cứ ý kiến của Cục Đăng ký và Dữ liệu thông tin đất đai - Bộ Tài nguyên và Môi trường tại Văn bản số </w:t>
      </w:r>
      <w:r>
        <w:rPr>
          <w:rFonts w:ascii="Times New Roman" w:hAnsi="Times New Roman"/>
          <w:i/>
          <w:iCs/>
          <w:sz w:val="28"/>
          <w:szCs w:val="28"/>
          <w:lang w:val="vi-VN"/>
        </w:rPr>
        <w:t>1564</w:t>
      </w:r>
      <w:r>
        <w:rPr>
          <w:rFonts w:ascii="Times New Roman" w:hAnsi="Times New Roman"/>
          <w:i/>
          <w:iCs/>
          <w:sz w:val="28"/>
          <w:szCs w:val="28"/>
        </w:rPr>
        <w:t>/CĐKDLTTĐĐ-</w:t>
      </w:r>
      <w:r>
        <w:rPr>
          <w:rFonts w:ascii="Times New Roman" w:hAnsi="Times New Roman"/>
          <w:i/>
          <w:iCs/>
          <w:sz w:val="28"/>
          <w:szCs w:val="28"/>
          <w:lang w:val="vi-VN"/>
        </w:rPr>
        <w:t>KSNVĐC</w:t>
      </w:r>
      <w:r>
        <w:rPr>
          <w:rFonts w:ascii="Times New Roman" w:hAnsi="Times New Roman"/>
          <w:i/>
          <w:iCs/>
          <w:sz w:val="28"/>
          <w:szCs w:val="28"/>
        </w:rPr>
        <w:t xml:space="preserve"> ngày 13/11/202</w:t>
      </w:r>
      <w:r>
        <w:rPr>
          <w:rFonts w:ascii="Times New Roman" w:hAnsi="Times New Roman"/>
          <w:i/>
          <w:iCs/>
          <w:sz w:val="28"/>
          <w:szCs w:val="28"/>
          <w:lang w:val="vi-VN"/>
        </w:rPr>
        <w:t>4</w:t>
      </w:r>
      <w:r>
        <w:rPr>
          <w:rFonts w:ascii="Times New Roman" w:hAnsi="Times New Roman"/>
          <w:i/>
          <w:iCs/>
          <w:sz w:val="28"/>
          <w:szCs w:val="28"/>
        </w:rPr>
        <w:t xml:space="preserve"> về việc trả lời Văn bản số 4121/STNMT-TTr ngày 18/9/2024 của Sở Tài nguyên và Môi trường tỉnh Hà Tĩnh về việc xin ý kiến hướng dẫn xử lý một số vướng mắc về xác định loại đất;</w:t>
      </w:r>
      <w:r>
        <w:rPr>
          <w:rFonts w:ascii="Times New Roman" w:hAnsi="Times New Roman"/>
          <w:i/>
          <w:sz w:val="28"/>
          <w:szCs w:val="28"/>
          <w:lang w:val="vi-VN"/>
        </w:rPr>
        <w:t xml:space="preserve"> </w:t>
      </w:r>
    </w:p>
    <w:p w:rsidR="00A030DB" w:rsidRDefault="00014FC1">
      <w:pPr>
        <w:pStyle w:val="NoSpacing"/>
        <w:widowControl w:val="0"/>
        <w:spacing w:before="120" w:after="120"/>
        <w:ind w:firstLine="720"/>
        <w:jc w:val="both"/>
        <w:rPr>
          <w:rFonts w:ascii="Times New Roman" w:hAnsi="Times New Roman"/>
          <w:i/>
          <w:sz w:val="28"/>
          <w:szCs w:val="28"/>
        </w:rPr>
      </w:pPr>
      <w:r>
        <w:rPr>
          <w:rFonts w:ascii="Times New Roman" w:hAnsi="Times New Roman"/>
          <w:i/>
          <w:sz w:val="28"/>
          <w:szCs w:val="28"/>
        </w:rPr>
        <w:t>Xét đ</w:t>
      </w:r>
      <w:r>
        <w:rPr>
          <w:rFonts w:ascii="Times New Roman" w:hAnsi="Times New Roman"/>
          <w:i/>
          <w:sz w:val="28"/>
          <w:szCs w:val="28"/>
          <w:lang w:val="vi-VN"/>
        </w:rPr>
        <w:t xml:space="preserve">ơn khiếu nại </w:t>
      </w:r>
      <w:r>
        <w:rPr>
          <w:rFonts w:ascii="Times New Roman" w:hAnsi="Times New Roman"/>
          <w:i/>
          <w:sz w:val="28"/>
          <w:szCs w:val="28"/>
        </w:rPr>
        <w:t>đề ngày 09/01/2024 của ông Phan Xuân Hà; đ</w:t>
      </w:r>
      <w:r>
        <w:rPr>
          <w:rFonts w:ascii="Times New Roman" w:hAnsi="Times New Roman"/>
          <w:i/>
          <w:sz w:val="28"/>
          <w:szCs w:val="28"/>
          <w:lang w:val="vi-VN"/>
        </w:rPr>
        <w:t>ịa chỉ</w:t>
      </w:r>
      <w:r>
        <w:rPr>
          <w:rFonts w:ascii="Times New Roman" w:hAnsi="Times New Roman"/>
          <w:i/>
          <w:sz w:val="28"/>
          <w:szCs w:val="28"/>
        </w:rPr>
        <w:t>: thôn Đông Thuận, xã Cẩm Thịnh, huyện Cẩm Xuyên;</w:t>
      </w:r>
    </w:p>
    <w:p w:rsidR="00A030DB" w:rsidRDefault="00014FC1">
      <w:pPr>
        <w:pStyle w:val="NoSpacing"/>
        <w:widowControl w:val="0"/>
        <w:spacing w:before="120" w:after="120"/>
        <w:ind w:firstLine="720"/>
        <w:jc w:val="both"/>
        <w:rPr>
          <w:rFonts w:ascii="Times New Roman" w:hAnsi="Times New Roman"/>
          <w:i/>
          <w:sz w:val="28"/>
          <w:szCs w:val="28"/>
        </w:rPr>
      </w:pPr>
      <w:r>
        <w:rPr>
          <w:rFonts w:ascii="Times New Roman" w:hAnsi="Times New Roman"/>
          <w:i/>
          <w:sz w:val="28"/>
          <w:szCs w:val="28"/>
        </w:rPr>
        <w:t xml:space="preserve">Theo </w:t>
      </w:r>
      <w:r>
        <w:rPr>
          <w:rFonts w:ascii="Times New Roman" w:hAnsi="Times New Roman"/>
          <w:i/>
          <w:sz w:val="28"/>
          <w:szCs w:val="28"/>
          <w:lang w:val="vi-VN"/>
        </w:rPr>
        <w:t xml:space="preserve">Báo cáo số </w:t>
      </w:r>
      <w:r>
        <w:rPr>
          <w:rFonts w:ascii="Times New Roman" w:hAnsi="Times New Roman"/>
          <w:i/>
          <w:sz w:val="28"/>
          <w:szCs w:val="28"/>
        </w:rPr>
        <w:t>01</w:t>
      </w:r>
      <w:r>
        <w:rPr>
          <w:rFonts w:ascii="Times New Roman" w:hAnsi="Times New Roman"/>
          <w:i/>
          <w:sz w:val="28"/>
          <w:szCs w:val="28"/>
          <w:lang w:val="vi-VN"/>
        </w:rPr>
        <w:t>/BC-Đ</w:t>
      </w:r>
      <w:r>
        <w:rPr>
          <w:rFonts w:ascii="Times New Roman" w:hAnsi="Times New Roman"/>
          <w:i/>
          <w:sz w:val="28"/>
          <w:szCs w:val="28"/>
        </w:rPr>
        <w:t>XM</w:t>
      </w:r>
      <w:r>
        <w:rPr>
          <w:rFonts w:ascii="Times New Roman" w:hAnsi="Times New Roman"/>
          <w:i/>
          <w:sz w:val="28"/>
          <w:szCs w:val="28"/>
          <w:lang w:val="vi-VN"/>
        </w:rPr>
        <w:t xml:space="preserve"> ngày </w:t>
      </w:r>
      <w:r>
        <w:rPr>
          <w:rFonts w:ascii="Times New Roman" w:hAnsi="Times New Roman"/>
          <w:i/>
          <w:sz w:val="28"/>
          <w:szCs w:val="28"/>
        </w:rPr>
        <w:t xml:space="preserve">13/12/2024 </w:t>
      </w:r>
      <w:r>
        <w:rPr>
          <w:rFonts w:ascii="Times New Roman" w:hAnsi="Times New Roman"/>
          <w:i/>
          <w:sz w:val="28"/>
          <w:szCs w:val="28"/>
          <w:lang w:val="vi-VN"/>
        </w:rPr>
        <w:t xml:space="preserve">của </w:t>
      </w:r>
      <w:r>
        <w:rPr>
          <w:rFonts w:ascii="Times New Roman" w:hAnsi="Times New Roman"/>
          <w:i/>
          <w:sz w:val="28"/>
          <w:szCs w:val="28"/>
        </w:rPr>
        <w:t xml:space="preserve">Đoàn xác minh khiếu nại (thành lập tại Quyết định số </w:t>
      </w:r>
      <w:r>
        <w:rPr>
          <w:rFonts w:ascii="Times New Roman" w:eastAsia="Times New Roman" w:hAnsi="Times New Roman"/>
          <w:i/>
          <w:sz w:val="28"/>
          <w:szCs w:val="28"/>
        </w:rPr>
        <w:t>755/QĐ-UBND ngày 29/3/2024 của Chủ tịch UBND tỉnh)</w:t>
      </w:r>
      <w:r>
        <w:rPr>
          <w:rFonts w:ascii="Times New Roman" w:eastAsia="Times New Roman" w:hAnsi="Times New Roman"/>
          <w:i/>
          <w:sz w:val="28"/>
          <w:szCs w:val="28"/>
          <w:lang w:val="vi-VN"/>
        </w:rPr>
        <w:t>;</w:t>
      </w:r>
      <w:r>
        <w:rPr>
          <w:rStyle w:val="fontstyle01"/>
          <w:i/>
        </w:rPr>
        <w:t xml:space="preserve"> </w:t>
      </w:r>
      <w:r>
        <w:rPr>
          <w:rFonts w:ascii="Times New Roman" w:hAnsi="Times New Roman"/>
          <w:i/>
          <w:sz w:val="28"/>
          <w:szCs w:val="28"/>
          <w:lang w:val="vi-VN"/>
        </w:rPr>
        <w:t>đề nghị của Giám đốc Sở Tài nguyên và Môi trường tại</w:t>
      </w:r>
      <w:r>
        <w:rPr>
          <w:rFonts w:ascii="Times New Roman" w:hAnsi="Times New Roman"/>
          <w:i/>
          <w:sz w:val="28"/>
          <w:szCs w:val="28"/>
        </w:rPr>
        <w:t xml:space="preserve"> </w:t>
      </w:r>
      <w:r>
        <w:rPr>
          <w:rFonts w:ascii="Times New Roman" w:hAnsi="Times New Roman"/>
          <w:i/>
          <w:sz w:val="28"/>
          <w:szCs w:val="28"/>
          <w:lang w:val="vi-VN"/>
        </w:rPr>
        <w:t xml:space="preserve">Văn bản số </w:t>
      </w:r>
      <w:r>
        <w:rPr>
          <w:rFonts w:ascii="Times New Roman" w:hAnsi="Times New Roman"/>
          <w:i/>
          <w:sz w:val="28"/>
          <w:szCs w:val="28"/>
        </w:rPr>
        <w:t>6146</w:t>
      </w:r>
      <w:r>
        <w:rPr>
          <w:rFonts w:ascii="Times New Roman" w:hAnsi="Times New Roman"/>
          <w:i/>
          <w:sz w:val="28"/>
          <w:szCs w:val="28"/>
          <w:lang w:val="vi-VN"/>
        </w:rPr>
        <w:t xml:space="preserve">/STNMT-TTr ngày </w:t>
      </w:r>
      <w:r>
        <w:rPr>
          <w:rFonts w:ascii="Times New Roman" w:hAnsi="Times New Roman"/>
          <w:i/>
          <w:sz w:val="28"/>
          <w:szCs w:val="28"/>
        </w:rPr>
        <w:t>27/12</w:t>
      </w:r>
      <w:r>
        <w:rPr>
          <w:rFonts w:ascii="Times New Roman" w:hAnsi="Times New Roman"/>
          <w:i/>
          <w:sz w:val="28"/>
          <w:szCs w:val="28"/>
          <w:lang w:val="vi-VN"/>
        </w:rPr>
        <w:t>/202</w:t>
      </w:r>
      <w:r>
        <w:rPr>
          <w:rFonts w:ascii="Times New Roman" w:hAnsi="Times New Roman"/>
          <w:i/>
          <w:sz w:val="28"/>
          <w:szCs w:val="28"/>
        </w:rPr>
        <w:t>4</w:t>
      </w:r>
      <w:r>
        <w:rPr>
          <w:rFonts w:ascii="Times New Roman" w:hAnsi="Times New Roman"/>
          <w:i/>
          <w:sz w:val="27"/>
          <w:szCs w:val="27"/>
        </w:rPr>
        <w:t xml:space="preserve"> </w:t>
      </w:r>
      <w:r>
        <w:rPr>
          <w:rFonts w:ascii="Times New Roman" w:hAnsi="Times New Roman"/>
          <w:i/>
          <w:sz w:val="28"/>
          <w:szCs w:val="28"/>
        </w:rPr>
        <w:t>với các nội dung sau:</w:t>
      </w:r>
    </w:p>
    <w:p w:rsidR="00A030DB" w:rsidRDefault="00014FC1">
      <w:pPr>
        <w:pStyle w:val="NoSpacing"/>
        <w:widowControl w:val="0"/>
        <w:spacing w:before="120" w:after="120"/>
        <w:ind w:firstLine="720"/>
        <w:jc w:val="both"/>
        <w:rPr>
          <w:rFonts w:ascii="Times New Roman" w:hAnsi="Times New Roman"/>
          <w:sz w:val="28"/>
          <w:szCs w:val="28"/>
        </w:rPr>
      </w:pPr>
      <w:r>
        <w:rPr>
          <w:rFonts w:ascii="Times New Roman" w:hAnsi="Times New Roman"/>
          <w:b/>
          <w:sz w:val="28"/>
          <w:szCs w:val="28"/>
        </w:rPr>
        <w:t xml:space="preserve">I. Về nội dung khiếu nại </w:t>
      </w:r>
    </w:p>
    <w:p w:rsidR="00A030DB" w:rsidRPr="00E025B2" w:rsidRDefault="00014FC1">
      <w:pPr>
        <w:shd w:val="clear" w:color="auto" w:fill="FFFFFF"/>
        <w:spacing w:before="120" w:after="120" w:line="240" w:lineRule="auto"/>
        <w:ind w:firstLine="720"/>
        <w:jc w:val="both"/>
        <w:rPr>
          <w:rFonts w:ascii="Times New Roman" w:eastAsia="Times New Roman" w:hAnsi="Times New Roman"/>
          <w:color w:val="000000"/>
          <w:sz w:val="28"/>
          <w:szCs w:val="28"/>
        </w:rPr>
      </w:pPr>
      <w:r w:rsidRPr="00E025B2">
        <w:rPr>
          <w:rFonts w:ascii="Times New Roman" w:hAnsi="Times New Roman"/>
          <w:sz w:val="28"/>
          <w:szCs w:val="28"/>
          <w:lang w:val="vi-VN"/>
        </w:rPr>
        <w:t>Ông Phan Xuân Hà</w:t>
      </w:r>
      <w:r w:rsidRPr="00E025B2">
        <w:rPr>
          <w:rFonts w:ascii="Times New Roman" w:hAnsi="Times New Roman"/>
          <w:sz w:val="28"/>
          <w:szCs w:val="28"/>
        </w:rPr>
        <w:t xml:space="preserve"> </w:t>
      </w:r>
      <w:r w:rsidRPr="00E025B2">
        <w:rPr>
          <w:rFonts w:ascii="Times New Roman" w:hAnsi="Times New Roman"/>
          <w:i/>
          <w:sz w:val="28"/>
          <w:szCs w:val="28"/>
        </w:rPr>
        <w:t xml:space="preserve">(sau đây viết tắt là </w:t>
      </w:r>
      <w:r w:rsidRPr="00E025B2">
        <w:rPr>
          <w:rFonts w:ascii="Times New Roman" w:hAnsi="Times New Roman"/>
          <w:i/>
          <w:sz w:val="28"/>
          <w:szCs w:val="28"/>
          <w:lang w:val="vi-VN"/>
        </w:rPr>
        <w:t>ông Hà</w:t>
      </w:r>
      <w:r w:rsidRPr="00E025B2">
        <w:rPr>
          <w:rFonts w:ascii="Times New Roman" w:hAnsi="Times New Roman"/>
          <w:i/>
          <w:sz w:val="28"/>
          <w:szCs w:val="28"/>
        </w:rPr>
        <w:t xml:space="preserve">) </w:t>
      </w:r>
      <w:r w:rsidRPr="00E025B2">
        <w:rPr>
          <w:rFonts w:ascii="Times New Roman" w:hAnsi="Times New Roman"/>
          <w:sz w:val="28"/>
          <w:szCs w:val="28"/>
        </w:rPr>
        <w:t xml:space="preserve">khiếu nại </w:t>
      </w:r>
      <w:bookmarkStart w:id="1" w:name="_Hlk173658520"/>
      <w:r w:rsidRPr="00E025B2">
        <w:rPr>
          <w:rFonts w:ascii="Times New Roman" w:eastAsia="Times New Roman" w:hAnsi="Times New Roman"/>
          <w:iCs/>
          <w:sz w:val="28"/>
          <w:szCs w:val="28"/>
        </w:rPr>
        <w:t>Quyết định số 6640/QĐ-UBND ngày 05/9/2023 của UBND huyện Cẩm Xuyên đối với nội dung điều chỉnh kinh phí bồi thường, hỗ trợ từ 1.232.351.000 đồng xuống còn 162.700.000 đồng, do điều chỉnh loại đất từ đất trồng cây lâu năm sang loại đất rừng sản xuất đối với diện tích đất 8.027,4 m</w:t>
      </w:r>
      <w:r w:rsidRPr="00E025B2">
        <w:rPr>
          <w:rFonts w:ascii="Times New Roman" w:eastAsia="Times New Roman" w:hAnsi="Times New Roman"/>
          <w:iCs/>
          <w:sz w:val="28"/>
          <w:szCs w:val="28"/>
          <w:vertAlign w:val="superscript"/>
        </w:rPr>
        <w:t>2</w:t>
      </w:r>
      <w:r w:rsidRPr="00E025B2">
        <w:rPr>
          <w:rFonts w:ascii="Times New Roman" w:eastAsia="Times New Roman" w:hAnsi="Times New Roman"/>
          <w:iCs/>
          <w:sz w:val="28"/>
          <w:szCs w:val="28"/>
        </w:rPr>
        <w:t xml:space="preserve"> của hộ gia đình ông Hà tại thửa đất số 91, tờ bản đồ số 27, Bản đồ địa chính xã Cẩm Thịnh bị ảnh hưởng do thực hiện Dự án xây dựng công trình đường bộ cao tốc Bắc - Nam đoạn đi qua xã Cẩm Thịnh (sau đây gọi là Dự án đường Cao tốc). </w:t>
      </w:r>
      <w:r w:rsidRPr="00E025B2">
        <w:rPr>
          <w:rFonts w:ascii="Times New Roman" w:eastAsia="Times New Roman" w:hAnsi="Times New Roman"/>
          <w:sz w:val="28"/>
          <w:szCs w:val="24"/>
        </w:rPr>
        <w:t xml:space="preserve">Ông Hà đề nghị UBND huyện Cẩm Xuyên giữ nguyên loại đất đã thu hồi tại Quyết định số </w:t>
      </w:r>
      <w:r w:rsidRPr="00E025B2">
        <w:rPr>
          <w:rFonts w:ascii="Times New Roman" w:eastAsia="Times New Roman" w:hAnsi="Times New Roman"/>
          <w:iCs/>
          <w:sz w:val="28"/>
          <w:szCs w:val="24"/>
        </w:rPr>
        <w:t>145/QĐ-UBND ngày 10/01/2022</w:t>
      </w:r>
      <w:r w:rsidRPr="00E025B2">
        <w:rPr>
          <w:rFonts w:ascii="Times New Roman" w:eastAsia="Times New Roman" w:hAnsi="Times New Roman"/>
          <w:sz w:val="28"/>
          <w:szCs w:val="24"/>
        </w:rPr>
        <w:t xml:space="preserve"> và giữ nguyên kinh phí bồi thường đã được phê duyệt tại </w:t>
      </w:r>
      <w:r w:rsidRPr="00E025B2">
        <w:rPr>
          <w:rFonts w:ascii="Times New Roman" w:eastAsia="Times New Roman" w:hAnsi="Times New Roman"/>
          <w:color w:val="000000"/>
          <w:sz w:val="28"/>
          <w:szCs w:val="28"/>
        </w:rPr>
        <w:t>Quyết định số 143/QĐ-UBND ngày 10/01/2022 của UBND huyện Cẩm Xuyên.</w:t>
      </w:r>
    </w:p>
    <w:bookmarkEnd w:id="1"/>
    <w:p w:rsidR="00A030DB" w:rsidRDefault="00014FC1">
      <w:pPr>
        <w:shd w:val="clear" w:color="auto" w:fill="FFFFFF"/>
        <w:spacing w:before="120" w:after="120" w:line="240" w:lineRule="auto"/>
        <w:ind w:firstLine="720"/>
        <w:jc w:val="both"/>
        <w:rPr>
          <w:rFonts w:ascii="Times New Roman" w:eastAsia="Times New Roman" w:hAnsi="Times New Roman"/>
          <w:b/>
          <w:color w:val="000000" w:themeColor="text1"/>
          <w:sz w:val="28"/>
          <w:szCs w:val="28"/>
        </w:rPr>
      </w:pPr>
      <w:r>
        <w:rPr>
          <w:rFonts w:ascii="Times New Roman" w:hAnsi="Times New Roman"/>
          <w:b/>
          <w:color w:val="000000" w:themeColor="text1"/>
          <w:sz w:val="28"/>
          <w:szCs w:val="28"/>
        </w:rPr>
        <w:lastRenderedPageBreak/>
        <w:t xml:space="preserve">II. Kết quả giải quyết khiếu nại </w:t>
      </w:r>
      <w:r>
        <w:rPr>
          <w:rFonts w:ascii="Times New Roman" w:eastAsia="Times New Roman" w:hAnsi="Times New Roman"/>
          <w:b/>
          <w:color w:val="000000" w:themeColor="text1"/>
          <w:spacing w:val="-4"/>
          <w:sz w:val="28"/>
          <w:szCs w:val="28"/>
        </w:rPr>
        <w:t>của</w:t>
      </w:r>
      <w:r>
        <w:rPr>
          <w:rFonts w:eastAsia="Times New Roman"/>
          <w:color w:val="000000" w:themeColor="text1"/>
          <w:spacing w:val="-4"/>
          <w:sz w:val="28"/>
          <w:szCs w:val="28"/>
        </w:rPr>
        <w:t xml:space="preserve"> </w:t>
      </w:r>
      <w:r>
        <w:rPr>
          <w:rFonts w:ascii="Times New Roman" w:eastAsia="Times New Roman" w:hAnsi="Times New Roman"/>
          <w:b/>
          <w:color w:val="000000" w:themeColor="text1"/>
          <w:spacing w:val="-4"/>
          <w:sz w:val="28"/>
          <w:szCs w:val="28"/>
        </w:rPr>
        <w:t xml:space="preserve">Chủ tịch UBND huyện Cẩm Xuyên </w:t>
      </w:r>
      <w:r>
        <w:rPr>
          <w:rFonts w:ascii="Times New Roman" w:hAnsi="Times New Roman"/>
          <w:b/>
          <w:color w:val="000000" w:themeColor="text1"/>
          <w:sz w:val="28"/>
          <w:szCs w:val="28"/>
        </w:rPr>
        <w:t>(</w:t>
      </w:r>
      <w:r>
        <w:rPr>
          <w:rFonts w:ascii="Times New Roman" w:hAnsi="Times New Roman"/>
          <w:b/>
          <w:i/>
          <w:color w:val="000000" w:themeColor="text1"/>
          <w:sz w:val="28"/>
          <w:szCs w:val="28"/>
        </w:rPr>
        <w:t>lần đầu</w:t>
      </w:r>
      <w:r>
        <w:rPr>
          <w:rFonts w:ascii="Times New Roman" w:hAnsi="Times New Roman"/>
          <w:b/>
          <w:color w:val="000000" w:themeColor="text1"/>
          <w:sz w:val="28"/>
          <w:szCs w:val="28"/>
        </w:rPr>
        <w:t>)</w:t>
      </w:r>
      <w:r>
        <w:rPr>
          <w:rFonts w:eastAsia="Times New Roman"/>
          <w:color w:val="000000" w:themeColor="text1"/>
          <w:spacing w:val="-4"/>
          <w:sz w:val="28"/>
          <w:szCs w:val="28"/>
        </w:rPr>
        <w:t xml:space="preserve"> </w:t>
      </w:r>
    </w:p>
    <w:p w:rsidR="00A030DB" w:rsidRPr="00FB17ED" w:rsidRDefault="00014FC1">
      <w:pPr>
        <w:shd w:val="clear" w:color="auto" w:fill="FFFFFF"/>
        <w:spacing w:before="120" w:after="120" w:line="240" w:lineRule="auto"/>
        <w:ind w:firstLine="720"/>
        <w:jc w:val="both"/>
        <w:rPr>
          <w:rFonts w:ascii="Times New Roman" w:eastAsia="Times New Roman" w:hAnsi="Times New Roman"/>
          <w:iCs/>
          <w:color w:val="000000" w:themeColor="text1"/>
          <w:sz w:val="28"/>
          <w:szCs w:val="28"/>
        </w:rPr>
      </w:pPr>
      <w:r w:rsidRPr="00FB17ED">
        <w:rPr>
          <w:rFonts w:ascii="Times New Roman" w:eastAsia="Times New Roman" w:hAnsi="Times New Roman"/>
          <w:bCs/>
          <w:iCs/>
          <w:color w:val="000000" w:themeColor="text1"/>
          <w:sz w:val="28"/>
          <w:szCs w:val="28"/>
        </w:rPr>
        <w:t xml:space="preserve">Sau khi tiếp nhận đơn khiếu nại của ông Phan Xuân Hà về việc không đồng ý với </w:t>
      </w:r>
      <w:r w:rsidRPr="00FB17ED">
        <w:rPr>
          <w:rFonts w:ascii="Times New Roman" w:eastAsia="Times New Roman" w:hAnsi="Times New Roman"/>
          <w:iCs/>
          <w:color w:val="000000" w:themeColor="text1"/>
          <w:sz w:val="28"/>
          <w:szCs w:val="28"/>
        </w:rPr>
        <w:t>Quyết định số 6640/QĐ-UBND ngày 05/9/2023 của UBND huyện Cẩm Xuyên về điều chỉnh kinh phí bồi thường, hỗ trợ từ 1.232.351.000 đồng xuống còn 162.700.000 đồng; trên cơ sở báo cáo của UBND xã Cẩm Thịnh tại Văn bản số 417/BC-UBND ngày 18/9/2023 đối với thửa đất số 91, tờ bản đồ số 27 của hộ ông Phan Xuân Hà; Chủ tịch UBND huyện Cẩm Xuyên đã giao Tổ công tác (thành lập theo Quyết định 2172/QĐ-UBND ngày 13/5/2022 của Chủ tịch UBND huyện) tiến hành kiểm tra, xác minh nội dung khiếu nại, báo cáo Chủ tịch UBND huyện, đồng thời tham mưu ban hành quyết định giải quyết khiếu nại của ông Phan Xuân Hà (</w:t>
      </w:r>
      <w:r w:rsidRPr="00FB17ED">
        <w:rPr>
          <w:rFonts w:ascii="Times New Roman" w:eastAsia="Times New Roman" w:hAnsi="Times New Roman"/>
          <w:i/>
          <w:iCs/>
          <w:color w:val="000000" w:themeColor="text1"/>
          <w:sz w:val="28"/>
          <w:szCs w:val="28"/>
        </w:rPr>
        <w:t>Tổ công tác được giao nhiệm vụ tham mưu xử lý đơn thư, giải quyết khiếu nại, tố cáo của công dân trong công tác giải phóng mặt bằng, bồi thường, hỗ trợ, tái định cư Dự án đường bộ Cao tốc Bắc - Nam</w:t>
      </w:r>
      <w:r w:rsidRPr="00FB17ED">
        <w:rPr>
          <w:rFonts w:ascii="Times New Roman" w:eastAsia="Times New Roman" w:hAnsi="Times New Roman"/>
          <w:iCs/>
          <w:color w:val="000000" w:themeColor="text1"/>
          <w:sz w:val="28"/>
          <w:szCs w:val="28"/>
        </w:rPr>
        <w:t xml:space="preserve">). </w:t>
      </w:r>
    </w:p>
    <w:p w:rsidR="00A030DB" w:rsidRPr="00FB17ED" w:rsidRDefault="00014FC1">
      <w:pPr>
        <w:shd w:val="clear" w:color="auto" w:fill="FFFFFF"/>
        <w:spacing w:before="120" w:after="120" w:line="240" w:lineRule="auto"/>
        <w:ind w:firstLine="720"/>
        <w:jc w:val="both"/>
        <w:rPr>
          <w:rFonts w:ascii="Times New Roman" w:eastAsia="Times New Roman" w:hAnsi="Times New Roman"/>
          <w:iCs/>
          <w:color w:val="000000" w:themeColor="text1"/>
          <w:sz w:val="28"/>
          <w:szCs w:val="28"/>
        </w:rPr>
      </w:pPr>
      <w:r w:rsidRPr="00FB17ED">
        <w:rPr>
          <w:rFonts w:ascii="Times New Roman" w:eastAsia="Times New Roman" w:hAnsi="Times New Roman"/>
          <w:iCs/>
          <w:color w:val="000000" w:themeColor="text1"/>
          <w:sz w:val="28"/>
          <w:szCs w:val="28"/>
        </w:rPr>
        <w:t xml:space="preserve">Đối với khiếu nại của ông Phan Xuân Hà, sau khi nhận đơn khiếu nại, ngày 04/12/2023 Tổ công tác đã tiến hành làm việc với ông Phan Xuân Hà xác định nội dung khiếu nại </w:t>
      </w:r>
      <w:r w:rsidRPr="00FB17ED">
        <w:rPr>
          <w:rFonts w:ascii="Times New Roman" w:eastAsia="Times New Roman" w:hAnsi="Times New Roman"/>
          <w:i/>
          <w:iCs/>
          <w:color w:val="000000" w:themeColor="text1"/>
          <w:sz w:val="28"/>
          <w:szCs w:val="28"/>
        </w:rPr>
        <w:t>(có biên bản làm việc ngày 04/12/2023 kèm theo).</w:t>
      </w:r>
      <w:r w:rsidRPr="00FB17ED">
        <w:rPr>
          <w:rFonts w:ascii="Times New Roman" w:eastAsia="Times New Roman" w:hAnsi="Times New Roman"/>
          <w:iCs/>
          <w:color w:val="000000" w:themeColor="text1"/>
          <w:sz w:val="28"/>
          <w:szCs w:val="28"/>
        </w:rPr>
        <w:t xml:space="preserve"> Qua làm việc, xác định ông Phan Xuân Hà khiếu nại về việc bồi thường  đối với diện tích 8.027,4 m</w:t>
      </w:r>
      <w:r w:rsidRPr="00FB17ED">
        <w:rPr>
          <w:rFonts w:ascii="Times New Roman" w:eastAsia="Times New Roman" w:hAnsi="Times New Roman"/>
          <w:iCs/>
          <w:color w:val="000000" w:themeColor="text1"/>
          <w:sz w:val="28"/>
          <w:szCs w:val="28"/>
          <w:vertAlign w:val="superscript"/>
        </w:rPr>
        <w:t>2</w:t>
      </w:r>
      <w:r w:rsidRPr="00FB17ED">
        <w:rPr>
          <w:rFonts w:ascii="Times New Roman" w:eastAsia="Times New Roman" w:hAnsi="Times New Roman"/>
          <w:iCs/>
          <w:color w:val="000000" w:themeColor="text1"/>
          <w:sz w:val="28"/>
          <w:szCs w:val="28"/>
        </w:rPr>
        <w:t xml:space="preserve"> thuộc thửa đất số 91, tờ bản đồ số 27, bản đồ địa chính xã Cẩm Thịnh đo đạc năm 2012 tại Quyết định số 6640/QĐ-UBND ngày 05/9/2023 của UBND huyện Cẩm Xuyên về điều chỉnh kinh phí bồi thường, hỗ trợ từ 1.232.351.000 đồng xuống còn 162.700.000 đồng, cụ thể là không đồng ý việc xác định loại đất rừng sản xuất đối với phần diện tích 8.027,4 m</w:t>
      </w:r>
      <w:r w:rsidRPr="00FB17ED">
        <w:rPr>
          <w:rFonts w:ascii="Times New Roman" w:eastAsia="Times New Roman" w:hAnsi="Times New Roman"/>
          <w:iCs/>
          <w:color w:val="000000" w:themeColor="text1"/>
          <w:sz w:val="28"/>
          <w:szCs w:val="28"/>
          <w:vertAlign w:val="superscript"/>
        </w:rPr>
        <w:t>2</w:t>
      </w:r>
      <w:r w:rsidRPr="00FB17ED">
        <w:rPr>
          <w:rFonts w:ascii="Times New Roman" w:eastAsia="Times New Roman" w:hAnsi="Times New Roman"/>
          <w:iCs/>
          <w:color w:val="000000" w:themeColor="text1"/>
          <w:sz w:val="28"/>
          <w:szCs w:val="28"/>
        </w:rPr>
        <w:t xml:space="preserve"> của gia đình ông bị thu hồi. </w:t>
      </w:r>
    </w:p>
    <w:p w:rsidR="00A030DB" w:rsidRPr="00FB17ED" w:rsidRDefault="00014FC1">
      <w:pPr>
        <w:shd w:val="clear" w:color="auto" w:fill="FFFFFF"/>
        <w:spacing w:before="120" w:after="120" w:line="240" w:lineRule="auto"/>
        <w:ind w:firstLine="720"/>
        <w:jc w:val="both"/>
        <w:rPr>
          <w:rFonts w:ascii="Times New Roman" w:eastAsia="Times New Roman" w:hAnsi="Times New Roman"/>
          <w:iCs/>
          <w:color w:val="000000" w:themeColor="text1"/>
          <w:sz w:val="28"/>
          <w:szCs w:val="28"/>
        </w:rPr>
      </w:pPr>
      <w:r w:rsidRPr="00FB17ED">
        <w:rPr>
          <w:rFonts w:ascii="Times New Roman" w:eastAsia="Times New Roman" w:hAnsi="Times New Roman"/>
          <w:iCs/>
          <w:color w:val="000000" w:themeColor="text1"/>
          <w:sz w:val="28"/>
          <w:szCs w:val="28"/>
        </w:rPr>
        <w:t>Sau khi xác định được nội dung khiếu nại, Tổ công tác không thực hiện tham mưu Chủ tịch UBND huyện Cẩm Xuyên ban hành Thông báo thụ lý khiếu nại mà tiến hành các bước để xác minh nội dung khiếu nại.</w:t>
      </w:r>
    </w:p>
    <w:p w:rsidR="00A030DB" w:rsidRPr="00E025B2" w:rsidRDefault="00014FC1">
      <w:pPr>
        <w:pStyle w:val="Default"/>
        <w:spacing w:before="120" w:after="120"/>
        <w:ind w:firstLine="720"/>
        <w:jc w:val="both"/>
        <w:rPr>
          <w:i/>
          <w:color w:val="000000" w:themeColor="text1"/>
          <w:sz w:val="28"/>
          <w:szCs w:val="28"/>
          <w:lang w:val="vi-VN"/>
        </w:rPr>
      </w:pPr>
      <w:r w:rsidRPr="00E025B2">
        <w:rPr>
          <w:rFonts w:eastAsia="Times New Roman"/>
          <w:color w:val="000000" w:themeColor="text1"/>
          <w:sz w:val="28"/>
          <w:szCs w:val="28"/>
        </w:rPr>
        <w:t xml:space="preserve">Trên cơ sở báo cáo của Tổ công tác, Chủ tịch UBND huyện Cẩm Xuyên ban hành </w:t>
      </w:r>
      <w:r w:rsidRPr="00E025B2">
        <w:rPr>
          <w:color w:val="000000" w:themeColor="text1"/>
          <w:sz w:val="28"/>
          <w:szCs w:val="28"/>
        </w:rPr>
        <w:t xml:space="preserve">Quyết định </w:t>
      </w:r>
      <w:r w:rsidRPr="00E025B2">
        <w:rPr>
          <w:iCs/>
          <w:color w:val="000000" w:themeColor="text1"/>
          <w:sz w:val="28"/>
          <w:szCs w:val="28"/>
        </w:rPr>
        <w:t>giải quyết khiếu nại (</w:t>
      </w:r>
      <w:r w:rsidRPr="00E025B2">
        <w:rPr>
          <w:i/>
          <w:iCs/>
          <w:color w:val="000000" w:themeColor="text1"/>
          <w:sz w:val="28"/>
          <w:szCs w:val="28"/>
        </w:rPr>
        <w:t>lần đầu</w:t>
      </w:r>
      <w:r w:rsidRPr="00E025B2">
        <w:rPr>
          <w:iCs/>
          <w:color w:val="000000" w:themeColor="text1"/>
          <w:sz w:val="28"/>
          <w:szCs w:val="28"/>
        </w:rPr>
        <w:t xml:space="preserve">) </w:t>
      </w:r>
      <w:r w:rsidRPr="00E025B2">
        <w:rPr>
          <w:color w:val="000000" w:themeColor="text1"/>
          <w:sz w:val="28"/>
          <w:szCs w:val="28"/>
        </w:rPr>
        <w:t>số 9375/QĐ-UBND ngày 22/12/2023,</w:t>
      </w:r>
      <w:r w:rsidRPr="00E025B2">
        <w:rPr>
          <w:iCs/>
          <w:color w:val="000000" w:themeColor="text1"/>
          <w:sz w:val="28"/>
          <w:szCs w:val="28"/>
        </w:rPr>
        <w:t xml:space="preserve"> </w:t>
      </w:r>
      <w:r w:rsidRPr="00E025B2">
        <w:rPr>
          <w:color w:val="000000" w:themeColor="text1"/>
          <w:sz w:val="28"/>
          <w:szCs w:val="28"/>
        </w:rPr>
        <w:t xml:space="preserve">với nội dung: </w:t>
      </w:r>
      <w:r w:rsidRPr="00E025B2">
        <w:rPr>
          <w:color w:val="000000" w:themeColor="text1"/>
          <w:sz w:val="28"/>
          <w:szCs w:val="28"/>
          <w:lang w:val="vi-VN"/>
        </w:rPr>
        <w:t>"</w:t>
      </w:r>
      <w:r w:rsidRPr="00E025B2">
        <w:rPr>
          <w:i/>
          <w:color w:val="000000" w:themeColor="text1"/>
          <w:sz w:val="28"/>
          <w:szCs w:val="28"/>
        </w:rPr>
        <w:t xml:space="preserve">Không công nhận nội dung khiếu nại của ông Hà đối với phần diện tích </w:t>
      </w:r>
      <w:r w:rsidRPr="00E025B2">
        <w:rPr>
          <w:bCs/>
          <w:i/>
          <w:color w:val="000000" w:themeColor="text1"/>
          <w:sz w:val="28"/>
          <w:szCs w:val="28"/>
        </w:rPr>
        <w:t>6.386m</w:t>
      </w:r>
      <w:r w:rsidRPr="00E025B2">
        <w:rPr>
          <w:bCs/>
          <w:i/>
          <w:color w:val="000000" w:themeColor="text1"/>
          <w:sz w:val="28"/>
          <w:szCs w:val="28"/>
          <w:vertAlign w:val="superscript"/>
        </w:rPr>
        <w:t xml:space="preserve">2 </w:t>
      </w:r>
      <w:r w:rsidRPr="00E025B2">
        <w:rPr>
          <w:bCs/>
          <w:i/>
          <w:color w:val="000000" w:themeColor="text1"/>
          <w:sz w:val="28"/>
          <w:szCs w:val="28"/>
        </w:rPr>
        <w:t>nằm trong quy hoạch 03 loại rừng đã được UBND xã Cẩm Thịnh xác nhận là đất rừng sản xuất (RSX); công nhận phần diện tích 1.641,4m</w:t>
      </w:r>
      <w:r w:rsidRPr="00E025B2">
        <w:rPr>
          <w:bCs/>
          <w:i/>
          <w:color w:val="000000" w:themeColor="text1"/>
          <w:sz w:val="28"/>
          <w:szCs w:val="28"/>
          <w:vertAlign w:val="superscript"/>
        </w:rPr>
        <w:t>2</w:t>
      </w:r>
      <w:r w:rsidRPr="00E025B2">
        <w:rPr>
          <w:bCs/>
          <w:i/>
          <w:color w:val="000000" w:themeColor="text1"/>
          <w:sz w:val="28"/>
          <w:szCs w:val="28"/>
        </w:rPr>
        <w:t xml:space="preserve"> </w:t>
      </w:r>
      <w:r w:rsidRPr="00E025B2">
        <w:rPr>
          <w:i/>
          <w:color w:val="000000" w:themeColor="text1"/>
          <w:sz w:val="28"/>
          <w:szCs w:val="28"/>
        </w:rPr>
        <w:t>nằm ngoài quy hoạch 03 loại rừng bị thu hồi phục vụ dự án Cao tốc Bắc - Nam là loại đất trồng cây lâu năm</w:t>
      </w:r>
      <w:r w:rsidRPr="00E025B2">
        <w:rPr>
          <w:i/>
          <w:color w:val="000000" w:themeColor="text1"/>
          <w:sz w:val="28"/>
          <w:szCs w:val="28"/>
          <w:lang w:val="vi-VN"/>
        </w:rPr>
        <w:t>".</w:t>
      </w:r>
    </w:p>
    <w:p w:rsidR="00A030DB" w:rsidRPr="00E025B2" w:rsidRDefault="00014FC1">
      <w:pPr>
        <w:pStyle w:val="Default"/>
        <w:spacing w:before="120" w:after="120"/>
        <w:ind w:firstLine="720"/>
        <w:jc w:val="both"/>
        <w:rPr>
          <w:color w:val="000000" w:themeColor="text1"/>
          <w:sz w:val="28"/>
          <w:szCs w:val="28"/>
        </w:rPr>
      </w:pPr>
      <w:r w:rsidRPr="00FB17ED">
        <w:rPr>
          <w:rStyle w:val="fontstyle01"/>
          <w:color w:val="000000" w:themeColor="text1"/>
        </w:rPr>
        <w:t>Không đồng ý với Quyết định giải quyết khiếu nại (</w:t>
      </w:r>
      <w:r w:rsidRPr="00FB17ED">
        <w:rPr>
          <w:rStyle w:val="fontstyle21"/>
          <w:color w:val="000000" w:themeColor="text1"/>
        </w:rPr>
        <w:t>lần đầu</w:t>
      </w:r>
      <w:r w:rsidRPr="00FB17ED">
        <w:rPr>
          <w:rStyle w:val="fontstyle01"/>
          <w:color w:val="000000" w:themeColor="text1"/>
        </w:rPr>
        <w:t xml:space="preserve">) của Chủ tịch UBND huyện Cẩm Xuyên, ông Phan Xuân Hà có đơn khiếu nại gửi Chủ tịch UBND tỉnh. Căn cứ quy định của Luật Khiếu nại năm 2011, Chủ tịch UBND tỉnh đã thụ lý giải quyết khiếu nại tại Thông báo số 113/TB-UBND ngày 29/3/2024 và ban hành Quyết định số 755/QĐ-UBND ngày 29/3/2024 về việc xác minh nội dung khiếu nại của ông Phan Xuân Hà, </w:t>
      </w:r>
      <w:r w:rsidRPr="00FB17ED">
        <w:rPr>
          <w:color w:val="000000" w:themeColor="text1"/>
          <w:sz w:val="28"/>
          <w:szCs w:val="28"/>
        </w:rPr>
        <w:t>đ</w:t>
      </w:r>
      <w:r w:rsidRPr="00FB17ED">
        <w:rPr>
          <w:color w:val="000000" w:themeColor="text1"/>
          <w:sz w:val="28"/>
          <w:szCs w:val="28"/>
          <w:lang w:val="vi-VN"/>
        </w:rPr>
        <w:t>ịa chỉ</w:t>
      </w:r>
      <w:r w:rsidRPr="00FB17ED">
        <w:rPr>
          <w:color w:val="000000" w:themeColor="text1"/>
          <w:sz w:val="28"/>
          <w:szCs w:val="28"/>
        </w:rPr>
        <w:t>: thôn Đông Thuận, xã Cẩm Thịnh, huyện Cẩm Xuyên</w:t>
      </w:r>
      <w:r w:rsidRPr="00FB17ED">
        <w:rPr>
          <w:rStyle w:val="fontstyle01"/>
          <w:color w:val="000000" w:themeColor="text1"/>
        </w:rPr>
        <w:t>.</w:t>
      </w:r>
    </w:p>
    <w:p w:rsidR="00A030DB" w:rsidRDefault="00014FC1">
      <w:pPr>
        <w:shd w:val="clear" w:color="auto" w:fill="FFFFFF"/>
        <w:spacing w:before="120" w:after="120" w:line="240" w:lineRule="auto"/>
        <w:ind w:firstLine="720"/>
        <w:jc w:val="both"/>
        <w:rPr>
          <w:rFonts w:ascii="Times New Roman" w:eastAsia="Times New Roman" w:hAnsi="Times New Roman"/>
          <w:b/>
          <w:iCs/>
          <w:sz w:val="28"/>
          <w:szCs w:val="28"/>
        </w:rPr>
      </w:pPr>
      <w:r>
        <w:rPr>
          <w:rFonts w:ascii="Times New Roman" w:eastAsia="Times New Roman" w:hAnsi="Times New Roman"/>
          <w:b/>
          <w:iCs/>
          <w:sz w:val="28"/>
          <w:szCs w:val="28"/>
        </w:rPr>
        <w:t xml:space="preserve">III. Kết quả xác minh nội dung khiếu nại </w:t>
      </w:r>
    </w:p>
    <w:p w:rsidR="00A030DB"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Pr>
          <w:rFonts w:ascii="Times New Roman" w:eastAsia="Times New Roman" w:hAnsi="Times New Roman"/>
          <w:b/>
          <w:bCs/>
          <w:iCs/>
          <w:sz w:val="28"/>
          <w:szCs w:val="28"/>
        </w:rPr>
        <w:t>1. Nguồn gốc và quá trình sử dụng</w:t>
      </w:r>
      <w:r>
        <w:rPr>
          <w:rFonts w:ascii="Times New Roman" w:eastAsia="Times New Roman" w:hAnsi="Times New Roman"/>
          <w:b/>
          <w:bCs/>
          <w:iCs/>
          <w:sz w:val="28"/>
          <w:szCs w:val="28"/>
          <w:lang w:val="vi-VN"/>
        </w:rPr>
        <w:t xml:space="preserve"> thửa đất </w:t>
      </w:r>
      <w:r>
        <w:rPr>
          <w:rFonts w:ascii="Times New Roman" w:eastAsia="Times New Roman" w:hAnsi="Times New Roman"/>
          <w:bCs/>
          <w:iCs/>
          <w:sz w:val="28"/>
          <w:szCs w:val="28"/>
        </w:rPr>
        <w:t xml:space="preserve"> </w:t>
      </w:r>
    </w:p>
    <w:p w:rsidR="00A030DB" w:rsidRPr="00E025B2" w:rsidRDefault="00014FC1">
      <w:pPr>
        <w:shd w:val="clear" w:color="auto" w:fill="FFFFFF"/>
        <w:tabs>
          <w:tab w:val="left" w:pos="2127"/>
        </w:tabs>
        <w:spacing w:before="120" w:after="120" w:line="240" w:lineRule="auto"/>
        <w:ind w:firstLine="720"/>
        <w:jc w:val="both"/>
        <w:rPr>
          <w:rFonts w:ascii="Times New Roman" w:eastAsia="Times New Roman" w:hAnsi="Times New Roman"/>
          <w:sz w:val="28"/>
          <w:szCs w:val="28"/>
        </w:rPr>
      </w:pPr>
      <w:r w:rsidRPr="00E025B2">
        <w:rPr>
          <w:rFonts w:ascii="Times New Roman" w:eastAsia="Times New Roman" w:hAnsi="Times New Roman"/>
          <w:iCs/>
          <w:sz w:val="28"/>
          <w:szCs w:val="28"/>
        </w:rPr>
        <w:lastRenderedPageBreak/>
        <w:t>Diện tích đất 8.027,4 m</w:t>
      </w:r>
      <w:r w:rsidRPr="00E025B2">
        <w:rPr>
          <w:rFonts w:ascii="Times New Roman" w:eastAsia="Times New Roman" w:hAnsi="Times New Roman"/>
          <w:iCs/>
          <w:sz w:val="28"/>
          <w:szCs w:val="28"/>
          <w:vertAlign w:val="superscript"/>
        </w:rPr>
        <w:t>2</w:t>
      </w:r>
      <w:r w:rsidRPr="00E025B2">
        <w:rPr>
          <w:rFonts w:ascii="Times New Roman" w:eastAsia="Times New Roman" w:hAnsi="Times New Roman"/>
          <w:iCs/>
          <w:sz w:val="28"/>
          <w:szCs w:val="28"/>
        </w:rPr>
        <w:t xml:space="preserve"> của gia đình ông Hà bị ảnh hưởng do thực hiện Dự án đường Cao tốc là một phần của thửa đất số 91, tờ bản đồ số 27, Bản đồ địa chính xã Cẩm Thịnh phê duyệt từ tháng 6 năm 2012 (sau đây viết là thửa đất số 91), diện tích </w:t>
      </w:r>
      <w:r w:rsidRPr="00E025B2">
        <w:rPr>
          <w:rFonts w:ascii="Times New Roman" w:eastAsia="Times New Roman" w:hAnsi="Times New Roman"/>
          <w:bCs/>
          <w:iCs/>
          <w:sz w:val="28"/>
          <w:szCs w:val="28"/>
        </w:rPr>
        <w:t>16.369,3 m</w:t>
      </w:r>
      <w:r w:rsidRPr="00E025B2">
        <w:rPr>
          <w:rFonts w:ascii="Times New Roman" w:eastAsia="Times New Roman" w:hAnsi="Times New Roman"/>
          <w:bCs/>
          <w:iCs/>
          <w:sz w:val="28"/>
          <w:szCs w:val="28"/>
          <w:vertAlign w:val="superscript"/>
        </w:rPr>
        <w:t>2</w:t>
      </w:r>
      <w:r w:rsidRPr="00E025B2">
        <w:rPr>
          <w:rFonts w:ascii="Times New Roman" w:eastAsia="Times New Roman" w:hAnsi="Times New Roman"/>
          <w:bCs/>
          <w:iCs/>
          <w:sz w:val="28"/>
          <w:szCs w:val="28"/>
        </w:rPr>
        <w:t xml:space="preserve"> </w:t>
      </w:r>
      <w:r w:rsidRPr="00E025B2">
        <w:rPr>
          <w:rFonts w:ascii="Times New Roman" w:eastAsia="Times New Roman" w:hAnsi="Times New Roman"/>
          <w:iCs/>
          <w:sz w:val="28"/>
          <w:szCs w:val="28"/>
        </w:rPr>
        <w:t xml:space="preserve">có nguồn gốc: </w:t>
      </w:r>
      <w:r w:rsidRPr="00E025B2">
        <w:rPr>
          <w:rFonts w:ascii="Times New Roman" w:eastAsia="Times New Roman" w:hAnsi="Times New Roman"/>
          <w:sz w:val="28"/>
          <w:szCs w:val="28"/>
        </w:rPr>
        <w:t>trước năm 1975, là một phần đất thuộc vườn ươm cây giống của 01 Hợp tác xã. Năm 1976, Hợp tác xã này giải thể nên bỏ hoang. Đến năm 1979, ông Hà (lúc này chưa lập gia đình) cùng một số người dân thôn Đông Thuận lên khai hoang, phục hóa, cải tạo, sau đó những người dân khác không sử dụng, chỉ còn lại ông Hà tiếp tục sử dụng. Năm 1980, ông Hà làm lán trại bằng tre, gỗ để ở trông coi và sử dụng diện tích đất này trồng các loại cây khoai, sắn. N</w:t>
      </w:r>
      <w:r w:rsidRPr="00E025B2">
        <w:rPr>
          <w:rFonts w:ascii="Times New Roman" w:eastAsia="Times New Roman" w:hAnsi="Times New Roman"/>
          <w:iCs/>
          <w:sz w:val="28"/>
          <w:szCs w:val="28"/>
        </w:rPr>
        <w:t>ăm 1986, ông Hà đi bộ đội đến năm 1988 phục viên về địa phương và tiếp tục sử dụng diện tích đất này trồng khoai, sắn (giai đoạn ông Hà đi bộ đội thì mẹ và em trai, em gái quản lý, trồng khoai, sắn giúp ông Hà)</w:t>
      </w:r>
      <w:r w:rsidRPr="00E025B2">
        <w:rPr>
          <w:rFonts w:ascii="Times New Roman" w:eastAsia="Times New Roman" w:hAnsi="Times New Roman"/>
          <w:sz w:val="28"/>
          <w:szCs w:val="28"/>
        </w:rPr>
        <w:t>. Đến năm 2001, ông Hà chuyển phần diện tích đất đang trồng khoai, sắn (thuộc thửa đất số 91) sang trồng cây keo lá tràm cho đến khi thu hồi đất</w:t>
      </w:r>
      <w:r w:rsidRPr="00E025B2">
        <w:rPr>
          <w:rFonts w:ascii="Times New Roman" w:eastAsia="Times New Roman" w:hAnsi="Times New Roman"/>
          <w:sz w:val="28"/>
          <w:szCs w:val="28"/>
          <w:lang w:val="vi-VN"/>
        </w:rPr>
        <w:t>.</w:t>
      </w:r>
      <w:r w:rsidRPr="00E025B2">
        <w:rPr>
          <w:rFonts w:ascii="Times New Roman" w:eastAsia="Times New Roman" w:hAnsi="Times New Roman"/>
          <w:sz w:val="28"/>
          <w:szCs w:val="28"/>
        </w:rPr>
        <w:t xml:space="preserve"> </w:t>
      </w:r>
    </w:p>
    <w:p w:rsidR="00A030DB" w:rsidRDefault="00014FC1">
      <w:pPr>
        <w:shd w:val="clear" w:color="auto" w:fill="FFFFFF"/>
        <w:spacing w:before="120" w:after="12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 Việc thu hồi bồi thường, hỗ trợ và xác định loại đất</w:t>
      </w:r>
    </w:p>
    <w:p w:rsidR="00A030DB"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Thực hiện Dự án đường Cao tốc, </w:t>
      </w:r>
      <w:r>
        <w:rPr>
          <w:rFonts w:ascii="Times New Roman" w:eastAsia="Times New Roman" w:hAnsi="Times New Roman"/>
          <w:bCs/>
          <w:iCs/>
          <w:sz w:val="28"/>
          <w:szCs w:val="28"/>
          <w:lang w:val="vi-VN"/>
        </w:rPr>
        <w:t>g</w:t>
      </w:r>
      <w:r>
        <w:rPr>
          <w:rFonts w:ascii="Times New Roman" w:eastAsia="Times New Roman" w:hAnsi="Times New Roman"/>
          <w:bCs/>
          <w:iCs/>
          <w:sz w:val="28"/>
          <w:szCs w:val="28"/>
        </w:rPr>
        <w:t xml:space="preserve">ia đình ông Hà bị ảnh hưởng đối với 03 thửa đất đang sử dụng, gồm: thửa đất số 106, tờ bản đồ số 71,  loại đất RSX (thửa đất do UBND xã quản lý, ông Hà sử dụng trồng cây keo lá tràm sau ngày 01/7/2014); một phần thửa đất số 20, tờ bản đồ số 71, bản đồ địa chính đo đạc năm 2015 (gọi là bản đồ địa chính đất lâm nghiệp), loại đất: RSX (thửa đất đã được cấp giấy chứng nhận quyền sử dụng đất (GCNQSD đất)) và một phần thửa đất số 91, tờ bản đồ số 27, bản đồ địa chính đo đạc năm 2012, loại đất: CLN. Căn cứ nguồn gốc, quá trình sử dụng đất, UBND huyện Cẩm Xuyên thực hiện thu hồi đất, bồi thường, hỗ trợ đối với diện tích đất bị ảnh hưởng thuộc 02 thửa đất: thửa số 20, tờ bản đồ số 71, bản đồ địa chính đo đạc năm 2015 và thửa số 91, tờ bản đồ số 27, bản đồ địa chính đo đạc năm 2012; riêng thửa số 106, tờ bản đồ số 71 do sử dụng sau ngày 01/7/2014 nên không được bồi thường, hỗ trợ. </w:t>
      </w:r>
    </w:p>
    <w:p w:rsidR="00A030DB"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Pr>
          <w:rFonts w:ascii="Times New Roman" w:eastAsia="Times New Roman" w:hAnsi="Times New Roman"/>
          <w:bCs/>
          <w:iCs/>
          <w:sz w:val="28"/>
          <w:szCs w:val="28"/>
        </w:rPr>
        <w:t>Việc thu hồi đất, bồi thường, hỗ trợ đối với diện tích đất bị ảnh hưởng thuộc thửa số 91, tờ bản đồ số 27 được thực hiện như sau:</w:t>
      </w:r>
    </w:p>
    <w:p w:rsidR="00A030DB"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Về tài sản trên đất: được thực hiện kiểm đếm tại các biên bản kiểm đếm khối lượng các tài sản bị ảnh hưởng ngày 17/6/2022 và 17/8/2022 (biên bản kiểm đếm đã được đại diện </w:t>
      </w:r>
      <w:r>
        <w:rPr>
          <w:rFonts w:ascii="Times New Roman" w:hAnsi="Times New Roman"/>
          <w:bCs/>
          <w:iCs/>
          <w:sz w:val="28"/>
          <w:szCs w:val="28"/>
        </w:rPr>
        <w:t>Hội đồng bồi thường, giải phóng mặt bằng Dự án (sau đây gọi là Hội đồng bồi thường)</w:t>
      </w:r>
      <w:r>
        <w:rPr>
          <w:rFonts w:ascii="Times New Roman" w:eastAsia="Times New Roman" w:hAnsi="Times New Roman"/>
          <w:bCs/>
          <w:iCs/>
          <w:sz w:val="28"/>
          <w:szCs w:val="28"/>
        </w:rPr>
        <w:t xml:space="preserve">, ông Hà chủ sử dụng đất ký tên xác nhận. Theo xác nhận của Hội đồng </w:t>
      </w:r>
      <w:r>
        <w:rPr>
          <w:rFonts w:ascii="Times New Roman" w:hAnsi="Times New Roman"/>
          <w:bCs/>
          <w:iCs/>
          <w:sz w:val="28"/>
          <w:szCs w:val="28"/>
        </w:rPr>
        <w:t>bồi thường</w:t>
      </w:r>
      <w:r>
        <w:rPr>
          <w:rFonts w:ascii="Times New Roman" w:eastAsia="Times New Roman" w:hAnsi="Times New Roman"/>
          <w:bCs/>
          <w:iCs/>
          <w:sz w:val="28"/>
          <w:szCs w:val="28"/>
        </w:rPr>
        <w:t xml:space="preserve"> và ông Hà thì trên diện tích đất ông Hà đang khiếu nại tài sản chỉ có cây keo; việc kiểm đếm cây cối trên đất được thực hiện chung với các thửa đất khác, không kiểm đếm riêng từng thửa. Tổng số cây keo được kiểm đếm trên 02 thửa đất ông Hà bị ảnh hưởng bởi Dự án đường Cao tốc là 11.121 cây keo; đã được Hội đồng </w:t>
      </w:r>
      <w:r>
        <w:rPr>
          <w:rFonts w:ascii="Times New Roman" w:hAnsi="Times New Roman"/>
          <w:bCs/>
          <w:iCs/>
          <w:sz w:val="28"/>
          <w:szCs w:val="28"/>
        </w:rPr>
        <w:t>bồi thường</w:t>
      </w:r>
      <w:r>
        <w:rPr>
          <w:rFonts w:ascii="Times New Roman" w:eastAsia="Times New Roman" w:hAnsi="Times New Roman"/>
          <w:bCs/>
          <w:iCs/>
          <w:sz w:val="28"/>
          <w:szCs w:val="28"/>
        </w:rPr>
        <w:t xml:space="preserve"> áp giá, trình thẩm định và đã được UBND huyên Cẩm Xuyên phê duyệt tại các Quyết định: số 7496/QĐ-UBND ngày 17/10/2023, số 7330/QĐ-UBND ngày 11/11/2022 với tổng kinh phí bồi thường về cây cối là 267.732.000 đồng. </w:t>
      </w:r>
    </w:p>
    <w:p w:rsidR="00DE070C" w:rsidRDefault="00DE070C">
      <w:pPr>
        <w:shd w:val="clear" w:color="auto" w:fill="FFFFFF"/>
        <w:spacing w:before="120" w:after="120" w:line="240" w:lineRule="auto"/>
        <w:ind w:firstLine="720"/>
        <w:jc w:val="both"/>
        <w:rPr>
          <w:rFonts w:ascii="Times New Roman" w:eastAsia="Times New Roman" w:hAnsi="Times New Roman"/>
          <w:bCs/>
          <w:iCs/>
          <w:sz w:val="28"/>
          <w:szCs w:val="28"/>
        </w:rPr>
      </w:pPr>
    </w:p>
    <w:p w:rsidR="00A030DB"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Pr>
          <w:rFonts w:ascii="Times New Roman" w:eastAsia="Times New Roman" w:hAnsi="Times New Roman"/>
          <w:bCs/>
          <w:iCs/>
          <w:sz w:val="28"/>
          <w:szCs w:val="28"/>
        </w:rPr>
        <w:lastRenderedPageBreak/>
        <w:t xml:space="preserve">- Về đất đai: ngày 01/12/2022, Hội đồng </w:t>
      </w:r>
      <w:r>
        <w:rPr>
          <w:rFonts w:ascii="Times New Roman" w:hAnsi="Times New Roman"/>
          <w:bCs/>
          <w:iCs/>
          <w:sz w:val="28"/>
          <w:szCs w:val="28"/>
        </w:rPr>
        <w:t>bồi thường</w:t>
      </w:r>
      <w:r>
        <w:rPr>
          <w:rFonts w:ascii="Times New Roman" w:eastAsia="Times New Roman" w:hAnsi="Times New Roman"/>
          <w:bCs/>
          <w:iCs/>
          <w:sz w:val="28"/>
          <w:szCs w:val="28"/>
        </w:rPr>
        <w:t xml:space="preserve"> thực hiện kiểm đếm diện tích đối với thửa đất số 91, tờ bản đồ số 27, diện tích bị ảnh hưởng bởi Dự án Cao tốc là 8.027,4 m</w:t>
      </w:r>
      <w:r>
        <w:rPr>
          <w:rFonts w:ascii="Times New Roman" w:eastAsia="Times New Roman" w:hAnsi="Times New Roman"/>
          <w:bCs/>
          <w:iCs/>
          <w:sz w:val="28"/>
          <w:szCs w:val="28"/>
          <w:vertAlign w:val="superscript"/>
        </w:rPr>
        <w:t>2</w:t>
      </w:r>
      <w:r>
        <w:rPr>
          <w:rFonts w:ascii="Times New Roman" w:eastAsia="Times New Roman" w:hAnsi="Times New Roman"/>
          <w:bCs/>
          <w:iCs/>
          <w:sz w:val="28"/>
          <w:szCs w:val="28"/>
        </w:rPr>
        <w:t xml:space="preserve">, loại đất CLN. Sau khi được Hội đồng </w:t>
      </w:r>
      <w:r>
        <w:rPr>
          <w:rFonts w:ascii="Times New Roman" w:hAnsi="Times New Roman"/>
          <w:bCs/>
          <w:iCs/>
          <w:sz w:val="28"/>
          <w:szCs w:val="28"/>
        </w:rPr>
        <w:t>bồi thường</w:t>
      </w:r>
      <w:r>
        <w:rPr>
          <w:rFonts w:ascii="Times New Roman" w:eastAsia="Times New Roman" w:hAnsi="Times New Roman"/>
          <w:bCs/>
          <w:iCs/>
          <w:sz w:val="28"/>
          <w:szCs w:val="28"/>
        </w:rPr>
        <w:t xml:space="preserve"> áp giá, trình thẩm định, ngày 10/01/2023, UBND huyện </w:t>
      </w:r>
      <w:r w:rsidR="00960AEE">
        <w:rPr>
          <w:rFonts w:ascii="Times New Roman" w:eastAsia="Times New Roman" w:hAnsi="Times New Roman"/>
          <w:bCs/>
          <w:iCs/>
          <w:sz w:val="28"/>
          <w:szCs w:val="28"/>
        </w:rPr>
        <w:t xml:space="preserve">đã </w:t>
      </w:r>
      <w:r>
        <w:rPr>
          <w:rFonts w:ascii="Times New Roman" w:eastAsia="Times New Roman" w:hAnsi="Times New Roman"/>
          <w:bCs/>
          <w:iCs/>
          <w:sz w:val="28"/>
          <w:szCs w:val="28"/>
        </w:rPr>
        <w:t>ban hành Quyết định số 145/QĐ-UBND thu hồi đất diện tích 8.027,4 m</w:t>
      </w:r>
      <w:r>
        <w:rPr>
          <w:rFonts w:ascii="Times New Roman" w:eastAsia="Times New Roman" w:hAnsi="Times New Roman"/>
          <w:bCs/>
          <w:iCs/>
          <w:sz w:val="28"/>
          <w:szCs w:val="28"/>
          <w:vertAlign w:val="superscript"/>
        </w:rPr>
        <w:t>2</w:t>
      </w:r>
      <w:r>
        <w:rPr>
          <w:rFonts w:ascii="Times New Roman" w:eastAsia="Times New Roman" w:hAnsi="Times New Roman"/>
          <w:bCs/>
          <w:iCs/>
          <w:sz w:val="28"/>
          <w:szCs w:val="28"/>
        </w:rPr>
        <w:t>, loại đất trồng cây lâu năm tại thửa đất số 91, tờ bản đồ số 27 và Quyết định số 143/QĐ-UBND phê duyệt kinh phí bồi thường với số tiền bồi thường, hỗ trợ về đất: 1.232.351.000 đồng, trong đó tiền bồi thường 405.383.700 đồng; tiền hỗ trợ 826.967.400 đồng.</w:t>
      </w:r>
    </w:p>
    <w:p w:rsidR="00A030DB" w:rsidRPr="00E025B2"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sidRPr="00E025B2">
        <w:rPr>
          <w:rFonts w:ascii="Times New Roman" w:eastAsia="Times New Roman" w:hAnsi="Times New Roman"/>
          <w:bCs/>
          <w:iCs/>
          <w:sz w:val="28"/>
          <w:szCs w:val="28"/>
        </w:rPr>
        <w:t xml:space="preserve">Sau khi thực hiện chi trả tiền bồi thường cho ông Hà, do có công dân phản ánh đến Hội đồng </w:t>
      </w:r>
      <w:r w:rsidRPr="00FB17ED">
        <w:rPr>
          <w:rFonts w:ascii="Times New Roman" w:hAnsi="Times New Roman"/>
          <w:bCs/>
          <w:iCs/>
          <w:sz w:val="28"/>
          <w:szCs w:val="28"/>
        </w:rPr>
        <w:t>bồi thường</w:t>
      </w:r>
      <w:r w:rsidRPr="00E025B2">
        <w:rPr>
          <w:rFonts w:ascii="Times New Roman" w:eastAsia="Times New Roman" w:hAnsi="Times New Roman"/>
          <w:bCs/>
          <w:iCs/>
          <w:sz w:val="28"/>
          <w:szCs w:val="28"/>
        </w:rPr>
        <w:t xml:space="preserve"> việc xác định loại đất đối với hộ ông Phan Xuân Hà chưa đúng quy định. Trên cơ sở lấy lại ý kiến khu dân cư, </w:t>
      </w:r>
      <w:r w:rsidRPr="00E025B2">
        <w:rPr>
          <w:rFonts w:ascii="Times New Roman" w:eastAsia="Times New Roman" w:hAnsi="Times New Roman"/>
          <w:sz w:val="28"/>
          <w:szCs w:val="28"/>
        </w:rPr>
        <w:t>UBND xã Cẩm Thịnh có Văn bản số 347/BC-UBND</w:t>
      </w:r>
      <w:r w:rsidRPr="00E025B2">
        <w:rPr>
          <w:rFonts w:ascii="Times New Roman" w:eastAsia="Times New Roman" w:hAnsi="Times New Roman"/>
          <w:bCs/>
          <w:iCs/>
          <w:sz w:val="28"/>
          <w:szCs w:val="28"/>
        </w:rPr>
        <w:t xml:space="preserve"> n</w:t>
      </w:r>
      <w:r w:rsidRPr="00E025B2">
        <w:rPr>
          <w:rFonts w:ascii="Times New Roman" w:eastAsia="Times New Roman" w:hAnsi="Times New Roman"/>
          <w:sz w:val="28"/>
          <w:szCs w:val="28"/>
        </w:rPr>
        <w:t xml:space="preserve">gày 16/8/2023 xin đính chính lại loại đất thu hồi của ông Hà tại thửa đất số 91, tờ bản đồ số 27 là đất rừng sản xuất (RSX), Hội đồng </w:t>
      </w:r>
      <w:r w:rsidRPr="00FB17ED">
        <w:rPr>
          <w:rFonts w:ascii="Times New Roman" w:hAnsi="Times New Roman"/>
          <w:bCs/>
          <w:iCs/>
          <w:sz w:val="28"/>
          <w:szCs w:val="28"/>
        </w:rPr>
        <w:t xml:space="preserve">bồi thường </w:t>
      </w:r>
      <w:r w:rsidRPr="00E025B2">
        <w:rPr>
          <w:rFonts w:ascii="Times New Roman" w:eastAsia="Times New Roman" w:hAnsi="Times New Roman"/>
          <w:sz w:val="28"/>
          <w:szCs w:val="28"/>
        </w:rPr>
        <w:t>đã áp giá bồi thường, trình thẩm định; theo đó, UBND huyện Cẩm Xuyên đã ban hành Quyết định số 6645/QĐ-UBND ngày 05/9/2023 thu hồi 8.027,4 m</w:t>
      </w:r>
      <w:r w:rsidRPr="00E025B2">
        <w:rPr>
          <w:rFonts w:ascii="Times New Roman" w:eastAsia="Times New Roman" w:hAnsi="Times New Roman"/>
          <w:sz w:val="28"/>
          <w:szCs w:val="28"/>
          <w:vertAlign w:val="superscript"/>
        </w:rPr>
        <w:t>2</w:t>
      </w:r>
      <w:r w:rsidRPr="00E025B2">
        <w:rPr>
          <w:rFonts w:ascii="Times New Roman" w:eastAsia="Times New Roman" w:hAnsi="Times New Roman"/>
          <w:sz w:val="28"/>
          <w:szCs w:val="28"/>
        </w:rPr>
        <w:t xml:space="preserve"> đất rừng sản xuất của ông Hà và Quyết định số 6640/QĐ-UBND phê duyệt điều chỉnh kinh phí bồi thường, hỗ trợ đối với hộ ông Hà, đồng thời: điều chỉnh kinh phí bồi thường, hỗ trợ từ số tiền 1.232.351.000 đồng xuống còn 162.700.000 đồng, trong đó: </w:t>
      </w:r>
      <w:r w:rsidRPr="00E025B2">
        <w:rPr>
          <w:rFonts w:ascii="Times New Roman" w:eastAsia="Times New Roman" w:hAnsi="Times New Roman"/>
          <w:bCs/>
          <w:iCs/>
          <w:sz w:val="28"/>
          <w:szCs w:val="28"/>
        </w:rPr>
        <w:t>tiền bồi thường đất 58.600.000 đồng; tiền hỗ trợ 104.100.000 đồng.</w:t>
      </w:r>
    </w:p>
    <w:p w:rsidR="00A030DB"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Không đồng ý với Quyết định </w:t>
      </w:r>
      <w:r>
        <w:rPr>
          <w:rFonts w:ascii="Times New Roman" w:eastAsia="Times New Roman" w:hAnsi="Times New Roman"/>
          <w:sz w:val="28"/>
          <w:szCs w:val="28"/>
        </w:rPr>
        <w:t xml:space="preserve">số 6640/QĐ-UBND ngày 05/9/2023 của UBND huyện Cẩm Xuyên, ông Hà có đơn khiếu nại đề nghị Chủ tịch UBND huyện Cẩm Xuyên giải quyết. Quá trình giải quyết đơn khiếu nại lần đầu của ông Hà, các phòng, ban chuyên môn liên quan thuộc UBND huyện Cẩm Xuyên đã phối hợp với Hạt Kiểm lâm huyện Cẩm Xuyên và UBND xã Cẩm Thịnh thực hiện </w:t>
      </w:r>
      <w:r>
        <w:rPr>
          <w:rFonts w:ascii="Times New Roman" w:hAnsi="Times New Roman"/>
          <w:bCs/>
          <w:iCs/>
          <w:sz w:val="28"/>
          <w:szCs w:val="24"/>
        </w:rPr>
        <w:t xml:space="preserve">chồng ghép file số bản đồ địa chính và file số bản đồ quy hoạch 03 loại rừng qua các thời kỳ, qua đó xác định: </w:t>
      </w:r>
      <w:r>
        <w:rPr>
          <w:rFonts w:ascii="Times New Roman" w:eastAsia="Times New Roman" w:hAnsi="Times New Roman"/>
          <w:spacing w:val="-6"/>
          <w:sz w:val="28"/>
          <w:szCs w:val="28"/>
        </w:rPr>
        <w:t>trong tổng diện tích đất 8.027,4m</w:t>
      </w:r>
      <w:r>
        <w:rPr>
          <w:rFonts w:ascii="Times New Roman" w:eastAsia="Times New Roman" w:hAnsi="Times New Roman"/>
          <w:spacing w:val="-6"/>
          <w:sz w:val="28"/>
          <w:szCs w:val="28"/>
          <w:vertAlign w:val="superscript"/>
        </w:rPr>
        <w:t xml:space="preserve">2 </w:t>
      </w:r>
      <w:r>
        <w:rPr>
          <w:rFonts w:ascii="Times New Roman" w:eastAsia="Times New Roman" w:hAnsi="Times New Roman"/>
          <w:spacing w:val="-6"/>
          <w:sz w:val="28"/>
          <w:szCs w:val="28"/>
        </w:rPr>
        <w:t>tại thửa đất số 91, tờ bản đồ số 27, gia đình ông Hà bị ảnh hưởng có 6.386m</w:t>
      </w:r>
      <w:r>
        <w:rPr>
          <w:rFonts w:ascii="Times New Roman" w:eastAsia="Times New Roman" w:hAnsi="Times New Roman"/>
          <w:spacing w:val="-6"/>
          <w:sz w:val="28"/>
          <w:szCs w:val="28"/>
          <w:vertAlign w:val="superscript"/>
        </w:rPr>
        <w:t>2</w:t>
      </w:r>
      <w:r>
        <w:rPr>
          <w:rFonts w:ascii="Times New Roman" w:eastAsia="Times New Roman" w:hAnsi="Times New Roman"/>
          <w:spacing w:val="-6"/>
          <w:sz w:val="28"/>
          <w:szCs w:val="28"/>
        </w:rPr>
        <w:t xml:space="preserve"> nằm trong quy hoạch 03 loại rừng đã được phê duyệt tại Quyết định số 3209/QĐ-UBND ngày 29/12/2006 của UBND tỉnh và 1.641,4m</w:t>
      </w:r>
      <w:r>
        <w:rPr>
          <w:rFonts w:ascii="Times New Roman" w:eastAsia="Times New Roman" w:hAnsi="Times New Roman"/>
          <w:spacing w:val="-6"/>
          <w:sz w:val="28"/>
          <w:szCs w:val="28"/>
          <w:vertAlign w:val="superscript"/>
        </w:rPr>
        <w:t>2</w:t>
      </w:r>
      <w:r>
        <w:rPr>
          <w:rFonts w:ascii="Times New Roman" w:eastAsia="Times New Roman" w:hAnsi="Times New Roman"/>
          <w:spacing w:val="-6"/>
          <w:sz w:val="28"/>
          <w:szCs w:val="28"/>
        </w:rPr>
        <w:t xml:space="preserve"> nằm ngoài quy hoạch 03 loại rừng. Theo kết quả chồng ghép, </w:t>
      </w:r>
      <w:r>
        <w:rPr>
          <w:rFonts w:ascii="Times New Roman" w:eastAsia="Times New Roman" w:hAnsi="Times New Roman"/>
          <w:bCs/>
          <w:iCs/>
          <w:sz w:val="28"/>
          <w:szCs w:val="28"/>
        </w:rPr>
        <w:t xml:space="preserve">UBND huyện Cẩm Xuyên đã ban hành Quyết định giải quyết khiếu nại lần đầu số 9375/QĐ-UBND ngày 22/12/2023; theo đó, Hội đồng </w:t>
      </w:r>
      <w:r>
        <w:rPr>
          <w:rFonts w:ascii="Times New Roman" w:hAnsi="Times New Roman"/>
          <w:bCs/>
          <w:iCs/>
          <w:sz w:val="28"/>
          <w:szCs w:val="28"/>
        </w:rPr>
        <w:t>bồi thường</w:t>
      </w:r>
      <w:r>
        <w:rPr>
          <w:rFonts w:ascii="Times New Roman" w:eastAsia="Times New Roman" w:hAnsi="Times New Roman"/>
          <w:bCs/>
          <w:iCs/>
          <w:sz w:val="28"/>
          <w:szCs w:val="28"/>
        </w:rPr>
        <w:t xml:space="preserve"> đã lập hồ sơ điều chỉnh loại đất, trình thẩm định đối với diện tích đất gia đình ông Hà bị ảnh hưởng. UBND huyện Cẩm Xuyên đã ban hành Quyết định số 69/QĐ-UBND ngày 05/01/2024, bổ sung kinh phí bồi thường, hỗ trợ cho hộ ông Hà số tiền  218.716.000 đồng (theo đó tổng số tiền ông Hà được bồi thường, hỗ trợ về đất là 381.416.000 đồng); Quyết định số 58/QĐ-UBND ngày 05/4/2024 điều chỉnh Quyết định thu hồi đất số 6645/QĐ-UBND ngày 05/9/2023 (điều chỉnh loại đất đối với phần diện tích đất thu hồi 1.641,4 m</w:t>
      </w:r>
      <w:r>
        <w:rPr>
          <w:rFonts w:ascii="Times New Roman" w:eastAsia="Times New Roman" w:hAnsi="Times New Roman"/>
          <w:bCs/>
          <w:iCs/>
          <w:sz w:val="28"/>
          <w:szCs w:val="28"/>
          <w:vertAlign w:val="superscript"/>
        </w:rPr>
        <w:t>2</w:t>
      </w:r>
      <w:r>
        <w:rPr>
          <w:rFonts w:ascii="Times New Roman" w:eastAsia="Times New Roman" w:hAnsi="Times New Roman"/>
          <w:bCs/>
          <w:iCs/>
          <w:sz w:val="28"/>
          <w:szCs w:val="28"/>
        </w:rPr>
        <w:t xml:space="preserve"> từ đất rừng sản xuất sang đất trồng cây lâu năm). </w:t>
      </w:r>
      <w:r>
        <w:rPr>
          <w:rFonts w:ascii="Times New Roman" w:hAnsi="Times New Roman"/>
          <w:bCs/>
          <w:iCs/>
          <w:sz w:val="28"/>
          <w:szCs w:val="28"/>
        </w:rPr>
        <w:t xml:space="preserve"> </w:t>
      </w:r>
    </w:p>
    <w:p w:rsidR="00A030DB" w:rsidRDefault="00014FC1">
      <w:pPr>
        <w:spacing w:before="120" w:after="120" w:line="240" w:lineRule="auto"/>
        <w:ind w:firstLine="720"/>
        <w:rPr>
          <w:rFonts w:ascii="Times New Roman" w:hAnsi="Times New Roman"/>
          <w:b/>
          <w:bCs/>
          <w:iCs/>
          <w:sz w:val="28"/>
          <w:szCs w:val="28"/>
        </w:rPr>
      </w:pPr>
      <w:r>
        <w:rPr>
          <w:rFonts w:ascii="Times New Roman" w:hAnsi="Times New Roman"/>
          <w:b/>
          <w:bCs/>
          <w:iCs/>
          <w:sz w:val="28"/>
          <w:szCs w:val="28"/>
        </w:rPr>
        <w:t>3. Hồ sơ quản lý đất đai qua các thời kỳ</w:t>
      </w:r>
    </w:p>
    <w:p w:rsidR="00A030DB" w:rsidRDefault="00014FC1">
      <w:pPr>
        <w:shd w:val="clear" w:color="auto" w:fill="FFFFFF"/>
        <w:spacing w:before="120" w:after="120" w:line="240" w:lineRule="auto"/>
        <w:ind w:firstLine="720"/>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Kiểm tra hồ sơ quản lý đất đai qua các thời kỳ lưu tại UBND xã Cẩm Thịnh, Văn phòng Đăng ký đất đai Chi nhánh Thành phố - Cẩm Xuyên và Hạt Kiểm lâm </w:t>
      </w:r>
      <w:r>
        <w:rPr>
          <w:rFonts w:ascii="Times New Roman" w:eastAsia="Times New Roman" w:hAnsi="Times New Roman"/>
          <w:bCs/>
          <w:iCs/>
          <w:color w:val="000000"/>
          <w:sz w:val="28"/>
          <w:szCs w:val="28"/>
        </w:rPr>
        <w:lastRenderedPageBreak/>
        <w:t>huyện Cẩm Xuyên cho thấy: diện tích đất ông Hà khiếu nại được thể hiện như sau:</w:t>
      </w:r>
    </w:p>
    <w:p w:rsidR="00A030DB" w:rsidRDefault="00014FC1">
      <w:pPr>
        <w:shd w:val="clear" w:color="auto" w:fill="FFFFFF"/>
        <w:spacing w:before="120" w:after="120" w:line="240" w:lineRule="auto"/>
        <w:ind w:firstLine="720"/>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Hồ sơ đo đạc địa chính năm 2012: thuộc một phần thửa đất số 91, </w:t>
      </w:r>
      <w:r>
        <w:rPr>
          <w:rFonts w:ascii="Times New Roman" w:eastAsia="Times New Roman" w:hAnsi="Times New Roman"/>
          <w:bCs/>
          <w:iCs/>
          <w:color w:val="000000"/>
          <w:spacing w:val="-4"/>
          <w:sz w:val="28"/>
          <w:szCs w:val="28"/>
        </w:rPr>
        <w:t>tờ bản đồ số 27, diện tích 16.369,3m</w:t>
      </w:r>
      <w:r>
        <w:rPr>
          <w:rFonts w:ascii="Times New Roman" w:eastAsia="Times New Roman" w:hAnsi="Times New Roman"/>
          <w:bCs/>
          <w:iCs/>
          <w:color w:val="000000"/>
          <w:spacing w:val="-4"/>
          <w:sz w:val="28"/>
          <w:szCs w:val="28"/>
          <w:vertAlign w:val="superscript"/>
        </w:rPr>
        <w:t>2</w:t>
      </w:r>
      <w:r>
        <w:rPr>
          <w:rFonts w:ascii="Times New Roman" w:eastAsia="Times New Roman" w:hAnsi="Times New Roman"/>
          <w:bCs/>
          <w:iCs/>
          <w:color w:val="000000"/>
          <w:spacing w:val="-4"/>
          <w:sz w:val="28"/>
          <w:szCs w:val="28"/>
        </w:rPr>
        <w:t xml:space="preserve">, chủ sử dụng là UBND xã, loại đất: LNK; qua xác minh đối với </w:t>
      </w:r>
      <w:r>
        <w:rPr>
          <w:rFonts w:ascii="Times New Roman" w:eastAsia="Times New Roman" w:hAnsi="Times New Roman"/>
          <w:bCs/>
          <w:iCs/>
          <w:color w:val="000000"/>
          <w:sz w:val="28"/>
          <w:szCs w:val="28"/>
        </w:rPr>
        <w:t>ông Nguyễn Văn Hợi - Phó Chủ tịch UBND xã Cẩm Thịnh, nguyên cán bộ địa chính giai đoạn 2003 - 2016 khẳng định: tại thời điểm đo đạc ông Hà là người đang sử dụng thửa đất, việc quy chủ cho UBND xã là không chính xác. Qua xem xét bản đồ địa chính cho thấy, t</w:t>
      </w:r>
      <w:r>
        <w:rPr>
          <w:rFonts w:ascii="Times New Roman" w:eastAsia="Times New Roman" w:hAnsi="Times New Roman"/>
          <w:bCs/>
          <w:iCs/>
          <w:sz w:val="28"/>
          <w:szCs w:val="24"/>
        </w:rPr>
        <w:t>rên bản đồ thể hiện: phía Tây và phía Nam thửa đất số 91 giáp ranh với khu vực đất lâm nghiệp; phía Đông giáp với các thửa đất trồng lúa nước, phía Bắc giáp với các thửa đất trồng cây lâu năm, cây hàng năm và đất nghĩa địa; việc đo vẽ bản đồ địa chính đã tách toàn bộ đất lâm nghiệp thể hiện trên bản đồ là một vùng chung có giáp ranh với khu vực đo vẽ bản đồ địa chính, diện tích đất ông Hà đang sử dụng nằm ngoài khu vực đất lâm nghiệp đã được xác lập trên bản đồ địa chính năm 2012</w:t>
      </w:r>
      <w:r>
        <w:rPr>
          <w:rFonts w:ascii="Times New Roman" w:eastAsia="Times New Roman" w:hAnsi="Times New Roman"/>
          <w:bCs/>
          <w:i/>
          <w:iCs/>
          <w:sz w:val="28"/>
          <w:szCs w:val="24"/>
        </w:rPr>
        <w:t>.</w:t>
      </w:r>
    </w:p>
    <w:p w:rsidR="00A030DB" w:rsidRDefault="00014FC1">
      <w:pPr>
        <w:shd w:val="clear" w:color="auto" w:fill="FFFFFF"/>
        <w:spacing w:before="120" w:after="120" w:line="240" w:lineRule="auto"/>
        <w:ind w:firstLine="720"/>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Hồ sơ đo đạc năm 2015 (đo vẽ theo Đề án 3952 của UBND tỉnh về giao đất, cho thuê đất, gắn với giao rừng cho thuê rừng, cấp GCNQSD đất lâm nghiệp): không thể hiện, thống kê diện tích đất của thửa đất số 91, tờ bản đồ số 27 ông Hà đang khiếu nại.</w:t>
      </w:r>
    </w:p>
    <w:p w:rsidR="00A030DB" w:rsidRDefault="00014FC1">
      <w:pPr>
        <w:shd w:val="clear" w:color="auto" w:fill="FFFFFF"/>
        <w:spacing w:before="120" w:after="120" w:line="240" w:lineRule="auto"/>
        <w:ind w:firstLine="720"/>
        <w:jc w:val="both"/>
        <w:rPr>
          <w:rFonts w:ascii="Times New Roman" w:eastAsia="Times New Roman" w:hAnsi="Times New Roman"/>
          <w:bCs/>
          <w:iCs/>
          <w:sz w:val="28"/>
          <w:szCs w:val="24"/>
        </w:rPr>
      </w:pPr>
      <w:r>
        <w:rPr>
          <w:rFonts w:ascii="Times New Roman" w:eastAsia="Times New Roman" w:hAnsi="Times New Roman"/>
          <w:iCs/>
          <w:color w:val="000000"/>
          <w:sz w:val="28"/>
          <w:szCs w:val="28"/>
        </w:rPr>
        <w:t xml:space="preserve">- Hồ sơ kiểm kê, thống kê đất đai năm 2014 và năm 2019 lưu tại UBND xã Cẩm Thịnh thể hiện: </w:t>
      </w:r>
      <w:r>
        <w:rPr>
          <w:rFonts w:ascii="Times New Roman" w:eastAsia="Times New Roman" w:hAnsi="Times New Roman"/>
          <w:sz w:val="28"/>
          <w:szCs w:val="28"/>
        </w:rPr>
        <w:t>hiện trạng sử dụng đất</w:t>
      </w:r>
      <w:r>
        <w:rPr>
          <w:rFonts w:ascii="Times New Roman" w:eastAsia="Times New Roman" w:hAnsi="Times New Roman"/>
          <w:iCs/>
          <w:color w:val="000000"/>
          <w:sz w:val="28"/>
          <w:szCs w:val="28"/>
        </w:rPr>
        <w:t xml:space="preserve"> tại thời điểm năm 2014, năm 2019 đối với thửa đất ông Hà đang có khiếu nại là CLN; </w:t>
      </w:r>
      <w:r>
        <w:rPr>
          <w:rFonts w:ascii="Times New Roman" w:eastAsia="Times New Roman" w:hAnsi="Times New Roman"/>
          <w:bCs/>
          <w:iCs/>
          <w:sz w:val="28"/>
          <w:szCs w:val="24"/>
        </w:rPr>
        <w:t>kết quả thống kê đất đai hàng năm từ 2014 đến năm 2023 (thời điểm thu hồi đất), thửa đất số 91, tờ bản đồ số 27 ông Hà đang khiếu nại được thống kê loại đất CLN.</w:t>
      </w:r>
    </w:p>
    <w:p w:rsidR="00A030DB" w:rsidRDefault="00014FC1">
      <w:pPr>
        <w:shd w:val="clear" w:color="auto" w:fill="FFFFFF"/>
        <w:spacing w:before="120" w:after="120" w:line="240" w:lineRule="auto"/>
        <w:ind w:firstLine="720"/>
        <w:jc w:val="both"/>
        <w:rPr>
          <w:rFonts w:ascii="Times New Roman" w:eastAsia="Times New Roman" w:hAnsi="Times New Roman"/>
          <w:bCs/>
          <w:iCs/>
          <w:color w:val="000000"/>
          <w:sz w:val="28"/>
          <w:szCs w:val="28"/>
        </w:rPr>
      </w:pPr>
      <w:r>
        <w:rPr>
          <w:rFonts w:ascii="Times New Roman" w:eastAsia="Times New Roman" w:hAnsi="Times New Roman"/>
          <w:bCs/>
          <w:iCs/>
          <w:sz w:val="28"/>
          <w:szCs w:val="24"/>
        </w:rPr>
        <w:t>- Về quy hoạch sử dụng đất:</w:t>
      </w:r>
      <w:r>
        <w:rPr>
          <w:rFonts w:ascii="Times New Roman" w:eastAsia="Times New Roman" w:hAnsi="Times New Roman"/>
          <w:sz w:val="28"/>
          <w:szCs w:val="24"/>
        </w:rPr>
        <w:t xml:space="preserve"> trên </w:t>
      </w:r>
      <w:r>
        <w:rPr>
          <w:rFonts w:ascii="Times New Roman" w:eastAsia="Times New Roman" w:hAnsi="Times New Roman"/>
          <w:sz w:val="28"/>
          <w:szCs w:val="24"/>
          <w:lang w:val="vi-VN"/>
        </w:rPr>
        <w:t xml:space="preserve">Bản đồ </w:t>
      </w:r>
      <w:r>
        <w:rPr>
          <w:rFonts w:ascii="Times New Roman" w:eastAsia="Times New Roman" w:hAnsi="Times New Roman"/>
          <w:sz w:val="28"/>
          <w:szCs w:val="24"/>
        </w:rPr>
        <w:t>quy hoạch</w:t>
      </w:r>
      <w:r>
        <w:rPr>
          <w:rFonts w:ascii="Times New Roman" w:eastAsia="Times New Roman" w:hAnsi="Times New Roman"/>
          <w:sz w:val="28"/>
          <w:szCs w:val="24"/>
          <w:lang w:val="vi-VN"/>
        </w:rPr>
        <w:t xml:space="preserve"> sử dụng đất của huyện </w:t>
      </w:r>
      <w:r>
        <w:rPr>
          <w:rFonts w:ascii="Times New Roman" w:eastAsia="Times New Roman" w:hAnsi="Times New Roman"/>
          <w:sz w:val="28"/>
          <w:szCs w:val="24"/>
        </w:rPr>
        <w:t xml:space="preserve">Cẩm Xuyên giai đoạn </w:t>
      </w:r>
      <w:r>
        <w:rPr>
          <w:rFonts w:ascii="Times New Roman" w:eastAsia="Times New Roman" w:hAnsi="Times New Roman"/>
          <w:sz w:val="28"/>
          <w:szCs w:val="24"/>
          <w:lang w:val="vi-VN"/>
        </w:rPr>
        <w:t>2010-2020</w:t>
      </w:r>
      <w:r>
        <w:rPr>
          <w:rFonts w:ascii="Times New Roman" w:eastAsia="Times New Roman" w:hAnsi="Times New Roman"/>
          <w:bCs/>
          <w:iCs/>
          <w:sz w:val="28"/>
          <w:szCs w:val="24"/>
        </w:rPr>
        <w:t xml:space="preserve"> </w:t>
      </w:r>
      <w:r>
        <w:rPr>
          <w:rFonts w:ascii="Times New Roman" w:eastAsia="Times New Roman" w:hAnsi="Times New Roman"/>
          <w:sz w:val="28"/>
          <w:szCs w:val="24"/>
        </w:rPr>
        <w:t>thửa đất ông Hà khiếu nại được quy hoạch loại</w:t>
      </w:r>
      <w:r>
        <w:rPr>
          <w:rFonts w:ascii="Times New Roman" w:eastAsia="Times New Roman" w:hAnsi="Times New Roman"/>
          <w:sz w:val="28"/>
          <w:szCs w:val="24"/>
          <w:lang w:val="vi-VN"/>
        </w:rPr>
        <w:t xml:space="preserve"> đất ONT</w:t>
      </w:r>
      <w:r>
        <w:rPr>
          <w:rFonts w:ascii="Times New Roman" w:eastAsia="Times New Roman" w:hAnsi="Times New Roman"/>
          <w:sz w:val="28"/>
          <w:szCs w:val="24"/>
        </w:rPr>
        <w:t xml:space="preserve">; trên </w:t>
      </w:r>
      <w:r>
        <w:rPr>
          <w:rFonts w:ascii="Times New Roman" w:eastAsia="Times New Roman" w:hAnsi="Times New Roman"/>
          <w:sz w:val="28"/>
          <w:szCs w:val="24"/>
          <w:lang w:val="vi-VN"/>
        </w:rPr>
        <w:t xml:space="preserve">Bản đồ </w:t>
      </w:r>
      <w:r>
        <w:rPr>
          <w:rFonts w:ascii="Times New Roman" w:eastAsia="Times New Roman" w:hAnsi="Times New Roman"/>
          <w:sz w:val="28"/>
          <w:szCs w:val="24"/>
        </w:rPr>
        <w:t>quy hoạch</w:t>
      </w:r>
      <w:r>
        <w:rPr>
          <w:rFonts w:ascii="Times New Roman" w:eastAsia="Times New Roman" w:hAnsi="Times New Roman"/>
          <w:sz w:val="28"/>
          <w:szCs w:val="24"/>
          <w:lang w:val="vi-VN"/>
        </w:rPr>
        <w:t xml:space="preserve"> sử dụng đất của huyện </w:t>
      </w:r>
      <w:r>
        <w:rPr>
          <w:rFonts w:ascii="Times New Roman" w:eastAsia="Times New Roman" w:hAnsi="Times New Roman"/>
          <w:sz w:val="28"/>
          <w:szCs w:val="24"/>
        </w:rPr>
        <w:t xml:space="preserve">Cẩm Xuyên </w:t>
      </w:r>
      <w:r>
        <w:rPr>
          <w:rFonts w:ascii="Times New Roman" w:eastAsia="Times New Roman" w:hAnsi="Times New Roman"/>
          <w:sz w:val="28"/>
          <w:szCs w:val="24"/>
          <w:lang w:val="vi-VN"/>
        </w:rPr>
        <w:t>điều chỉnh năm 2019</w:t>
      </w:r>
      <w:r>
        <w:rPr>
          <w:rFonts w:ascii="Times New Roman" w:eastAsia="Times New Roman" w:hAnsi="Times New Roman"/>
          <w:sz w:val="28"/>
          <w:szCs w:val="24"/>
        </w:rPr>
        <w:t xml:space="preserve"> thửa đất ông Hà khiếu nại được quy hoạch </w:t>
      </w:r>
      <w:r>
        <w:rPr>
          <w:rFonts w:ascii="Times New Roman" w:eastAsia="Times New Roman" w:hAnsi="Times New Roman"/>
          <w:sz w:val="28"/>
          <w:szCs w:val="24"/>
          <w:lang w:val="vi-VN"/>
        </w:rPr>
        <w:t>loại đất</w:t>
      </w:r>
      <w:r>
        <w:rPr>
          <w:rFonts w:ascii="Times New Roman" w:eastAsia="Times New Roman" w:hAnsi="Times New Roman"/>
          <w:sz w:val="28"/>
          <w:szCs w:val="24"/>
        </w:rPr>
        <w:t>:</w:t>
      </w:r>
      <w:r>
        <w:rPr>
          <w:rFonts w:ascii="Times New Roman" w:eastAsia="Times New Roman" w:hAnsi="Times New Roman"/>
          <w:sz w:val="28"/>
          <w:szCs w:val="24"/>
          <w:lang w:val="vi-VN"/>
        </w:rPr>
        <w:t xml:space="preserve"> NKH</w:t>
      </w:r>
      <w:r>
        <w:rPr>
          <w:rFonts w:ascii="Times New Roman" w:eastAsia="Times New Roman" w:hAnsi="Times New Roman"/>
          <w:sz w:val="28"/>
          <w:szCs w:val="24"/>
        </w:rPr>
        <w:t>;</w:t>
      </w:r>
      <w:r>
        <w:rPr>
          <w:rFonts w:ascii="Times New Roman" w:eastAsia="Times New Roman" w:hAnsi="Times New Roman"/>
          <w:sz w:val="28"/>
          <w:szCs w:val="24"/>
          <w:lang w:val="vi-VN"/>
        </w:rPr>
        <w:t xml:space="preserve"> </w:t>
      </w:r>
      <w:r>
        <w:rPr>
          <w:rFonts w:ascii="Times New Roman" w:eastAsia="Times New Roman" w:hAnsi="Times New Roman"/>
          <w:sz w:val="28"/>
          <w:szCs w:val="24"/>
        </w:rPr>
        <w:t xml:space="preserve">trên </w:t>
      </w:r>
      <w:r>
        <w:rPr>
          <w:rFonts w:ascii="Times New Roman" w:eastAsia="Times New Roman" w:hAnsi="Times New Roman"/>
          <w:sz w:val="28"/>
          <w:szCs w:val="24"/>
          <w:lang w:val="vi-VN"/>
        </w:rPr>
        <w:t xml:space="preserve">Bản đồ </w:t>
      </w:r>
      <w:r>
        <w:rPr>
          <w:rFonts w:ascii="Times New Roman" w:eastAsia="Times New Roman" w:hAnsi="Times New Roman"/>
          <w:sz w:val="28"/>
          <w:szCs w:val="24"/>
        </w:rPr>
        <w:t>quy hoạch</w:t>
      </w:r>
      <w:r>
        <w:rPr>
          <w:rFonts w:ascii="Times New Roman" w:eastAsia="Times New Roman" w:hAnsi="Times New Roman"/>
          <w:sz w:val="28"/>
          <w:szCs w:val="24"/>
          <w:lang w:val="vi-VN"/>
        </w:rPr>
        <w:t xml:space="preserve"> sử dụng đất của huyện </w:t>
      </w:r>
      <w:r>
        <w:rPr>
          <w:rFonts w:ascii="Times New Roman" w:eastAsia="Times New Roman" w:hAnsi="Times New Roman"/>
          <w:sz w:val="28"/>
          <w:szCs w:val="24"/>
        </w:rPr>
        <w:t xml:space="preserve">Cẩm Xuyên </w:t>
      </w:r>
      <w:r>
        <w:rPr>
          <w:rFonts w:ascii="Times New Roman" w:eastAsia="Times New Roman" w:hAnsi="Times New Roman"/>
          <w:sz w:val="28"/>
          <w:szCs w:val="24"/>
          <w:lang w:val="vi-VN"/>
        </w:rPr>
        <w:t xml:space="preserve">giai đoạn 2021-2030 </w:t>
      </w:r>
      <w:r>
        <w:rPr>
          <w:rFonts w:ascii="Times New Roman" w:eastAsia="Times New Roman" w:hAnsi="Times New Roman"/>
          <w:sz w:val="28"/>
          <w:szCs w:val="24"/>
        </w:rPr>
        <w:t xml:space="preserve">thửa đất ông Hà khiếu nại được quy hoạch </w:t>
      </w:r>
      <w:r>
        <w:rPr>
          <w:rFonts w:ascii="Times New Roman" w:eastAsia="Times New Roman" w:hAnsi="Times New Roman"/>
          <w:sz w:val="28"/>
          <w:szCs w:val="24"/>
          <w:lang w:val="vi-VN"/>
        </w:rPr>
        <w:t>loại đất</w:t>
      </w:r>
      <w:r>
        <w:rPr>
          <w:rFonts w:ascii="Times New Roman" w:eastAsia="Times New Roman" w:hAnsi="Times New Roman"/>
          <w:sz w:val="28"/>
          <w:szCs w:val="24"/>
        </w:rPr>
        <w:t>:</w:t>
      </w:r>
      <w:r>
        <w:rPr>
          <w:rFonts w:ascii="Times New Roman" w:eastAsia="Times New Roman" w:hAnsi="Times New Roman"/>
          <w:sz w:val="28"/>
          <w:szCs w:val="24"/>
          <w:lang w:val="vi-VN"/>
        </w:rPr>
        <w:t xml:space="preserve"> CLN</w:t>
      </w:r>
      <w:r>
        <w:rPr>
          <w:rFonts w:ascii="Times New Roman" w:eastAsia="Times New Roman" w:hAnsi="Times New Roman"/>
          <w:sz w:val="28"/>
          <w:szCs w:val="24"/>
        </w:rPr>
        <w:t xml:space="preserve">; theo Đồ án điều chỉnh quy hoạch chung xây dựng xã Cẩm Thịnh, huyện Cẩm Xuyên giai đoạn 2021-2030, Bản vẽ quy hoạch sử dụng đất (tỷ lệ 1:10.000) thửa đất ông Hà khiếu nại thể hiện hiện trạng </w:t>
      </w:r>
      <w:r>
        <w:rPr>
          <w:rFonts w:ascii="Times New Roman" w:eastAsia="Times New Roman" w:hAnsi="Times New Roman"/>
          <w:sz w:val="28"/>
          <w:szCs w:val="24"/>
          <w:lang w:val="vi-VN"/>
        </w:rPr>
        <w:t>loại đất CLN</w:t>
      </w:r>
      <w:r>
        <w:rPr>
          <w:rFonts w:ascii="Times New Roman" w:eastAsia="Times New Roman" w:hAnsi="Times New Roman"/>
          <w:spacing w:val="-6"/>
          <w:sz w:val="28"/>
          <w:szCs w:val="24"/>
        </w:rPr>
        <w:t>.</w:t>
      </w:r>
    </w:p>
    <w:p w:rsidR="00A030DB" w:rsidRDefault="00014FC1">
      <w:pPr>
        <w:shd w:val="clear" w:color="auto" w:fill="FFFFFF"/>
        <w:spacing w:before="120" w:after="120" w:line="240" w:lineRule="auto"/>
        <w:ind w:firstLine="720"/>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Bản trích lục, đo đạc chỉnh lý và chuyển vẽ vị trí ranh giới giải phóng mặt bằng dự án đường Cao tốc Bắc - Nam lên Tờ bản đồ số 27 xã Cẩm Thịnh  ngày </w:t>
      </w:r>
      <w:r>
        <w:rPr>
          <w:rFonts w:ascii="Times New Roman" w:eastAsia="Times New Roman" w:hAnsi="Times New Roman"/>
          <w:bCs/>
          <w:iCs/>
          <w:color w:val="000000"/>
          <w:sz w:val="28"/>
          <w:szCs w:val="28"/>
          <w:shd w:val="clear" w:color="auto" w:fill="FFFFFF"/>
        </w:rPr>
        <w:t xml:space="preserve">18/8/2022 thể hiện: </w:t>
      </w:r>
      <w:r>
        <w:rPr>
          <w:rFonts w:ascii="Times New Roman" w:eastAsia="Times New Roman" w:hAnsi="Times New Roman"/>
          <w:bCs/>
          <w:iCs/>
          <w:color w:val="000000"/>
          <w:sz w:val="28"/>
          <w:szCs w:val="28"/>
        </w:rPr>
        <w:t>thửa đất số thửa 91, diện tích 15.080,8 m</w:t>
      </w:r>
      <w:r>
        <w:rPr>
          <w:rFonts w:ascii="Times New Roman" w:eastAsia="Times New Roman" w:hAnsi="Times New Roman"/>
          <w:bCs/>
          <w:iCs/>
          <w:color w:val="000000"/>
          <w:sz w:val="28"/>
          <w:szCs w:val="28"/>
          <w:vertAlign w:val="superscript"/>
        </w:rPr>
        <w:t>2</w:t>
      </w:r>
      <w:r>
        <w:rPr>
          <w:rFonts w:ascii="Times New Roman" w:eastAsia="Times New Roman" w:hAnsi="Times New Roman"/>
          <w:bCs/>
          <w:iCs/>
          <w:color w:val="000000"/>
          <w:sz w:val="28"/>
          <w:szCs w:val="28"/>
        </w:rPr>
        <w:t>, loại đất: CLN (trong đó: diện tích trong mốc 8.027,4m</w:t>
      </w:r>
      <w:r>
        <w:rPr>
          <w:rFonts w:ascii="Times New Roman" w:eastAsia="Times New Roman" w:hAnsi="Times New Roman"/>
          <w:bCs/>
          <w:iCs/>
          <w:color w:val="000000"/>
          <w:sz w:val="28"/>
          <w:szCs w:val="28"/>
          <w:vertAlign w:val="superscript"/>
        </w:rPr>
        <w:t>2</w:t>
      </w:r>
      <w:r>
        <w:rPr>
          <w:rFonts w:ascii="Times New Roman" w:eastAsia="Times New Roman" w:hAnsi="Times New Roman"/>
          <w:bCs/>
          <w:iCs/>
          <w:color w:val="000000"/>
          <w:sz w:val="28"/>
          <w:szCs w:val="28"/>
        </w:rPr>
        <w:t>, ngoài mốc 7.053,4m</w:t>
      </w:r>
      <w:r>
        <w:rPr>
          <w:rFonts w:ascii="Times New Roman" w:eastAsia="Times New Roman" w:hAnsi="Times New Roman"/>
          <w:bCs/>
          <w:iCs/>
          <w:color w:val="000000"/>
          <w:sz w:val="28"/>
          <w:szCs w:val="28"/>
          <w:vertAlign w:val="superscript"/>
        </w:rPr>
        <w:t>2</w:t>
      </w:r>
      <w:r>
        <w:rPr>
          <w:rFonts w:ascii="Times New Roman" w:eastAsia="Times New Roman" w:hAnsi="Times New Roman"/>
          <w:bCs/>
          <w:iCs/>
          <w:color w:val="000000"/>
          <w:sz w:val="28"/>
          <w:szCs w:val="28"/>
        </w:rPr>
        <w:t>).</w:t>
      </w:r>
    </w:p>
    <w:p w:rsidR="00A030DB" w:rsidRDefault="00014FC1">
      <w:pPr>
        <w:shd w:val="clear" w:color="auto" w:fill="FFFFFF"/>
        <w:spacing w:before="120" w:after="120" w:line="240" w:lineRule="auto"/>
        <w:ind w:firstLine="720"/>
        <w:jc w:val="both"/>
        <w:rPr>
          <w:rFonts w:ascii="Times New Roman" w:hAnsi="Times New Roman"/>
          <w:sz w:val="28"/>
          <w:szCs w:val="24"/>
        </w:rPr>
      </w:pPr>
      <w:r>
        <w:rPr>
          <w:rFonts w:ascii="Times New Roman" w:eastAsia="Times New Roman" w:hAnsi="Times New Roman"/>
          <w:bCs/>
          <w:iCs/>
          <w:color w:val="000000"/>
          <w:sz w:val="28"/>
          <w:szCs w:val="28"/>
        </w:rPr>
        <w:t xml:space="preserve">- </w:t>
      </w:r>
      <w:r>
        <w:rPr>
          <w:rFonts w:ascii="Times New Roman" w:hAnsi="Times New Roman"/>
          <w:sz w:val="28"/>
          <w:szCs w:val="24"/>
        </w:rPr>
        <w:t xml:space="preserve">Theo xác định của Hạt Kiểm lâm huyện Cẩm Xuyên trong quá trình giải quyết khiếu nại lần đầu tại Biên bản làm việc ngày 21/9/2023: sau khi chồng ghép bản đồ quy hoạch 03 loại rừng và bản đồ địa chính: trên bản đồ quy hoạch 03 loại rừng tại xã Cẩm Thịnh, huyện Cẩm Xuyên </w:t>
      </w:r>
      <w:r>
        <w:rPr>
          <w:rFonts w:ascii="Times New Roman" w:hAnsi="Times New Roman"/>
          <w:bCs/>
          <w:iCs/>
          <w:sz w:val="28"/>
          <w:szCs w:val="24"/>
        </w:rPr>
        <w:t>(do Đoàn điều tra quy hoạch nông nghiệp và phát triển nông thôn Hà Tĩnh trích lục tháng 3 năm 2018)</w:t>
      </w:r>
      <w:r>
        <w:rPr>
          <w:rFonts w:ascii="Times New Roman" w:hAnsi="Times New Roman"/>
          <w:sz w:val="28"/>
          <w:szCs w:val="24"/>
        </w:rPr>
        <w:t xml:space="preserve"> thửa đất số 91 nói trên thuộc </w:t>
      </w:r>
      <w:r>
        <w:rPr>
          <w:rFonts w:ascii="Times New Roman" w:hAnsi="Times New Roman"/>
          <w:bCs/>
          <w:iCs/>
          <w:sz w:val="28"/>
          <w:szCs w:val="24"/>
        </w:rPr>
        <w:t>lô số 30 và 20, khoảnh 1, Tiểu khu 313; trong diện tích 15.080,8m</w:t>
      </w:r>
      <w:r>
        <w:rPr>
          <w:rFonts w:ascii="Times New Roman" w:hAnsi="Times New Roman"/>
          <w:bCs/>
          <w:iCs/>
          <w:sz w:val="28"/>
          <w:szCs w:val="24"/>
          <w:vertAlign w:val="superscript"/>
        </w:rPr>
        <w:t>2</w:t>
      </w:r>
      <w:r>
        <w:rPr>
          <w:rFonts w:ascii="Times New Roman" w:hAnsi="Times New Roman"/>
          <w:bCs/>
          <w:iCs/>
          <w:sz w:val="28"/>
          <w:szCs w:val="24"/>
        </w:rPr>
        <w:t xml:space="preserve"> của thửa đất số 91, tờ bản đồ số 27 gia đình ông Hà sử dụng, có khoảng </w:t>
      </w:r>
      <w:r>
        <w:rPr>
          <w:rFonts w:ascii="Times New Roman" w:hAnsi="Times New Roman"/>
          <w:sz w:val="28"/>
          <w:szCs w:val="24"/>
        </w:rPr>
        <w:lastRenderedPageBreak/>
        <w:t>9.800 m</w:t>
      </w:r>
      <w:r>
        <w:rPr>
          <w:rFonts w:ascii="Times New Roman" w:hAnsi="Times New Roman"/>
          <w:sz w:val="28"/>
          <w:szCs w:val="24"/>
          <w:vertAlign w:val="superscript"/>
        </w:rPr>
        <w:t>2</w:t>
      </w:r>
      <w:r>
        <w:rPr>
          <w:rFonts w:ascii="Times New Roman" w:eastAsia="Times New Roman" w:hAnsi="Times New Roman"/>
          <w:i/>
          <w:sz w:val="28"/>
          <w:szCs w:val="24"/>
        </w:rPr>
        <w:t xml:space="preserve"> </w:t>
      </w:r>
      <w:r>
        <w:rPr>
          <w:rFonts w:ascii="Times New Roman" w:hAnsi="Times New Roman"/>
          <w:sz w:val="28"/>
          <w:szCs w:val="24"/>
        </w:rPr>
        <w:t>nằm trong quy hoạch 03 loại rừng, loại rừng sản xuất, hiện trạng trên bản đồ quy hoạch 03 loại rừng là rừng trồng (ký hiệu rtg)</w:t>
      </w:r>
      <w:r>
        <w:rPr>
          <w:rFonts w:ascii="Times New Roman" w:hAnsi="Times New Roman"/>
          <w:i/>
          <w:sz w:val="28"/>
          <w:szCs w:val="24"/>
        </w:rPr>
        <w:t xml:space="preserve"> (trong đó: </w:t>
      </w:r>
      <w:r>
        <w:rPr>
          <w:rFonts w:ascii="Times New Roman" w:eastAsia="Times New Roman" w:hAnsi="Times New Roman"/>
          <w:i/>
          <w:sz w:val="28"/>
          <w:szCs w:val="24"/>
        </w:rPr>
        <w:t>có</w:t>
      </w:r>
      <w:r>
        <w:rPr>
          <w:rFonts w:ascii="Times New Roman" w:hAnsi="Times New Roman"/>
          <w:i/>
          <w:sz w:val="28"/>
          <w:szCs w:val="24"/>
        </w:rPr>
        <w:t xml:space="preserve"> 6.400 m</w:t>
      </w:r>
      <w:r>
        <w:rPr>
          <w:rFonts w:ascii="Times New Roman" w:hAnsi="Times New Roman"/>
          <w:i/>
          <w:sz w:val="28"/>
          <w:szCs w:val="24"/>
          <w:vertAlign w:val="superscript"/>
        </w:rPr>
        <w:t xml:space="preserve">2 </w:t>
      </w:r>
      <w:r>
        <w:rPr>
          <w:rFonts w:ascii="Times New Roman" w:hAnsi="Times New Roman"/>
          <w:i/>
          <w:sz w:val="28"/>
          <w:szCs w:val="24"/>
        </w:rPr>
        <w:t>nằm trong diện tích thu hồi thực hiện Dự án đường Cao tốc; 3.400m</w:t>
      </w:r>
      <w:r>
        <w:rPr>
          <w:rFonts w:ascii="Times New Roman" w:hAnsi="Times New Roman"/>
          <w:i/>
          <w:sz w:val="28"/>
          <w:szCs w:val="24"/>
          <w:vertAlign w:val="superscript"/>
        </w:rPr>
        <w:t>2</w:t>
      </w:r>
      <w:r>
        <w:rPr>
          <w:rFonts w:ascii="Times New Roman" w:hAnsi="Times New Roman"/>
          <w:i/>
          <w:sz w:val="28"/>
          <w:szCs w:val="24"/>
        </w:rPr>
        <w:t xml:space="preserve"> nằm ngoài diện tích thu hồi thực hiện Dự án đường Cao tốc);</w:t>
      </w:r>
      <w:r>
        <w:rPr>
          <w:rFonts w:ascii="Times New Roman" w:hAnsi="Times New Roman"/>
          <w:sz w:val="28"/>
          <w:szCs w:val="24"/>
        </w:rPr>
        <w:t xml:space="preserve"> diện tích còn lại khoảng 5.200m</w:t>
      </w:r>
      <w:r>
        <w:rPr>
          <w:rFonts w:ascii="Times New Roman" w:hAnsi="Times New Roman"/>
          <w:sz w:val="28"/>
          <w:szCs w:val="24"/>
          <w:vertAlign w:val="superscript"/>
        </w:rPr>
        <w:t>2</w:t>
      </w:r>
      <w:r>
        <w:rPr>
          <w:rFonts w:ascii="Times New Roman" w:hAnsi="Times New Roman"/>
          <w:sz w:val="28"/>
          <w:szCs w:val="24"/>
        </w:rPr>
        <w:t xml:space="preserve"> nằm ngoài quy hoạch 03 loại rừng.</w:t>
      </w:r>
    </w:p>
    <w:p w:rsidR="00A030DB" w:rsidRDefault="00014FC1">
      <w:pPr>
        <w:shd w:val="clear" w:color="auto" w:fill="FFFFFF"/>
        <w:spacing w:before="120" w:after="120" w:line="240" w:lineRule="auto"/>
        <w:ind w:firstLine="720"/>
        <w:jc w:val="both"/>
        <w:rPr>
          <w:rFonts w:ascii="Times New Roman" w:hAnsi="Times New Roman"/>
          <w:sz w:val="28"/>
          <w:szCs w:val="24"/>
        </w:rPr>
      </w:pPr>
      <w:r>
        <w:rPr>
          <w:rFonts w:ascii="Times New Roman" w:hAnsi="Times New Roman"/>
          <w:sz w:val="28"/>
          <w:szCs w:val="24"/>
        </w:rPr>
        <w:t>Kết quả làm việc với Đoàn xác minh ngày 02/10/2024, đại diện Hạt Kiểm lâm huyện Cẩm Xuyên</w:t>
      </w:r>
      <w:r>
        <w:rPr>
          <w:rFonts w:ascii="Times New Roman" w:eastAsia="Times New Roman" w:hAnsi="Times New Roman"/>
          <w:sz w:val="28"/>
          <w:szCs w:val="28"/>
        </w:rPr>
        <w:t xml:space="preserve"> đã khẳng định: Bản đồ quy hoạch 03 loại rừng chỉ thể hiện quy hoạch các loại rừng (quy hoạch rừng sản xuất, quy hoạch rừng phòng hộ và quy hoạch rừng đặc dụng), phục vụ mục đích quản lý các loại rừng, không phục vụ việc xác định loại đất; trên bản đồ quy hoạch 03 loại rừng cũng không thể hiện đầy đủ các loại đất như: đất giao thông, đất mặt nước, đất có nhà ở….</w:t>
      </w:r>
    </w:p>
    <w:p w:rsidR="00A030DB" w:rsidRDefault="00014FC1">
      <w:pPr>
        <w:shd w:val="clear" w:color="auto" w:fill="FFFFFF"/>
        <w:spacing w:before="120" w:after="12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4. Hiện trạng thửa đất khiếu nại</w:t>
      </w:r>
    </w:p>
    <w:p w:rsidR="00A030DB" w:rsidRDefault="00014FC1">
      <w:pPr>
        <w:shd w:val="clear" w:color="auto" w:fill="FFFFFF"/>
        <w:spacing w:before="120" w:after="120" w:line="240" w:lineRule="auto"/>
        <w:ind w:firstLine="720"/>
        <w:jc w:val="both"/>
        <w:rPr>
          <w:rFonts w:ascii="Times New Roman" w:eastAsia="Times New Roman" w:hAnsi="Times New Roman"/>
          <w:b/>
          <w:i/>
          <w:spacing w:val="-2"/>
          <w:sz w:val="28"/>
          <w:szCs w:val="28"/>
        </w:rPr>
      </w:pPr>
      <w:r>
        <w:rPr>
          <w:rFonts w:ascii="Times New Roman" w:eastAsia="Times New Roman" w:hAnsi="Times New Roman"/>
          <w:bCs/>
          <w:iCs/>
          <w:color w:val="000000"/>
          <w:spacing w:val="-2"/>
          <w:sz w:val="28"/>
          <w:szCs w:val="28"/>
        </w:rPr>
        <w:t>Đoàn xác minh đã chủ trì, phối hợp với đại diện UBND</w:t>
      </w:r>
      <w:r>
        <w:rPr>
          <w:rFonts w:ascii="Times New Roman" w:eastAsia="Times New Roman" w:hAnsi="Times New Roman"/>
          <w:bCs/>
          <w:iCs/>
          <w:color w:val="000000"/>
          <w:spacing w:val="-2"/>
          <w:sz w:val="28"/>
          <w:szCs w:val="28"/>
          <w:lang w:val="vi-VN"/>
        </w:rPr>
        <w:t xml:space="preserve"> huyện Cẩm Xuyên</w:t>
      </w:r>
      <w:r>
        <w:rPr>
          <w:rFonts w:ascii="Times New Roman" w:eastAsia="Times New Roman" w:hAnsi="Times New Roman"/>
          <w:bCs/>
          <w:iCs/>
          <w:color w:val="000000"/>
          <w:spacing w:val="-2"/>
          <w:sz w:val="28"/>
          <w:szCs w:val="28"/>
        </w:rPr>
        <w:t xml:space="preserve">, UBND </w:t>
      </w:r>
      <w:r>
        <w:rPr>
          <w:rFonts w:ascii="Times New Roman" w:eastAsia="Times New Roman" w:hAnsi="Times New Roman"/>
          <w:bCs/>
          <w:iCs/>
          <w:color w:val="000000"/>
          <w:spacing w:val="-2"/>
          <w:sz w:val="28"/>
          <w:szCs w:val="28"/>
          <w:lang w:val="vi-VN"/>
        </w:rPr>
        <w:t>xã Cẩm Thịnh</w:t>
      </w:r>
      <w:r>
        <w:rPr>
          <w:rFonts w:ascii="Times New Roman" w:eastAsia="Times New Roman" w:hAnsi="Times New Roman"/>
          <w:bCs/>
          <w:iCs/>
          <w:color w:val="000000"/>
          <w:spacing w:val="-2"/>
          <w:sz w:val="28"/>
          <w:szCs w:val="28"/>
        </w:rPr>
        <w:t xml:space="preserve"> tổ chức kiểm tra hiện trạng thửa đất </w:t>
      </w:r>
      <w:r>
        <w:rPr>
          <w:rFonts w:ascii="Times New Roman" w:eastAsia="Times New Roman" w:hAnsi="Times New Roman"/>
          <w:bCs/>
          <w:iCs/>
          <w:color w:val="000000"/>
          <w:spacing w:val="-2"/>
          <w:sz w:val="28"/>
          <w:szCs w:val="28"/>
          <w:lang w:val="vi-VN"/>
        </w:rPr>
        <w:t xml:space="preserve">ông Hà </w:t>
      </w:r>
      <w:r>
        <w:rPr>
          <w:rFonts w:ascii="Times New Roman" w:eastAsia="Times New Roman" w:hAnsi="Times New Roman"/>
          <w:bCs/>
          <w:iCs/>
          <w:color w:val="000000"/>
          <w:spacing w:val="-2"/>
          <w:sz w:val="28"/>
          <w:szCs w:val="28"/>
        </w:rPr>
        <w:t>khiếu nại. Tại thời điểm kiểm tra, phần diện tích 8.027,4m</w:t>
      </w:r>
      <w:r>
        <w:rPr>
          <w:rFonts w:ascii="Times New Roman" w:eastAsia="Times New Roman" w:hAnsi="Times New Roman"/>
          <w:bCs/>
          <w:iCs/>
          <w:color w:val="000000"/>
          <w:spacing w:val="-2"/>
          <w:sz w:val="28"/>
          <w:szCs w:val="28"/>
          <w:vertAlign w:val="superscript"/>
        </w:rPr>
        <w:t>2</w:t>
      </w:r>
      <w:r>
        <w:rPr>
          <w:rFonts w:ascii="Times New Roman" w:eastAsia="Times New Roman" w:hAnsi="Times New Roman"/>
          <w:bCs/>
          <w:iCs/>
          <w:color w:val="000000"/>
          <w:spacing w:val="-2"/>
          <w:sz w:val="28"/>
          <w:szCs w:val="28"/>
        </w:rPr>
        <w:t xml:space="preserve"> của thửa đất số 91 đã được UBND huyện Cẩm Xuyên thu hồi, ông Hà đã bàn giao mặt bằng, Đơn vị thi công đường bộ Cao tốc đã thực hiện san ủi, đắp đường, không còn hiện trạng sử dụng trước đây. </w:t>
      </w:r>
    </w:p>
    <w:p w:rsidR="00A030DB" w:rsidRDefault="00014FC1">
      <w:pPr>
        <w:spacing w:before="120" w:after="12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IV. Kết quả đối thoại</w:t>
      </w:r>
    </w:p>
    <w:p w:rsidR="00A030DB" w:rsidRDefault="00014FC1">
      <w:pPr>
        <w:spacing w:before="120" w:after="120" w:line="240" w:lineRule="auto"/>
        <w:ind w:firstLine="720"/>
        <w:jc w:val="both"/>
        <w:rPr>
          <w:rFonts w:ascii="Times New Roman" w:eastAsia="Times New Roman" w:hAnsi="Times New Roman"/>
          <w:sz w:val="28"/>
          <w:szCs w:val="28"/>
        </w:rPr>
      </w:pPr>
      <w:bookmarkStart w:id="2" w:name="_Hlk152575867"/>
      <w:r>
        <w:rPr>
          <w:rFonts w:ascii="Times New Roman" w:hAnsi="Times New Roman"/>
          <w:color w:val="000000"/>
          <w:sz w:val="28"/>
          <w:szCs w:val="28"/>
        </w:rPr>
        <w:t>Thực hiện ủy quyền của Chủ tịch UBND tỉnh, n</w:t>
      </w:r>
      <w:r>
        <w:rPr>
          <w:rFonts w:ascii="Times New Roman" w:eastAsia="Times New Roman" w:hAnsi="Times New Roman"/>
          <w:sz w:val="28"/>
          <w:szCs w:val="28"/>
        </w:rPr>
        <w:t xml:space="preserve">gày 05/12/2024, </w:t>
      </w:r>
      <w:r>
        <w:rPr>
          <w:rStyle w:val="fontstyle01"/>
        </w:rPr>
        <w:t xml:space="preserve">tại trụ sở Sở Tài nguyên và Môi trường, lãnh đạo Sở Tài nguyên và Môi trường cùng Đoàn xác minh khiếu nại và các cơ quan có liên quan đã tổ chức đối thoại với </w:t>
      </w:r>
      <w:r>
        <w:rPr>
          <w:rFonts w:ascii="Times New Roman" w:eastAsia="Times New Roman" w:hAnsi="Times New Roman"/>
          <w:sz w:val="28"/>
          <w:szCs w:val="28"/>
          <w:lang w:val="vi-VN"/>
        </w:rPr>
        <w:t>ông Phan Xuân Hà</w:t>
      </w:r>
      <w:r>
        <w:rPr>
          <w:rStyle w:val="fontstyle01"/>
        </w:rPr>
        <w:t xml:space="preserve"> và các bên liên quan; sau khi Đoàn xác minh báo cáo kết quả xác minh khiếu nại và hướng tham mưu giải quyết vụ việc, các thành phần tham gia buổi đối thoại thống nhất với kết quả xác minh và hướng tham mưu giải quyết vụ việc của Đoàn xác minh.</w:t>
      </w:r>
    </w:p>
    <w:bookmarkEnd w:id="2"/>
    <w:p w:rsidR="00A030DB" w:rsidRDefault="00014FC1">
      <w:pPr>
        <w:spacing w:before="120" w:after="12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V. Kết luận</w:t>
      </w:r>
    </w:p>
    <w:p w:rsidR="00A030DB" w:rsidRDefault="00014FC1">
      <w:pPr>
        <w:shd w:val="clear" w:color="auto" w:fill="FFFFFF"/>
        <w:spacing w:before="120" w:after="120" w:line="240" w:lineRule="auto"/>
        <w:ind w:firstLine="720"/>
        <w:jc w:val="both"/>
      </w:pPr>
      <w:r>
        <w:rPr>
          <w:rFonts w:ascii="Times New Roman" w:hAnsi="Times New Roman"/>
          <w:color w:val="000000"/>
          <w:sz w:val="28"/>
          <w:szCs w:val="28"/>
        </w:rPr>
        <w:t>Từ kết quả kiểm tra, xác minh nêu trên, Chủ tịch UBND tỉnh kết luận:</w:t>
      </w:r>
      <w:r>
        <w:t xml:space="preserve"> </w:t>
      </w:r>
    </w:p>
    <w:p w:rsidR="00A030DB" w:rsidRDefault="00014FC1">
      <w:pPr>
        <w:shd w:val="clear" w:color="auto" w:fill="FFFFFF"/>
        <w:spacing w:before="120" w:after="12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Về nội dung khiếu nại của công dân: </w:t>
      </w:r>
    </w:p>
    <w:p w:rsidR="00A030DB" w:rsidRDefault="00014FC1">
      <w:pPr>
        <w:shd w:val="clear" w:color="auto" w:fill="FFFFFF"/>
        <w:spacing w:before="120" w:after="120" w:line="240" w:lineRule="auto"/>
        <w:ind w:firstLine="720"/>
        <w:jc w:val="both"/>
        <w:rPr>
          <w:rFonts w:ascii="Times New Roman" w:eastAsia="Times New Roman" w:hAnsi="Times New Roman"/>
          <w:color w:val="000000"/>
          <w:spacing w:val="-4"/>
          <w:sz w:val="28"/>
          <w:szCs w:val="28"/>
        </w:rPr>
      </w:pPr>
      <w:r>
        <w:rPr>
          <w:rFonts w:ascii="Times New Roman" w:eastAsia="Times New Roman" w:hAnsi="Times New Roman"/>
          <w:spacing w:val="-4"/>
          <w:sz w:val="28"/>
          <w:szCs w:val="28"/>
        </w:rPr>
        <w:t>Việc ông Hà k</w:t>
      </w:r>
      <w:r>
        <w:rPr>
          <w:rFonts w:ascii="Times New Roman" w:eastAsia="Times New Roman" w:hAnsi="Times New Roman"/>
          <w:iCs/>
          <w:spacing w:val="-4"/>
          <w:sz w:val="28"/>
          <w:szCs w:val="28"/>
        </w:rPr>
        <w:t>hiếu nại Quyết định số 6640/QĐ-UBND ngày 05/9/2023 của UBND huyện Cẩm Xuyên đối với nội dung điều chỉnh kinh phí bồi thường, hỗ trợ từ 1.232.351.000 đồng xuống còn 162.700.000 đồng, do điều chỉnh loại đất từ đất trồng cây lâu năm sang loại đất rừng sản xuất đối với diện tích đất 8.027,4 m</w:t>
      </w:r>
      <w:r>
        <w:rPr>
          <w:rFonts w:ascii="Times New Roman" w:eastAsia="Times New Roman" w:hAnsi="Times New Roman"/>
          <w:iCs/>
          <w:spacing w:val="-4"/>
          <w:sz w:val="28"/>
          <w:szCs w:val="28"/>
          <w:vertAlign w:val="superscript"/>
        </w:rPr>
        <w:t>2</w:t>
      </w:r>
      <w:r>
        <w:rPr>
          <w:rFonts w:ascii="Times New Roman" w:eastAsia="Times New Roman" w:hAnsi="Times New Roman"/>
          <w:iCs/>
          <w:spacing w:val="-4"/>
          <w:sz w:val="28"/>
          <w:szCs w:val="28"/>
        </w:rPr>
        <w:t xml:space="preserve"> của gia đình ông Hà bị ảnh hưởng do thực thiện Dự án Xây dựng công trình đường bộ Cao tốc Bắc - Nam phía Đông (đoạn qua địa bàn huyện Cẩm Xuyên, tỉnh Hà Tĩnh) </w:t>
      </w:r>
      <w:r>
        <w:rPr>
          <w:rFonts w:ascii="Times New Roman" w:eastAsia="Times New Roman" w:hAnsi="Times New Roman"/>
          <w:color w:val="000000"/>
          <w:spacing w:val="-4"/>
          <w:sz w:val="28"/>
          <w:szCs w:val="28"/>
        </w:rPr>
        <w:t>là khiếu nại đúng, vì:</w:t>
      </w:r>
    </w:p>
    <w:p w:rsidR="00A030DB" w:rsidRDefault="00014FC1">
      <w:pPr>
        <w:shd w:val="clear" w:color="auto" w:fill="FFFFFF"/>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Về loại đất ông Hà đang khiếu nại: Diện tích đất ông Hà đang khiếu nại có nguồn gốc là một phần của vườn ươm cây giống của Hợp tác xã, sau đó bỏ hoang, không sử dụng; ông Hà lên sử dụng và trồng các loại cây màu từ năm 1980 và đến năm 2001, ông Hà chuyển sang trồng cây keo lá tràm cho đến thời điểm thu hồi đất. Diện tích đất ông Hà đang khiếu nại sử dụng ổn định trước thời điểm quy hoạch 03 loại rừng (tại Quyết định số 3209/QĐ-UBND ngày 29/12/2006 của UBND tỉnh), không phải do lấn, chiếm, chuyển mục đích sử dụng đất trái phép; </w:t>
      </w:r>
      <w:r>
        <w:rPr>
          <w:rFonts w:ascii="Times New Roman" w:eastAsia="Times New Roman" w:hAnsi="Times New Roman"/>
          <w:sz w:val="28"/>
          <w:szCs w:val="24"/>
        </w:rPr>
        <w:lastRenderedPageBreak/>
        <w:t>không có các loại giấy tờ làm căn cứ xác định loại đất quy định tại các khoản 1, 2 và 3 Điều 11</w:t>
      </w:r>
      <w:r>
        <w:rPr>
          <w:rFonts w:ascii="Times New Roman" w:eastAsia="Times New Roman" w:hAnsi="Times New Roman"/>
          <w:sz w:val="28"/>
          <w:szCs w:val="24"/>
          <w:vertAlign w:val="superscript"/>
        </w:rPr>
        <w:t>(</w:t>
      </w:r>
      <w:r>
        <w:rPr>
          <w:rFonts w:ascii="Times New Roman" w:eastAsia="Times New Roman" w:hAnsi="Times New Roman"/>
          <w:sz w:val="28"/>
          <w:szCs w:val="24"/>
          <w:vertAlign w:val="superscript"/>
        </w:rPr>
        <w:footnoteReference w:id="1"/>
      </w:r>
      <w:r>
        <w:rPr>
          <w:rFonts w:ascii="Times New Roman" w:eastAsia="Times New Roman" w:hAnsi="Times New Roman"/>
          <w:sz w:val="28"/>
          <w:szCs w:val="24"/>
          <w:vertAlign w:val="superscript"/>
        </w:rPr>
        <w:t>)</w:t>
      </w:r>
      <w:r>
        <w:rPr>
          <w:rFonts w:ascii="Times New Roman" w:eastAsia="Times New Roman" w:hAnsi="Times New Roman"/>
          <w:sz w:val="28"/>
          <w:szCs w:val="24"/>
        </w:rPr>
        <w:t xml:space="preserve"> Luật Đất đai năm 2013</w:t>
      </w:r>
      <w:r>
        <w:rPr>
          <w:rFonts w:ascii="Times New Roman" w:eastAsia="Times New Roman" w:hAnsi="Times New Roman"/>
          <w:color w:val="000000"/>
          <w:sz w:val="28"/>
          <w:szCs w:val="28"/>
        </w:rPr>
        <w:t xml:space="preserve">. </w:t>
      </w:r>
    </w:p>
    <w:p w:rsidR="00A030DB" w:rsidRDefault="00014FC1">
      <w:pPr>
        <w:shd w:val="clear" w:color="auto" w:fill="FFFFFF"/>
        <w:spacing w:before="120" w:after="120" w:line="240" w:lineRule="auto"/>
        <w:ind w:firstLine="720"/>
        <w:jc w:val="both"/>
        <w:rPr>
          <w:rFonts w:ascii="Times New Roman" w:eastAsia="Times New Roman" w:hAnsi="Times New Roman"/>
          <w:iCs/>
          <w:color w:val="000000"/>
          <w:sz w:val="28"/>
          <w:szCs w:val="28"/>
        </w:rPr>
      </w:pPr>
      <w:r>
        <w:rPr>
          <w:rFonts w:ascii="Times New Roman" w:eastAsia="Times New Roman" w:hAnsi="Times New Roman"/>
          <w:color w:val="000000"/>
          <w:sz w:val="28"/>
          <w:szCs w:val="28"/>
        </w:rPr>
        <w:t xml:space="preserve">Theo hồ sơ địa chính, hồ sơ thống kê, kiểm kê đất đai qua các thời kỳ, quy hoạch sử dụng đất huyện Cẩm Xuyên, </w:t>
      </w:r>
      <w:r>
        <w:rPr>
          <w:rFonts w:ascii="Times New Roman" w:eastAsia="Times New Roman" w:hAnsi="Times New Roman"/>
          <w:spacing w:val="-6"/>
          <w:sz w:val="28"/>
          <w:szCs w:val="24"/>
        </w:rPr>
        <w:t xml:space="preserve">Bản vẽ quy hoạch sử dụng đất theo Đồ án điều chỉnh quy hoạch chung xây dựng xã Cẩm Thịnh giai đoạn 2021-2030, </w:t>
      </w:r>
      <w:r>
        <w:rPr>
          <w:rFonts w:ascii="Times New Roman" w:eastAsia="Times New Roman" w:hAnsi="Times New Roman"/>
          <w:color w:val="000000"/>
          <w:sz w:val="28"/>
          <w:szCs w:val="28"/>
        </w:rPr>
        <w:t xml:space="preserve">đến trước thời điểm thu hồi đất, diện tích đất ông Hà khiếu nại đều được thể hiện là loại đất trồng cây lâu năm, </w:t>
      </w:r>
      <w:r>
        <w:rPr>
          <w:rFonts w:ascii="Times New Roman" w:eastAsia="Times New Roman" w:hAnsi="Times New Roman"/>
          <w:bCs/>
          <w:iCs/>
          <w:sz w:val="28"/>
          <w:szCs w:val="24"/>
        </w:rPr>
        <w:t xml:space="preserve">nằm ngoài khu vực đất lâm nghiệp đã được xác lập và thể hiện thành một vùng đất lâm nghiệp riêng biệt trên bản đồ địa chính năm 2012. Quá trình đo đạc </w:t>
      </w:r>
      <w:r>
        <w:rPr>
          <w:rFonts w:ascii="Times New Roman" w:eastAsia="Times New Roman" w:hAnsi="Times New Roman"/>
          <w:bCs/>
          <w:iCs/>
          <w:color w:val="000000"/>
          <w:sz w:val="28"/>
          <w:szCs w:val="28"/>
        </w:rPr>
        <w:t xml:space="preserve">năm 2015 </w:t>
      </w:r>
      <w:r>
        <w:rPr>
          <w:rFonts w:ascii="Times New Roman" w:eastAsia="Times New Roman" w:hAnsi="Times New Roman"/>
          <w:bCs/>
          <w:iCs/>
          <w:sz w:val="28"/>
          <w:szCs w:val="24"/>
        </w:rPr>
        <w:t xml:space="preserve">để thực hiện </w:t>
      </w:r>
      <w:r>
        <w:rPr>
          <w:rFonts w:ascii="Times New Roman" w:eastAsia="Times New Roman" w:hAnsi="Times New Roman"/>
          <w:bCs/>
          <w:iCs/>
          <w:color w:val="000000"/>
          <w:sz w:val="28"/>
          <w:szCs w:val="28"/>
        </w:rPr>
        <w:t xml:space="preserve">giao đất, cho thuê đất, gắn với giao rừng cho thuê rừng, cấp GCNQSD đất lâm nghiệp theo Đề án 3952 của UBND tỉnh cũng đã không đo vẽ, thống kê diện tích đất của thửa đất số 91, tờ bản đồ số 27 ông Hà đang khiếu nại vào mục đích đất lâm nghiệp. Bản trích lục, đo đạc chỉnh lý và chuyển vẽ vị trí ranh giới giải phóng mặt bằng Dự án đường cao tốc Bắc - Nam, </w:t>
      </w:r>
      <w:r>
        <w:rPr>
          <w:rFonts w:ascii="Times New Roman" w:eastAsia="Times New Roman" w:hAnsi="Times New Roman"/>
          <w:iCs/>
          <w:color w:val="000000"/>
          <w:sz w:val="28"/>
          <w:szCs w:val="28"/>
        </w:rPr>
        <w:t>biên bản kiểm đếm khối lượng để thực hiện thu hồi đất, bồi thường hỗ trợ</w:t>
      </w:r>
      <w:r>
        <w:rPr>
          <w:rFonts w:ascii="Times New Roman" w:eastAsia="Times New Roman" w:hAnsi="Times New Roman"/>
          <w:color w:val="000000"/>
          <w:sz w:val="28"/>
          <w:szCs w:val="28"/>
        </w:rPr>
        <w:t xml:space="preserve"> năm 2022 </w:t>
      </w:r>
      <w:r>
        <w:rPr>
          <w:rFonts w:ascii="Times New Roman" w:eastAsia="Times New Roman" w:hAnsi="Times New Roman"/>
          <w:iCs/>
          <w:color w:val="000000"/>
          <w:sz w:val="28"/>
          <w:szCs w:val="28"/>
        </w:rPr>
        <w:t xml:space="preserve">thể hiện loại đất </w:t>
      </w:r>
      <w:r>
        <w:rPr>
          <w:rFonts w:ascii="Times New Roman" w:eastAsia="Times New Roman" w:hAnsi="Times New Roman"/>
          <w:color w:val="000000"/>
          <w:sz w:val="28"/>
          <w:szCs w:val="28"/>
        </w:rPr>
        <w:t>CLN, hiện trạng thời điểm thu hồi đất đang trồng cây keo lá tràm</w:t>
      </w:r>
      <w:r>
        <w:rPr>
          <w:rFonts w:ascii="Times New Roman" w:eastAsia="Times New Roman" w:hAnsi="Times New Roman"/>
          <w:iCs/>
          <w:color w:val="000000"/>
          <w:sz w:val="28"/>
          <w:szCs w:val="28"/>
        </w:rPr>
        <w:t>.</w:t>
      </w:r>
    </w:p>
    <w:p w:rsidR="00A030DB" w:rsidRDefault="00014FC1">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Căn cứ điểm a khoản 1 Điều 3 </w:t>
      </w:r>
      <w:r>
        <w:rPr>
          <w:rFonts w:ascii="Times New Roman" w:eastAsia="Times New Roman" w:hAnsi="Times New Roman"/>
          <w:sz w:val="28"/>
          <w:szCs w:val="28"/>
        </w:rPr>
        <w:t>Nghị định số 43/2014/NĐ-CP (được sửa đổi</w:t>
      </w:r>
      <w:r w:rsidR="00FB17ED">
        <w:rPr>
          <w:rFonts w:ascii="Times New Roman" w:eastAsia="Times New Roman" w:hAnsi="Times New Roman"/>
          <w:sz w:val="28"/>
          <w:szCs w:val="28"/>
        </w:rPr>
        <w:t>,</w:t>
      </w:r>
      <w:r>
        <w:rPr>
          <w:rFonts w:ascii="Times New Roman" w:eastAsia="Times New Roman" w:hAnsi="Times New Roman"/>
          <w:sz w:val="28"/>
          <w:szCs w:val="28"/>
        </w:rPr>
        <w:t xml:space="preserve"> bổ sung tại khoản 1 Điều 2 Nghị định số 01/2017/NĐ-CP) của Chính phủ quy định: </w:t>
      </w:r>
      <w:r>
        <w:rPr>
          <w:rFonts w:ascii="Times New Roman" w:eastAsia="Times New Roman" w:hAnsi="Times New Roman"/>
          <w:i/>
          <w:color w:val="000000"/>
          <w:sz w:val="28"/>
          <w:szCs w:val="28"/>
        </w:rPr>
        <w:t xml:space="preserve">Trường hợp đang sử dụng đất ổn định mà không phải do lấn, chiếm, chuyển mục đích sử dụng đất trái phép thì loại đất được xác định theo hiện trạng đang sử dụng, </w:t>
      </w:r>
      <w:r>
        <w:rPr>
          <w:rFonts w:ascii="Times New Roman" w:eastAsia="Times New Roman" w:hAnsi="Times New Roman"/>
          <w:sz w:val="28"/>
          <w:szCs w:val="28"/>
        </w:rPr>
        <w:t>thì diện tích đất ông Hà đang khiếu nại tại thời điểm thu hồi được xác định loại đất là CLN (đất trồng cây lâu năm).</w:t>
      </w:r>
    </w:p>
    <w:p w:rsidR="00A030DB" w:rsidRDefault="00014FC1">
      <w:pPr>
        <w:shd w:val="clear" w:color="auto" w:fill="FFFFFF"/>
        <w:spacing w:before="120" w:after="120" w:line="240" w:lineRule="auto"/>
        <w:ind w:firstLine="720"/>
        <w:jc w:val="both"/>
        <w:rPr>
          <w:rFonts w:ascii="Times New Roman" w:eastAsia="Times New Roman" w:hAnsi="Times New Roman"/>
          <w:sz w:val="28"/>
          <w:szCs w:val="28"/>
        </w:rPr>
      </w:pPr>
      <w:bookmarkStart w:id="3" w:name="_Hlk173662951"/>
      <w:r>
        <w:rPr>
          <w:rFonts w:ascii="Times New Roman" w:eastAsia="Times New Roman" w:hAnsi="Times New Roman"/>
          <w:sz w:val="28"/>
          <w:szCs w:val="28"/>
        </w:rPr>
        <w:t xml:space="preserve">- Về việc căn cứ Bản đồ quy hoạch 03 loại rừng để xác định loại đất: </w:t>
      </w:r>
      <w:r>
        <w:rPr>
          <w:rFonts w:ascii="Times New Roman" w:eastAsia="Times New Roman" w:hAnsi="Times New Roman"/>
          <w:sz w:val="28"/>
          <w:szCs w:val="24"/>
        </w:rPr>
        <w:t xml:space="preserve">thực hiện Chỉ thị số 38/2005/CT-TTg ngày 05/12/2005 của Thủ tướng Chính phủ về việc rà soát, quy hoạch lại 03 loại rừng (rừng đặc dụng, rừng phòng hộ và rừng sản xuất) nhằm xác định rõ diện tích các loại rừng để làm cơ sở cho việc tổ chức sắp xếp lại sản xuất trong ngành lâm nghiệp, thực hiện các chủ trương, chính sách về đầu tư, giao rừng, khoán bảo vệ rừng, sắp xếp đổi mới và phát triển lâm trường quốc doanh, UBND tỉnh đã ban hành Quyết định số 3209/QĐ-UBND ngày 29/12/2006 về phê duyệt kết quả rà soát, quy hoạch lại 03 loại rừng. Thực hiện </w:t>
      </w:r>
      <w:r>
        <w:rPr>
          <w:rFonts w:ascii="Times New Roman" w:eastAsia="Times New Roman" w:hAnsi="Times New Roman"/>
          <w:sz w:val="28"/>
          <w:szCs w:val="28"/>
        </w:rPr>
        <w:t>Thông tư số 05/2008/TT-BNN ngày 14/01/2008 của Bộ trưởng Bộ Nông nghiệp và Phát triển nông thôn hướng dẫn lập quy hoạch, kế hoạch bảo vệ và phát triển rừng, UBND tỉnh phê duyệt quy hoạch bảo vệ phát triển rừng tại Quyết định số 176/QĐ-UBND ngày 16/01/2009.</w:t>
      </w:r>
    </w:p>
    <w:p w:rsidR="00A030DB" w:rsidRDefault="00014FC1">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Theo quy định tại điểm 1.3 Mục II Phần 1 Thông tư số 05/2008/TT-BNN ngày 14/01/2008 của Bộ trưởng Bộ Nông nghiệp và Phát triển nông thôn, Bản đồ quy hoạch 03 loại rừng là một thành phần của hồ sơ quy hoạch bảo vệ và phát triển rừng theo quy định tại Mục 1 Chương 2 Luật Bảo vệ và phát triển rừng năm 2004. Thời điểm thu hồi đất của ông Hà (năm 2023) Luật Bảo vệ và phát triển </w:t>
      </w:r>
      <w:r>
        <w:rPr>
          <w:rFonts w:ascii="Times New Roman" w:eastAsia="Times New Roman" w:hAnsi="Times New Roman"/>
          <w:sz w:val="28"/>
          <w:szCs w:val="28"/>
        </w:rPr>
        <w:lastRenderedPageBreak/>
        <w:t xml:space="preserve">rừng, Thông tư số 05/2008/TT-BNN đã hết hiệu lực (sau khi Luật Lâm nghiệp năm 2017 có hiệu lực vào ngày 01/01/2019); theo Luật Lâm nghiệp hiện nay không quy định về quy hoạch bảo vệ và phát triển rừng và không có nội dung quy định chuyển tiếp. Xem xét các quy định liên quan đến việc lập, thực hiện quy hoạch bảo vệ và phát triển rừng cho thấy: theo quy định tại điểm b khoản 1 Điều 14 và khoản 2 Điều 21 Luật Bảo vệ và phát triển rừng thì việc lập quy hoạch bảo vệ và phát triển rừng phải trên cơ sở đảm bảo phù hợp với quy hoạch sử dụng đất địa phương; trường hợp đã công bố quy hoạch bảo vệ và phát triển rừng mà chưa thực hiện thu hồi đất để thực hiện quy hoạch thì người sử dụng đất vẫn được tiếp tục sử dụng đất theo mục đích được xác định trước khi công bố quy hoạch. </w:t>
      </w:r>
    </w:p>
    <w:p w:rsidR="00A030DB" w:rsidRDefault="00014FC1">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Do vậy, diện tích đất ông Hà có khiếu nại, </w:t>
      </w:r>
      <w:r>
        <w:rPr>
          <w:rFonts w:ascii="Times New Roman" w:eastAsia="Times New Roman" w:hAnsi="Times New Roman"/>
          <w:sz w:val="28"/>
          <w:szCs w:val="24"/>
        </w:rPr>
        <w:t xml:space="preserve">theo hồ sơ địa chính năm 2012 loại đất LNK, theo hồ sơ thống kê, kiểm kê đất đai 2014, 2019 và hằng năm là loại đất CLN, theo Đồ án điều chỉnh quy hoạch chung xây dựng xã Cẩm Thịnh, huyện Cẩm Xuyên giai đoạn 2021 - 2030, Bản vẽ quy hoạch sử dụng đất (tỷ lệ 1:10.000) thể hiện hiện trạng </w:t>
      </w:r>
      <w:r>
        <w:rPr>
          <w:rFonts w:ascii="Times New Roman" w:eastAsia="Times New Roman" w:hAnsi="Times New Roman"/>
          <w:sz w:val="28"/>
          <w:szCs w:val="24"/>
          <w:lang w:val="vi-VN"/>
        </w:rPr>
        <w:t>loại đất CLN</w:t>
      </w:r>
      <w:r>
        <w:rPr>
          <w:rFonts w:ascii="Times New Roman" w:eastAsia="Times New Roman" w:hAnsi="Times New Roman"/>
          <w:sz w:val="28"/>
          <w:szCs w:val="24"/>
        </w:rPr>
        <w:t>; ông Hà</w:t>
      </w:r>
      <w:r>
        <w:rPr>
          <w:rFonts w:ascii="Times New Roman" w:eastAsia="Times New Roman" w:hAnsi="Times New Roman"/>
          <w:sz w:val="28"/>
          <w:szCs w:val="28"/>
        </w:rPr>
        <w:t xml:space="preserve"> đã sử dụng trồng cây lâu năm từ năm 2001, trước thời điểm UBND tỉnh phê duyệt quy hoạch 03 loại rừng tại Quyết định số 3209/QĐ-UBND ngày 29/12/2006 và quy hoạch bảo vệ phát triển rừng tại Quyết định số 176/QĐ-UBND ngày 16/01/2009</w:t>
      </w:r>
      <w:r>
        <w:rPr>
          <w:rFonts w:ascii="Times New Roman" w:eastAsia="Times New Roman" w:hAnsi="Times New Roman"/>
          <w:sz w:val="28"/>
          <w:szCs w:val="24"/>
        </w:rPr>
        <w:t>, chưa có quyết định thu hồi để thực hiện quy hoạch bảo vệ phát triển rừng nên ông Hà vẫn được sử dụng đất theo mục đích xác định trước thời điểm công bố quy hoạch 03 loại rừng, quy hoạch bảo vệ và phát triển rừng là đất trồng cây lâu năm.</w:t>
      </w:r>
    </w:p>
    <w:p w:rsidR="00A030DB" w:rsidRPr="00E025B2" w:rsidRDefault="00014FC1">
      <w:pPr>
        <w:shd w:val="clear" w:color="auto" w:fill="FFFFFF"/>
        <w:spacing w:before="120" w:after="120" w:line="240" w:lineRule="auto"/>
        <w:ind w:firstLine="720"/>
        <w:jc w:val="both"/>
        <w:rPr>
          <w:rFonts w:ascii="Times New Roman" w:eastAsia="Times New Roman" w:hAnsi="Times New Roman"/>
          <w:bCs/>
          <w:iCs/>
          <w:sz w:val="28"/>
          <w:szCs w:val="28"/>
        </w:rPr>
      </w:pPr>
      <w:r w:rsidRPr="00E025B2">
        <w:rPr>
          <w:rFonts w:ascii="Times New Roman" w:eastAsia="Times New Roman" w:hAnsi="Times New Roman"/>
          <w:sz w:val="28"/>
          <w:szCs w:val="28"/>
        </w:rPr>
        <w:t xml:space="preserve">- Về căn cứ ban hành </w:t>
      </w:r>
      <w:r w:rsidRPr="00E025B2">
        <w:rPr>
          <w:rFonts w:ascii="Times New Roman" w:eastAsia="Times New Roman" w:hAnsi="Times New Roman"/>
          <w:iCs/>
          <w:sz w:val="28"/>
          <w:szCs w:val="28"/>
        </w:rPr>
        <w:t>Quyết định số 6640/QĐ-UBND ngày 05/9/2023 của UBND huyện Cẩm Xuyên:</w:t>
      </w:r>
      <w:r w:rsidRPr="00E025B2">
        <w:rPr>
          <w:rFonts w:ascii="Times New Roman" w:eastAsia="Times New Roman" w:hAnsi="Times New Roman"/>
          <w:sz w:val="28"/>
          <w:szCs w:val="28"/>
        </w:rPr>
        <w:t xml:space="preserve"> căn cứ quy định pháp luật đất đai, bồi thường giải phóng mặt bằng thời điểm thu hồi đất và nội dung liên quan đến Bản đồ quy hoạch 03 loại rừng nêu trên, việc UBND huyện Cẩm Xuyên căn cứ vào Bản đồ quy hoạch 03 loại rừng để xác định loại đất ông Hà sử dụng thời điểm thu hồi đất là đất rừng sản xuất là chưa chính xác. Theo đó, việc UBND huyện Cẩm Xuyên ban hành Quyết định số 6644/QĐ-UBND ngày 05/9/2023 về thu hồi hủy bỏ các Quyết định: số 145/QĐ-UBND ngày 10/01/2022; </w:t>
      </w:r>
      <w:r w:rsidRPr="00E025B2">
        <w:rPr>
          <w:rFonts w:ascii="Times New Roman" w:eastAsia="Times New Roman" w:hAnsi="Times New Roman"/>
          <w:bCs/>
          <w:iCs/>
          <w:sz w:val="28"/>
          <w:szCs w:val="28"/>
        </w:rPr>
        <w:t>số 6645/QĐ-UBND ngày 05/9/2023 về việc thu hồi 8.027,4 m</w:t>
      </w:r>
      <w:r w:rsidRPr="00E025B2">
        <w:rPr>
          <w:rFonts w:ascii="Times New Roman" w:eastAsia="Times New Roman" w:hAnsi="Times New Roman"/>
          <w:bCs/>
          <w:iCs/>
          <w:sz w:val="28"/>
          <w:szCs w:val="28"/>
          <w:vertAlign w:val="superscript"/>
        </w:rPr>
        <w:t>2</w:t>
      </w:r>
      <w:r w:rsidRPr="00E025B2">
        <w:rPr>
          <w:rFonts w:ascii="Times New Roman" w:eastAsia="Times New Roman" w:hAnsi="Times New Roman"/>
          <w:bCs/>
          <w:iCs/>
          <w:sz w:val="28"/>
          <w:szCs w:val="28"/>
        </w:rPr>
        <w:t xml:space="preserve"> đất rừng sản xuất tại thửa đất số 91, tờ bản đồ số 27 của hộ ông Phan Xuân Hà để thực hiện Dự án đường bộ cao tốc Bắc - Nam với lý do </w:t>
      </w:r>
      <w:r w:rsidRPr="00E025B2">
        <w:rPr>
          <w:rFonts w:ascii="Times New Roman" w:eastAsia="Times New Roman" w:hAnsi="Times New Roman"/>
          <w:bCs/>
          <w:i/>
          <w:iCs/>
          <w:sz w:val="28"/>
          <w:szCs w:val="28"/>
        </w:rPr>
        <w:t xml:space="preserve">“do xác định sai loại đất và UBND xã Cẩm Thịnh đã đính chính loại đất tại thửa đất số 91, tờ bản đồ số 27 của ông Phan Xuân Hà từ cây lâu năm sang rừng sản xuất” </w:t>
      </w:r>
      <w:r w:rsidRPr="00E025B2">
        <w:rPr>
          <w:rFonts w:ascii="Times New Roman" w:eastAsia="Times New Roman" w:hAnsi="Times New Roman"/>
          <w:bCs/>
          <w:iCs/>
          <w:sz w:val="28"/>
          <w:szCs w:val="28"/>
        </w:rPr>
        <w:t xml:space="preserve">và Quyết định </w:t>
      </w:r>
      <w:r w:rsidRPr="00E025B2">
        <w:rPr>
          <w:rFonts w:ascii="Times New Roman" w:eastAsia="Times New Roman" w:hAnsi="Times New Roman"/>
          <w:iCs/>
          <w:sz w:val="28"/>
          <w:szCs w:val="28"/>
        </w:rPr>
        <w:t>số 6640/QĐ-UBND ngày 05/9/2023 về điều chỉnh kinh phí bồi thường, hỗ trợ từ 1.232.351.000 đồng xuống còn 162.700.000 đồng, do điều chỉnh loại đất từ đất trồng cây lâu năm sang loại đất rừng sản xuất đối với diện tích đất 8.027,4 m</w:t>
      </w:r>
      <w:r w:rsidRPr="00E025B2">
        <w:rPr>
          <w:rFonts w:ascii="Times New Roman" w:eastAsia="Times New Roman" w:hAnsi="Times New Roman"/>
          <w:iCs/>
          <w:sz w:val="28"/>
          <w:szCs w:val="28"/>
          <w:vertAlign w:val="superscript"/>
        </w:rPr>
        <w:t>2</w:t>
      </w:r>
      <w:r w:rsidRPr="00E025B2">
        <w:rPr>
          <w:rFonts w:ascii="Times New Roman" w:eastAsia="Times New Roman" w:hAnsi="Times New Roman"/>
          <w:iCs/>
          <w:sz w:val="28"/>
          <w:szCs w:val="28"/>
        </w:rPr>
        <w:t xml:space="preserve"> của gia đình ông Hà </w:t>
      </w:r>
      <w:r w:rsidRPr="00E025B2">
        <w:rPr>
          <w:rFonts w:ascii="Times New Roman" w:eastAsia="Times New Roman" w:hAnsi="Times New Roman"/>
          <w:bCs/>
          <w:iCs/>
          <w:sz w:val="28"/>
          <w:szCs w:val="28"/>
        </w:rPr>
        <w:t xml:space="preserve">là không có cơ sở. </w:t>
      </w:r>
      <w:bookmarkEnd w:id="3"/>
    </w:p>
    <w:p w:rsidR="00A030DB" w:rsidRDefault="00014FC1">
      <w:pPr>
        <w:shd w:val="clear" w:color="auto" w:fill="FFFFFF"/>
        <w:spacing w:before="120" w:after="120" w:line="240" w:lineRule="auto"/>
        <w:ind w:firstLine="720"/>
        <w:jc w:val="both"/>
        <w:rPr>
          <w:rFonts w:ascii="Times New Roman" w:hAnsi="Times New Roman"/>
          <w:b/>
          <w:spacing w:val="-6"/>
          <w:sz w:val="28"/>
          <w:szCs w:val="28"/>
        </w:rPr>
      </w:pPr>
      <w:r>
        <w:rPr>
          <w:rFonts w:ascii="Times New Roman" w:hAnsi="Times New Roman"/>
          <w:b/>
          <w:spacing w:val="-6"/>
          <w:sz w:val="28"/>
          <w:szCs w:val="28"/>
        </w:rPr>
        <w:t>2. Về trách nhiệm của chính quyền địa phương và các cơ quan liên quan</w:t>
      </w:r>
    </w:p>
    <w:p w:rsidR="00A030DB" w:rsidRPr="00E025B2" w:rsidRDefault="00014FC1">
      <w:pPr>
        <w:shd w:val="clear" w:color="auto" w:fill="FFFFFF"/>
        <w:spacing w:before="120" w:after="120" w:line="240" w:lineRule="auto"/>
        <w:ind w:firstLine="720"/>
        <w:jc w:val="both"/>
        <w:rPr>
          <w:rFonts w:ascii="Times New Roman" w:eastAsia="Times New Roman" w:hAnsi="Times New Roman"/>
          <w:sz w:val="28"/>
          <w:szCs w:val="28"/>
        </w:rPr>
      </w:pPr>
      <w:r w:rsidRPr="00E025B2">
        <w:rPr>
          <w:rFonts w:ascii="Times New Roman" w:eastAsia="Times New Roman" w:hAnsi="Times New Roman"/>
          <w:sz w:val="28"/>
          <w:szCs w:val="28"/>
        </w:rPr>
        <w:t>- Việc UBND xã Cẩm Thịnh xác định loại đất và xin đính chính loại đất của ông Phan Xuân Hà là đất rừng sản xuất tại Văn bản số 374/BC-UBND ngày 16/8/2023 là không có cơ sở, không đúng thẩm quyền về xác định loại đất quy định tại khoản 4 Điều 3 Nghị định số 43/2014/NĐ-CP (</w:t>
      </w:r>
      <w:r w:rsidRPr="00FB17ED">
        <w:rPr>
          <w:rFonts w:ascii="Times New Roman" w:eastAsia="Times New Roman" w:hAnsi="Times New Roman"/>
          <w:sz w:val="28"/>
          <w:szCs w:val="28"/>
        </w:rPr>
        <w:t>được sửa đổi</w:t>
      </w:r>
      <w:r w:rsidR="00FB17ED" w:rsidRPr="00FB17ED">
        <w:rPr>
          <w:rFonts w:ascii="Times New Roman" w:eastAsia="Times New Roman" w:hAnsi="Times New Roman"/>
          <w:sz w:val="28"/>
          <w:szCs w:val="28"/>
        </w:rPr>
        <w:t>,</w:t>
      </w:r>
      <w:r w:rsidRPr="00FB17ED">
        <w:rPr>
          <w:rFonts w:ascii="Times New Roman" w:eastAsia="Times New Roman" w:hAnsi="Times New Roman"/>
          <w:sz w:val="28"/>
          <w:szCs w:val="28"/>
        </w:rPr>
        <w:t xml:space="preserve"> bổ sung tại khoản 1 Điều 2 Nghị định số 01/2017/NĐ-CP</w:t>
      </w:r>
      <w:r w:rsidRPr="00E025B2">
        <w:rPr>
          <w:rFonts w:ascii="Times New Roman" w:eastAsia="Times New Roman" w:hAnsi="Times New Roman"/>
          <w:sz w:val="28"/>
          <w:szCs w:val="28"/>
        </w:rPr>
        <w:t>).</w:t>
      </w:r>
    </w:p>
    <w:p w:rsidR="00A030DB" w:rsidRPr="00E025B2" w:rsidRDefault="00014FC1">
      <w:pPr>
        <w:shd w:val="clear" w:color="auto" w:fill="FFFFFF"/>
        <w:spacing w:before="120" w:after="120" w:line="240" w:lineRule="auto"/>
        <w:ind w:firstLine="720"/>
        <w:jc w:val="both"/>
        <w:rPr>
          <w:rFonts w:ascii="Times New Roman" w:eastAsia="Times New Roman" w:hAnsi="Times New Roman"/>
          <w:sz w:val="28"/>
          <w:szCs w:val="28"/>
        </w:rPr>
      </w:pPr>
      <w:r w:rsidRPr="00E025B2">
        <w:rPr>
          <w:rFonts w:ascii="Times New Roman" w:eastAsia="Times New Roman" w:hAnsi="Times New Roman"/>
          <w:sz w:val="28"/>
          <w:szCs w:val="28"/>
        </w:rPr>
        <w:lastRenderedPageBreak/>
        <w:t>- UBND huyện Cẩm Xuyên căn cứ vào kết quả chồng ghép bản đồ quy hoạch 03 loại rừng với bản đồ địa chính và việc xác định loại đất của UBND xã Cẩm Thịnh để xác định loại đất của ông Hà khi thu hồi là đất rừng sản xuất; trên cơ sở đó ban hành các quyết định liên quan đến việc thu hồi, bồi thường, hỗ trợ đối với diện tích đất ông Hà đang khiếu nại là không có cơ sở. Kết quả giải quyết khiếu nại của Chủ tịch UBND huyện Cẩm Xuyên là chưa đảm bảo quy định.</w:t>
      </w:r>
    </w:p>
    <w:p w:rsidR="00A030DB" w:rsidRPr="00FB17ED" w:rsidRDefault="00014FC1">
      <w:pPr>
        <w:widowControl w:val="0"/>
        <w:spacing w:before="120" w:after="120" w:line="240" w:lineRule="auto"/>
        <w:ind w:firstLine="720"/>
        <w:jc w:val="both"/>
      </w:pPr>
      <w:r w:rsidRPr="00FB17ED">
        <w:rPr>
          <w:rFonts w:ascii="Times New Roman" w:hAnsi="Times New Roman"/>
          <w:color w:val="000000"/>
          <w:sz w:val="28"/>
          <w:szCs w:val="28"/>
        </w:rPr>
        <w:t>Từ những nhận định và căn cứ nêu trên,</w:t>
      </w:r>
      <w:r w:rsidRPr="00FB17ED">
        <w:t xml:space="preserve"> </w:t>
      </w:r>
    </w:p>
    <w:p w:rsidR="00A030DB" w:rsidRDefault="00A030DB">
      <w:pPr>
        <w:widowControl w:val="0"/>
        <w:spacing w:before="120" w:after="120" w:line="240" w:lineRule="auto"/>
        <w:ind w:firstLine="720"/>
        <w:jc w:val="both"/>
        <w:rPr>
          <w:sz w:val="14"/>
        </w:rPr>
      </w:pPr>
    </w:p>
    <w:p w:rsidR="00A030DB" w:rsidRDefault="00014FC1">
      <w:pPr>
        <w:widowControl w:val="0"/>
        <w:spacing w:before="120" w:after="120" w:line="240" w:lineRule="auto"/>
        <w:ind w:firstLine="720"/>
        <w:jc w:val="center"/>
        <w:rPr>
          <w:rFonts w:ascii="Times New Roman" w:hAnsi="Times New Roman"/>
          <w:b/>
          <w:bCs/>
          <w:sz w:val="28"/>
          <w:szCs w:val="28"/>
          <w:lang w:val="vi-VN"/>
        </w:rPr>
      </w:pPr>
      <w:r>
        <w:rPr>
          <w:rFonts w:ascii="Times New Roman" w:hAnsi="Times New Roman"/>
          <w:b/>
          <w:bCs/>
          <w:sz w:val="28"/>
          <w:szCs w:val="28"/>
          <w:lang w:val="vi-VN"/>
        </w:rPr>
        <w:t>QUYẾT ĐỊNH:</w:t>
      </w:r>
    </w:p>
    <w:p w:rsidR="00A030DB" w:rsidRDefault="00A030DB">
      <w:pPr>
        <w:widowControl w:val="0"/>
        <w:spacing w:before="120" w:after="120" w:line="240" w:lineRule="auto"/>
        <w:ind w:firstLine="720"/>
        <w:jc w:val="center"/>
        <w:rPr>
          <w:rFonts w:ascii="Times New Roman" w:hAnsi="Times New Roman"/>
          <w:b/>
          <w:bCs/>
          <w:sz w:val="12"/>
          <w:szCs w:val="28"/>
        </w:rPr>
      </w:pPr>
    </w:p>
    <w:p w:rsidR="00A030DB" w:rsidRDefault="00014FC1">
      <w:pPr>
        <w:pStyle w:val="Default"/>
        <w:spacing w:before="120" w:after="120"/>
        <w:ind w:firstLine="720"/>
        <w:jc w:val="both"/>
        <w:rPr>
          <w:iCs/>
          <w:sz w:val="28"/>
          <w:szCs w:val="28"/>
        </w:rPr>
      </w:pPr>
      <w:r>
        <w:rPr>
          <w:b/>
          <w:bCs/>
          <w:sz w:val="28"/>
          <w:szCs w:val="28"/>
          <w:lang w:val="vi-VN"/>
        </w:rPr>
        <w:t>Điều 1.</w:t>
      </w:r>
      <w:r>
        <w:rPr>
          <w:rFonts w:eastAsia="Times New Roman"/>
          <w:color w:val="000000" w:themeColor="text1"/>
          <w:sz w:val="28"/>
          <w:szCs w:val="28"/>
        </w:rPr>
        <w:t xml:space="preserve"> </w:t>
      </w:r>
      <w:r>
        <w:rPr>
          <w:sz w:val="28"/>
          <w:szCs w:val="28"/>
        </w:rPr>
        <w:t>Công nhận nội dung khiếu nại của ông Phan Xuân Hà đối với</w:t>
      </w:r>
      <w:r>
        <w:rPr>
          <w:b/>
          <w:sz w:val="28"/>
          <w:szCs w:val="28"/>
        </w:rPr>
        <w:t xml:space="preserve"> </w:t>
      </w:r>
      <w:r>
        <w:rPr>
          <w:iCs/>
          <w:sz w:val="28"/>
          <w:szCs w:val="28"/>
        </w:rPr>
        <w:t>Quyết định số 6640/QĐ-UBND ngày 05/9/2023 của UBND huyện Cẩm Xuyên đối với nội dung điều chỉnh kinh phí bồi thường, hỗ trợ từ 1.232.351.000 đồng xuống còn 162.700.000 đồng, do điều chỉnh loại đất từ đất trồng cây lâu năm sang loại đất rừng sản xuất đối với diện tích đất 8.027,4 m</w:t>
      </w:r>
      <w:r>
        <w:rPr>
          <w:iCs/>
          <w:sz w:val="28"/>
          <w:szCs w:val="28"/>
          <w:vertAlign w:val="superscript"/>
        </w:rPr>
        <w:t>2</w:t>
      </w:r>
      <w:r>
        <w:rPr>
          <w:iCs/>
          <w:sz w:val="28"/>
          <w:szCs w:val="28"/>
        </w:rPr>
        <w:t xml:space="preserve"> của hộ gia đình ông Hà bị ảnh hưởng do thực hiện Dự án Xây dựng công trình đường bộ Cao tốc Bắc - Nam phía Đông (đoạn qua địa bàn xã Cẩm Thịnh, huyện Cẩm Xuyên, tỉnh Hà Tĩnh).</w:t>
      </w:r>
    </w:p>
    <w:p w:rsidR="00A030DB" w:rsidRDefault="00014FC1">
      <w:pPr>
        <w:pStyle w:val="Default"/>
        <w:spacing w:before="120" w:after="120"/>
        <w:ind w:firstLine="720"/>
        <w:jc w:val="both"/>
        <w:rPr>
          <w:iCs/>
          <w:sz w:val="28"/>
          <w:szCs w:val="28"/>
        </w:rPr>
      </w:pPr>
      <w:r>
        <w:rPr>
          <w:iCs/>
          <w:sz w:val="28"/>
          <w:szCs w:val="28"/>
        </w:rPr>
        <w:t>Không công nhận Quyết định số 9375/QĐ-UBND ngày 22/12/2023 của Chủ tịch UBND huyện Cẩm Xuyên về việc giải quyết khiếu nại (</w:t>
      </w:r>
      <w:r>
        <w:rPr>
          <w:i/>
          <w:iCs/>
          <w:sz w:val="28"/>
          <w:szCs w:val="28"/>
        </w:rPr>
        <w:t>lần đầu</w:t>
      </w:r>
      <w:r>
        <w:rPr>
          <w:iCs/>
          <w:sz w:val="28"/>
          <w:szCs w:val="28"/>
        </w:rPr>
        <w:t>) của ông Phan Xuân Hà.</w:t>
      </w:r>
    </w:p>
    <w:p w:rsidR="00AD4197" w:rsidRDefault="00014FC1" w:rsidP="00AD4197">
      <w:pPr>
        <w:pStyle w:val="Default"/>
        <w:spacing w:before="120" w:after="120"/>
        <w:ind w:firstLine="720"/>
        <w:jc w:val="both"/>
        <w:rPr>
          <w:bCs/>
          <w:sz w:val="28"/>
          <w:szCs w:val="28"/>
        </w:rPr>
      </w:pPr>
      <w:r>
        <w:rPr>
          <w:b/>
          <w:bCs/>
          <w:sz w:val="28"/>
          <w:szCs w:val="28"/>
          <w:lang w:val="vi-VN"/>
        </w:rPr>
        <w:t>Điều 2.</w:t>
      </w:r>
      <w:r>
        <w:rPr>
          <w:b/>
          <w:bCs/>
          <w:sz w:val="28"/>
          <w:szCs w:val="28"/>
        </w:rPr>
        <w:t xml:space="preserve"> </w:t>
      </w:r>
      <w:r>
        <w:rPr>
          <w:bCs/>
          <w:sz w:val="28"/>
          <w:szCs w:val="28"/>
        </w:rPr>
        <w:t xml:space="preserve">Giao: </w:t>
      </w:r>
    </w:p>
    <w:p w:rsidR="00A030DB" w:rsidRPr="00DB24F0" w:rsidRDefault="00AD4197" w:rsidP="00AD4197">
      <w:pPr>
        <w:pStyle w:val="Default"/>
        <w:spacing w:before="120" w:after="120"/>
        <w:ind w:firstLine="720"/>
        <w:jc w:val="both"/>
        <w:rPr>
          <w:bCs/>
          <w:sz w:val="28"/>
          <w:szCs w:val="28"/>
        </w:rPr>
      </w:pPr>
      <w:r w:rsidRPr="00DB24F0">
        <w:rPr>
          <w:bCs/>
          <w:sz w:val="28"/>
          <w:szCs w:val="28"/>
        </w:rPr>
        <w:t xml:space="preserve">1. </w:t>
      </w:r>
      <w:r w:rsidR="00014FC1" w:rsidRPr="00DB24F0">
        <w:rPr>
          <w:rFonts w:eastAsia="Times New Roman"/>
          <w:color w:val="auto"/>
          <w:sz w:val="28"/>
          <w:szCs w:val="28"/>
        </w:rPr>
        <w:t>UBND huyện Cẩm Xuyên</w:t>
      </w:r>
    </w:p>
    <w:p w:rsidR="00222EF1" w:rsidRPr="00DB24F0" w:rsidRDefault="00014FC1">
      <w:pPr>
        <w:autoSpaceDE w:val="0"/>
        <w:autoSpaceDN w:val="0"/>
        <w:adjustRightInd w:val="0"/>
        <w:spacing w:before="120" w:after="120" w:line="240" w:lineRule="auto"/>
        <w:ind w:firstLine="720"/>
        <w:jc w:val="both"/>
        <w:rPr>
          <w:rFonts w:ascii="Times New Roman" w:hAnsi="Times New Roman"/>
          <w:iCs/>
          <w:color w:val="000000"/>
          <w:sz w:val="28"/>
          <w:szCs w:val="28"/>
        </w:rPr>
      </w:pPr>
      <w:r w:rsidRPr="00DB24F0">
        <w:rPr>
          <w:rFonts w:ascii="Times New Roman" w:hAnsi="Times New Roman"/>
          <w:color w:val="000000"/>
          <w:sz w:val="28"/>
          <w:szCs w:val="28"/>
        </w:rPr>
        <w:t xml:space="preserve">- Rà soát, xử lý theo quy định đối với các quyết định thu hồi đất, phê duyệt phương án bồi thường, hỗ trợ tái định cư cho hộ ông Phan Xuân Hà liên quan đến diện tích </w:t>
      </w:r>
      <w:r w:rsidRPr="00DB24F0">
        <w:rPr>
          <w:rFonts w:ascii="Times New Roman" w:hAnsi="Times New Roman"/>
          <w:iCs/>
          <w:color w:val="000000"/>
          <w:sz w:val="28"/>
          <w:szCs w:val="28"/>
        </w:rPr>
        <w:t>8.027,4 m</w:t>
      </w:r>
      <w:r w:rsidRPr="00DB24F0">
        <w:rPr>
          <w:rFonts w:ascii="Times New Roman" w:hAnsi="Times New Roman"/>
          <w:iCs/>
          <w:color w:val="000000"/>
          <w:sz w:val="28"/>
          <w:szCs w:val="28"/>
          <w:vertAlign w:val="superscript"/>
        </w:rPr>
        <w:t>2</w:t>
      </w:r>
      <w:r w:rsidRPr="00DB24F0">
        <w:rPr>
          <w:rFonts w:ascii="Times New Roman" w:hAnsi="Times New Roman"/>
          <w:iCs/>
          <w:color w:val="000000"/>
          <w:sz w:val="28"/>
          <w:szCs w:val="28"/>
        </w:rPr>
        <w:t xml:space="preserve"> tại thửa đất số 91, tờ bản đồ số 27, bản đồ địa chính xã Cẩm Thịnh bị ảnh hưởng do thực hiện Dự án Xây dựng công trình đường bộ Cao tốc Bắc - Nam phía Đông (đoạn qua địa bàn xã Cẩm Thịnh, huyện Cẩm Xuyên, tỉnh Hà Tĩnh);</w:t>
      </w:r>
      <w:r w:rsidR="00222EF1" w:rsidRPr="00DB24F0">
        <w:rPr>
          <w:rFonts w:ascii="Times New Roman" w:hAnsi="Times New Roman"/>
          <w:iCs/>
          <w:color w:val="000000"/>
          <w:sz w:val="28"/>
          <w:szCs w:val="28"/>
        </w:rPr>
        <w:t xml:space="preserve"> ho</w:t>
      </w:r>
      <w:r w:rsidR="00686A89" w:rsidRPr="00DB24F0">
        <w:rPr>
          <w:rFonts w:ascii="Times New Roman" w:hAnsi="Times New Roman"/>
          <w:iCs/>
          <w:color w:val="000000"/>
          <w:sz w:val="28"/>
          <w:szCs w:val="28"/>
        </w:rPr>
        <w:t>àn</w:t>
      </w:r>
      <w:r w:rsidR="00222EF1" w:rsidRPr="00DB24F0">
        <w:rPr>
          <w:rFonts w:ascii="Times New Roman" w:hAnsi="Times New Roman"/>
          <w:iCs/>
          <w:color w:val="000000"/>
          <w:sz w:val="28"/>
          <w:szCs w:val="28"/>
        </w:rPr>
        <w:t xml:space="preserve"> thành, báo cáo UBND tỉnh trong thời hạn 30 ngày kể từ ngày ban hành Quyết định này.</w:t>
      </w:r>
      <w:r w:rsidRPr="00DB24F0">
        <w:rPr>
          <w:rFonts w:ascii="Times New Roman" w:hAnsi="Times New Roman"/>
          <w:iCs/>
          <w:color w:val="000000"/>
          <w:sz w:val="28"/>
          <w:szCs w:val="28"/>
        </w:rPr>
        <w:t xml:space="preserve"> </w:t>
      </w:r>
    </w:p>
    <w:p w:rsidR="00AD4197" w:rsidRPr="00DB24F0" w:rsidRDefault="00222EF1" w:rsidP="00AD4197">
      <w:pPr>
        <w:autoSpaceDE w:val="0"/>
        <w:autoSpaceDN w:val="0"/>
        <w:adjustRightInd w:val="0"/>
        <w:spacing w:before="120" w:after="120" w:line="240" w:lineRule="auto"/>
        <w:ind w:firstLine="720"/>
        <w:jc w:val="both"/>
        <w:rPr>
          <w:rFonts w:ascii="Times New Roman" w:hAnsi="Times New Roman"/>
          <w:iCs/>
          <w:color w:val="000000"/>
          <w:sz w:val="28"/>
          <w:szCs w:val="28"/>
        </w:rPr>
      </w:pPr>
      <w:r w:rsidRPr="00DB24F0">
        <w:rPr>
          <w:rFonts w:ascii="Times New Roman" w:hAnsi="Times New Roman"/>
          <w:sz w:val="28"/>
          <w:szCs w:val="28"/>
        </w:rPr>
        <w:t>- Tổ chức kiểm điểm làm rõ trách nhiệm</w:t>
      </w:r>
      <w:r w:rsidR="00D93F0A" w:rsidRPr="00DB24F0">
        <w:rPr>
          <w:rFonts w:ascii="Times New Roman" w:hAnsi="Times New Roman"/>
          <w:sz w:val="28"/>
          <w:szCs w:val="28"/>
        </w:rPr>
        <w:t xml:space="preserve">, xử lý theo thẩm quyền và quy định của pháp luật đối với </w:t>
      </w:r>
      <w:r w:rsidRPr="00DB24F0">
        <w:rPr>
          <w:rFonts w:ascii="Times New Roman" w:hAnsi="Times New Roman"/>
          <w:sz w:val="28"/>
          <w:szCs w:val="28"/>
        </w:rPr>
        <w:t>tổ chức, cá nhân liên quan đến sai sót trong việc xác định loại đất của ông Phan Xuân Hà và việc giải quyết khiếu nại (</w:t>
      </w:r>
      <w:r w:rsidRPr="00DB24F0">
        <w:rPr>
          <w:rFonts w:ascii="Times New Roman" w:hAnsi="Times New Roman"/>
          <w:i/>
          <w:sz w:val="28"/>
          <w:szCs w:val="28"/>
        </w:rPr>
        <w:t>lần đầu</w:t>
      </w:r>
      <w:r w:rsidRPr="00DB24F0">
        <w:rPr>
          <w:rFonts w:ascii="Times New Roman" w:hAnsi="Times New Roman"/>
          <w:sz w:val="28"/>
          <w:szCs w:val="28"/>
        </w:rPr>
        <w:t>) của Chủ tịch UBND huyệ</w:t>
      </w:r>
      <w:r w:rsidR="00D93F0A" w:rsidRPr="00DB24F0">
        <w:rPr>
          <w:rFonts w:ascii="Times New Roman" w:hAnsi="Times New Roman"/>
          <w:sz w:val="28"/>
          <w:szCs w:val="28"/>
        </w:rPr>
        <w:t>n; hoàn thành</w:t>
      </w:r>
      <w:r w:rsidR="00686A89" w:rsidRPr="00DB24F0">
        <w:rPr>
          <w:rFonts w:ascii="Times New Roman" w:hAnsi="Times New Roman"/>
          <w:sz w:val="28"/>
          <w:szCs w:val="28"/>
        </w:rPr>
        <w:t>,</w:t>
      </w:r>
      <w:r w:rsidR="00D93F0A" w:rsidRPr="00DB24F0">
        <w:rPr>
          <w:rFonts w:ascii="Times New Roman" w:hAnsi="Times New Roman"/>
          <w:sz w:val="28"/>
          <w:szCs w:val="28"/>
        </w:rPr>
        <w:t xml:space="preserve"> gửi Sở Nội vụ và báo cáo UBND tỉnh trong</w:t>
      </w:r>
      <w:r w:rsidRPr="00DB24F0">
        <w:rPr>
          <w:rFonts w:ascii="Times New Roman" w:hAnsi="Times New Roman"/>
          <w:sz w:val="28"/>
          <w:szCs w:val="28"/>
        </w:rPr>
        <w:t xml:space="preserve"> </w:t>
      </w:r>
      <w:r w:rsidR="00D93F0A" w:rsidRPr="00DB24F0">
        <w:rPr>
          <w:rFonts w:ascii="Times New Roman" w:hAnsi="Times New Roman"/>
          <w:iCs/>
          <w:color w:val="000000"/>
          <w:sz w:val="28"/>
          <w:szCs w:val="28"/>
        </w:rPr>
        <w:t xml:space="preserve">thời hạn 30 ngày kể từ ngày ban hành Quyết định này. </w:t>
      </w:r>
    </w:p>
    <w:p w:rsidR="00AD4197" w:rsidRPr="00FB17ED" w:rsidRDefault="00AD4197" w:rsidP="00AD4197">
      <w:pPr>
        <w:autoSpaceDE w:val="0"/>
        <w:autoSpaceDN w:val="0"/>
        <w:adjustRightInd w:val="0"/>
        <w:spacing w:before="120" w:after="120" w:line="240" w:lineRule="auto"/>
        <w:ind w:firstLine="720"/>
        <w:jc w:val="both"/>
        <w:rPr>
          <w:rFonts w:ascii="Times New Roman" w:hAnsi="Times New Roman"/>
          <w:iCs/>
          <w:color w:val="000000"/>
          <w:sz w:val="28"/>
          <w:szCs w:val="28"/>
        </w:rPr>
      </w:pPr>
      <w:r w:rsidRPr="00FB17ED">
        <w:rPr>
          <w:rFonts w:ascii="Times New Roman" w:hAnsi="Times New Roman"/>
          <w:iCs/>
          <w:color w:val="000000"/>
          <w:sz w:val="28"/>
          <w:szCs w:val="28"/>
        </w:rPr>
        <w:t xml:space="preserve">2. </w:t>
      </w:r>
      <w:r w:rsidR="00014FC1" w:rsidRPr="00E025B2">
        <w:rPr>
          <w:rFonts w:ascii="Times New Roman" w:hAnsi="Times New Roman"/>
          <w:sz w:val="28"/>
          <w:szCs w:val="28"/>
        </w:rPr>
        <w:t xml:space="preserve">Sở Tài nguyên và Môi trường, Thanh tra tỉnh: theo dõi, chỉ đạo, hướng dẫn, đôn đốc việc tổ chức thực hiện Quyết định giải quyết khiếu nại </w:t>
      </w:r>
      <w:r w:rsidR="00014FC1" w:rsidRPr="00E025B2">
        <w:rPr>
          <w:rFonts w:ascii="Times New Roman" w:hAnsi="Times New Roman"/>
          <w:i/>
          <w:iCs/>
          <w:sz w:val="28"/>
          <w:szCs w:val="28"/>
        </w:rPr>
        <w:t>(lần hai</w:t>
      </w:r>
      <w:r w:rsidR="00014FC1" w:rsidRPr="00E025B2">
        <w:rPr>
          <w:rFonts w:ascii="Times New Roman" w:hAnsi="Times New Roman"/>
          <w:sz w:val="28"/>
          <w:szCs w:val="28"/>
        </w:rPr>
        <w:t>) của Chủ tịch UBND tỉnh</w:t>
      </w:r>
      <w:r w:rsidR="00014FC1" w:rsidRPr="00E025B2">
        <w:rPr>
          <w:rFonts w:ascii="Times New Roman" w:hAnsi="Times New Roman"/>
          <w:bCs/>
          <w:sz w:val="28"/>
          <w:szCs w:val="28"/>
        </w:rPr>
        <w:t>; báo cáo UBND tỉnh, Chủ tịch UBND tỉnh theo quy định.</w:t>
      </w:r>
    </w:p>
    <w:p w:rsidR="00AD4197" w:rsidRPr="00DB24F0" w:rsidRDefault="00AD4197" w:rsidP="00AD4197">
      <w:pPr>
        <w:pStyle w:val="NormalWeb"/>
        <w:shd w:val="clear" w:color="auto" w:fill="FFFFFF"/>
        <w:spacing w:before="120" w:after="120" w:line="264" w:lineRule="auto"/>
        <w:ind w:firstLine="720"/>
        <w:jc w:val="both"/>
        <w:rPr>
          <w:rFonts w:ascii="Times New Roman" w:hAnsi="Times New Roman"/>
          <w:bCs/>
          <w:spacing w:val="-4"/>
          <w:sz w:val="28"/>
          <w:szCs w:val="28"/>
        </w:rPr>
      </w:pPr>
      <w:r w:rsidRPr="00DB24F0">
        <w:rPr>
          <w:rFonts w:ascii="Times New Roman" w:hAnsi="Times New Roman"/>
          <w:sz w:val="28"/>
          <w:szCs w:val="28"/>
        </w:rPr>
        <w:t>3. Sở Nội vụ hướng dẫn, theo dõi, đôn đốc UBND huyện Cẩm Xuyên tổ chức kiểm điểm, xử lý trách nhiệm các tập thể, cá nhân theo đúng quy định, thẩm quyền; tham mưu UBND tỉnh tổ chức kiểm điểm, là</w:t>
      </w:r>
      <w:r w:rsidR="00DB24F0">
        <w:rPr>
          <w:rFonts w:ascii="Times New Roman" w:hAnsi="Times New Roman"/>
          <w:sz w:val="28"/>
          <w:szCs w:val="28"/>
        </w:rPr>
        <w:t>m</w:t>
      </w:r>
      <w:r w:rsidRPr="00DB24F0">
        <w:rPr>
          <w:rFonts w:ascii="Times New Roman" w:hAnsi="Times New Roman"/>
          <w:sz w:val="28"/>
          <w:szCs w:val="28"/>
        </w:rPr>
        <w:t xml:space="preserve"> rõ trách nhiệm, xử lý</w:t>
      </w:r>
      <w:r w:rsidR="00FB17ED">
        <w:rPr>
          <w:rFonts w:ascii="Times New Roman" w:hAnsi="Times New Roman"/>
          <w:sz w:val="28"/>
          <w:szCs w:val="28"/>
        </w:rPr>
        <w:t xml:space="preserve"> theo quy định</w:t>
      </w:r>
      <w:r w:rsidRPr="00DB24F0">
        <w:rPr>
          <w:rFonts w:ascii="Times New Roman" w:hAnsi="Times New Roman"/>
          <w:sz w:val="28"/>
          <w:szCs w:val="28"/>
        </w:rPr>
        <w:t xml:space="preserve"> đối với các tổ chức, cá nhân liên quan đến các tồn tại (nếu có); tổng hợp, </w:t>
      </w:r>
      <w:r w:rsidRPr="00DB24F0">
        <w:rPr>
          <w:rFonts w:ascii="Times New Roman" w:hAnsi="Times New Roman"/>
          <w:sz w:val="28"/>
          <w:szCs w:val="28"/>
        </w:rPr>
        <w:lastRenderedPageBreak/>
        <w:t xml:space="preserve">báo cáo UBND tỉnh và gửi Sở Tài nguyên và Môi trường, Thanh tra tỉnh trong thời hạn </w:t>
      </w:r>
      <w:r w:rsidR="00DB4FC5" w:rsidRPr="00DB24F0">
        <w:rPr>
          <w:rFonts w:ascii="Times New Roman" w:hAnsi="Times New Roman"/>
          <w:sz w:val="28"/>
          <w:szCs w:val="28"/>
        </w:rPr>
        <w:t>6</w:t>
      </w:r>
      <w:r w:rsidRPr="00DB24F0">
        <w:rPr>
          <w:rFonts w:ascii="Times New Roman" w:hAnsi="Times New Roman"/>
          <w:sz w:val="28"/>
          <w:szCs w:val="28"/>
        </w:rPr>
        <w:t xml:space="preserve">0 ngày </w:t>
      </w:r>
      <w:r w:rsidRPr="00DB24F0">
        <w:rPr>
          <w:rFonts w:ascii="Times New Roman" w:hAnsi="Times New Roman"/>
          <w:iCs/>
          <w:color w:val="000000"/>
          <w:sz w:val="28"/>
          <w:szCs w:val="28"/>
        </w:rPr>
        <w:t xml:space="preserve">kể từ ngày ban hành Quyết định này. </w:t>
      </w:r>
    </w:p>
    <w:p w:rsidR="00A030DB" w:rsidRPr="00E025B2" w:rsidRDefault="00014FC1">
      <w:pPr>
        <w:widowControl w:val="0"/>
        <w:spacing w:before="120" w:after="120" w:line="240" w:lineRule="auto"/>
        <w:ind w:firstLine="720"/>
        <w:jc w:val="both"/>
        <w:rPr>
          <w:rFonts w:ascii="Times New Roman" w:hAnsi="Times New Roman"/>
          <w:spacing w:val="-4"/>
          <w:sz w:val="28"/>
          <w:szCs w:val="28"/>
          <w:lang w:val="it-IT"/>
        </w:rPr>
      </w:pPr>
      <w:r w:rsidRPr="00E025B2">
        <w:rPr>
          <w:rFonts w:ascii="Times New Roman" w:hAnsi="Times New Roman"/>
          <w:b/>
          <w:spacing w:val="-4"/>
          <w:sz w:val="28"/>
          <w:szCs w:val="28"/>
          <w:lang w:val="vi-VN"/>
        </w:rPr>
        <w:t>Điều 3.</w:t>
      </w:r>
      <w:r w:rsidRPr="00E025B2">
        <w:rPr>
          <w:rFonts w:ascii="Times New Roman" w:hAnsi="Times New Roman"/>
          <w:spacing w:val="-4"/>
          <w:sz w:val="28"/>
          <w:szCs w:val="28"/>
          <w:lang w:val="vi-VN"/>
        </w:rPr>
        <w:t xml:space="preserve"> Trong thời hạn </w:t>
      </w:r>
      <w:r w:rsidRPr="00E025B2">
        <w:rPr>
          <w:rFonts w:ascii="Times New Roman" w:hAnsi="Times New Roman"/>
          <w:spacing w:val="-4"/>
          <w:sz w:val="28"/>
          <w:szCs w:val="28"/>
          <w:lang w:val="it-IT"/>
        </w:rPr>
        <w:t xml:space="preserve">theo quy định của pháp luật, nếu không đồng ý với Quyết định giải quyết khiếu nại </w:t>
      </w:r>
      <w:r w:rsidR="00D84EB7" w:rsidRPr="00E025B2">
        <w:rPr>
          <w:rFonts w:ascii="Times New Roman" w:hAnsi="Times New Roman"/>
          <w:spacing w:val="-4"/>
          <w:sz w:val="28"/>
          <w:szCs w:val="28"/>
          <w:lang w:val="it-IT"/>
        </w:rPr>
        <w:t>(</w:t>
      </w:r>
      <w:r w:rsidRPr="00E025B2">
        <w:rPr>
          <w:rFonts w:ascii="Times New Roman" w:hAnsi="Times New Roman"/>
          <w:i/>
          <w:spacing w:val="-4"/>
          <w:sz w:val="28"/>
          <w:szCs w:val="28"/>
          <w:lang w:val="it-IT"/>
        </w:rPr>
        <w:t>lần hai</w:t>
      </w:r>
      <w:r w:rsidR="00D84EB7" w:rsidRPr="00E025B2">
        <w:rPr>
          <w:rFonts w:ascii="Times New Roman" w:hAnsi="Times New Roman"/>
          <w:spacing w:val="-4"/>
          <w:sz w:val="28"/>
          <w:szCs w:val="28"/>
          <w:lang w:val="it-IT"/>
        </w:rPr>
        <w:t>)</w:t>
      </w:r>
      <w:r w:rsidRPr="00E025B2">
        <w:rPr>
          <w:rFonts w:ascii="Times New Roman" w:hAnsi="Times New Roman"/>
          <w:spacing w:val="-4"/>
          <w:sz w:val="28"/>
          <w:szCs w:val="28"/>
          <w:lang w:val="it-IT"/>
        </w:rPr>
        <w:t xml:space="preserve"> của Chủ tịch UBND tỉnh, ông </w:t>
      </w:r>
      <w:r w:rsidRPr="00E025B2">
        <w:rPr>
          <w:rFonts w:ascii="Times New Roman" w:hAnsi="Times New Roman"/>
          <w:spacing w:val="-4"/>
          <w:sz w:val="28"/>
          <w:szCs w:val="28"/>
          <w:lang w:val="vi-VN"/>
        </w:rPr>
        <w:t>Phan Xuân Hà có quyền</w:t>
      </w:r>
      <w:r w:rsidRPr="00E025B2">
        <w:rPr>
          <w:rFonts w:ascii="Times New Roman" w:hAnsi="Times New Roman"/>
          <w:spacing w:val="-4"/>
          <w:sz w:val="28"/>
          <w:szCs w:val="28"/>
          <w:lang w:val="it-IT"/>
        </w:rPr>
        <w:t xml:space="preserve"> </w:t>
      </w:r>
      <w:r w:rsidRPr="00E025B2">
        <w:rPr>
          <w:rFonts w:ascii="Times New Roman" w:hAnsi="Times New Roman"/>
          <w:spacing w:val="-4"/>
          <w:sz w:val="28"/>
          <w:szCs w:val="28"/>
          <w:lang w:val="vi-VN"/>
        </w:rPr>
        <w:t>khởi kiện</w:t>
      </w:r>
      <w:r w:rsidRPr="00E025B2">
        <w:rPr>
          <w:rFonts w:ascii="Times New Roman" w:hAnsi="Times New Roman"/>
          <w:spacing w:val="-4"/>
          <w:sz w:val="28"/>
          <w:szCs w:val="28"/>
        </w:rPr>
        <w:t xml:space="preserve"> tại Tòa án theo quy định của pháp luật về tố tụng hành chính</w:t>
      </w:r>
      <w:r w:rsidRPr="00E025B2">
        <w:rPr>
          <w:rFonts w:ascii="Times New Roman" w:hAnsi="Times New Roman"/>
          <w:spacing w:val="-4"/>
          <w:sz w:val="28"/>
          <w:szCs w:val="28"/>
          <w:lang w:val="vi-VN"/>
        </w:rPr>
        <w:t>.</w:t>
      </w:r>
    </w:p>
    <w:p w:rsidR="00A030DB" w:rsidRDefault="00014FC1">
      <w:pPr>
        <w:widowControl w:val="0"/>
        <w:spacing w:before="120" w:after="120" w:line="240" w:lineRule="auto"/>
        <w:ind w:firstLine="720"/>
        <w:jc w:val="both"/>
        <w:rPr>
          <w:rFonts w:ascii="Times New Roman" w:hAnsi="Times New Roman"/>
          <w:sz w:val="28"/>
          <w:szCs w:val="28"/>
        </w:rPr>
      </w:pPr>
      <w:r>
        <w:rPr>
          <w:rFonts w:ascii="Times New Roman" w:hAnsi="Times New Roman"/>
          <w:b/>
          <w:sz w:val="28"/>
          <w:szCs w:val="28"/>
          <w:lang w:val="vi-VN"/>
        </w:rPr>
        <w:t>Điều 4.</w:t>
      </w:r>
      <w:r>
        <w:rPr>
          <w:rFonts w:ascii="Times New Roman" w:hAnsi="Times New Roman"/>
          <w:sz w:val="28"/>
          <w:szCs w:val="28"/>
          <w:lang w:val="vi-VN"/>
        </w:rPr>
        <w:t xml:space="preserve"> Chánh Văn phòng </w:t>
      </w:r>
      <w:r>
        <w:rPr>
          <w:rFonts w:ascii="Times New Roman" w:hAnsi="Times New Roman"/>
          <w:sz w:val="28"/>
          <w:szCs w:val="28"/>
          <w:lang w:val="it-IT"/>
        </w:rPr>
        <w:t xml:space="preserve">UBND tỉnh; Giám đốc các Sở: Tài nguyên và Môi trường, </w:t>
      </w:r>
      <w:r w:rsidR="00271B82">
        <w:rPr>
          <w:rFonts w:ascii="Times New Roman" w:hAnsi="Times New Roman"/>
          <w:sz w:val="28"/>
          <w:szCs w:val="28"/>
          <w:lang w:val="it-IT"/>
        </w:rPr>
        <w:t xml:space="preserve">Nội vụ, </w:t>
      </w:r>
      <w:r>
        <w:rPr>
          <w:rFonts w:ascii="Times New Roman" w:hAnsi="Times New Roman"/>
          <w:sz w:val="28"/>
          <w:szCs w:val="28"/>
          <w:lang w:val="it-IT"/>
        </w:rPr>
        <w:t xml:space="preserve">Nông nghiệp và Phát triển </w:t>
      </w:r>
      <w:r w:rsidR="00FB17ED">
        <w:rPr>
          <w:rFonts w:ascii="Times New Roman" w:hAnsi="Times New Roman"/>
          <w:sz w:val="28"/>
          <w:szCs w:val="28"/>
          <w:lang w:val="it-IT"/>
        </w:rPr>
        <w:t xml:space="preserve">nông </w:t>
      </w:r>
      <w:r>
        <w:rPr>
          <w:rFonts w:ascii="Times New Roman" w:hAnsi="Times New Roman"/>
          <w:sz w:val="28"/>
          <w:szCs w:val="28"/>
          <w:lang w:val="it-IT"/>
        </w:rPr>
        <w:t xml:space="preserve">thôn; Chánh Thanh tra tỉnh; Trưởng </w:t>
      </w:r>
      <w:r>
        <w:rPr>
          <w:rFonts w:ascii="Times New Roman" w:hAnsi="Times New Roman"/>
          <w:sz w:val="28"/>
          <w:szCs w:val="28"/>
        </w:rPr>
        <w:t xml:space="preserve">Đoàn xác minh khiếu nại (thành lập tại Quyết định số </w:t>
      </w:r>
      <w:r>
        <w:rPr>
          <w:rFonts w:ascii="Times New Roman" w:eastAsia="Times New Roman" w:hAnsi="Times New Roman"/>
          <w:sz w:val="28"/>
          <w:szCs w:val="28"/>
        </w:rPr>
        <w:t>755/QĐ-UBND ngày 29/3/2024 của Chủ tịch UBND tỉnh</w:t>
      </w:r>
      <w:r>
        <w:rPr>
          <w:rFonts w:ascii="Times New Roman" w:hAnsi="Times New Roman"/>
          <w:sz w:val="28"/>
          <w:szCs w:val="28"/>
          <w:lang w:val="it-IT"/>
        </w:rPr>
        <w:t>); Chủ tịch UBND</w:t>
      </w:r>
      <w:r>
        <w:rPr>
          <w:rFonts w:ascii="Times New Roman" w:hAnsi="Times New Roman"/>
          <w:sz w:val="28"/>
          <w:szCs w:val="28"/>
          <w:lang w:val="vi-VN"/>
        </w:rPr>
        <w:t xml:space="preserve"> huyện Cẩm Xuyên</w:t>
      </w:r>
      <w:r>
        <w:rPr>
          <w:rFonts w:ascii="Times New Roman" w:hAnsi="Times New Roman"/>
          <w:sz w:val="28"/>
          <w:szCs w:val="28"/>
          <w:lang w:val="it-IT"/>
        </w:rPr>
        <w:t xml:space="preserve">; Chủ tịch UBND xã </w:t>
      </w:r>
      <w:r>
        <w:rPr>
          <w:rFonts w:ascii="Times New Roman" w:hAnsi="Times New Roman"/>
          <w:sz w:val="28"/>
          <w:szCs w:val="28"/>
          <w:lang w:val="vi-VN"/>
        </w:rPr>
        <w:t>Cẩm Thịnh</w:t>
      </w:r>
      <w:r>
        <w:rPr>
          <w:rFonts w:ascii="Times New Roman" w:hAnsi="Times New Roman"/>
          <w:sz w:val="28"/>
          <w:szCs w:val="28"/>
          <w:lang w:val="it-IT"/>
        </w:rPr>
        <w:t xml:space="preserve">; </w:t>
      </w:r>
      <w:r>
        <w:rPr>
          <w:rFonts w:ascii="Times New Roman" w:hAnsi="Times New Roman"/>
          <w:sz w:val="28"/>
          <w:szCs w:val="28"/>
          <w:lang w:val="vi-VN"/>
        </w:rPr>
        <w:t xml:space="preserve">ông Phan Xuân Hà và các tổ chức, cá nhân có liên quan chịu trách nhiệm thi hành </w:t>
      </w:r>
      <w:r>
        <w:rPr>
          <w:rFonts w:ascii="Times New Roman" w:hAnsi="Times New Roman"/>
          <w:sz w:val="28"/>
          <w:szCs w:val="28"/>
        </w:rPr>
        <w:t>Q</w:t>
      </w:r>
      <w:r>
        <w:rPr>
          <w:rFonts w:ascii="Times New Roman" w:hAnsi="Times New Roman"/>
          <w:sz w:val="28"/>
          <w:szCs w:val="28"/>
          <w:lang w:val="vi-VN"/>
        </w:rPr>
        <w:t>uyết định này./.</w:t>
      </w:r>
    </w:p>
    <w:p w:rsidR="00A030DB" w:rsidRDefault="00A030DB">
      <w:pPr>
        <w:widowControl w:val="0"/>
        <w:spacing w:before="60" w:after="0" w:line="240" w:lineRule="auto"/>
        <w:ind w:firstLine="720"/>
        <w:jc w:val="both"/>
        <w:rPr>
          <w:rFonts w:ascii="Times New Roman" w:hAnsi="Times New Roman"/>
          <w:sz w:val="16"/>
          <w:szCs w:val="28"/>
        </w:rPr>
      </w:pPr>
    </w:p>
    <w:tbl>
      <w:tblPr>
        <w:tblW w:w="8862" w:type="dxa"/>
        <w:jc w:val="center"/>
        <w:tblLook w:val="04A0" w:firstRow="1" w:lastRow="0" w:firstColumn="1" w:lastColumn="0" w:noHBand="0" w:noVBand="1"/>
      </w:tblPr>
      <w:tblGrid>
        <w:gridCol w:w="5118"/>
        <w:gridCol w:w="3744"/>
      </w:tblGrid>
      <w:tr w:rsidR="00A030DB">
        <w:trPr>
          <w:jc w:val="center"/>
        </w:trPr>
        <w:tc>
          <w:tcPr>
            <w:tcW w:w="5118" w:type="dxa"/>
          </w:tcPr>
          <w:p w:rsidR="00A030DB" w:rsidRDefault="00014FC1">
            <w:pPr>
              <w:spacing w:after="0" w:line="240" w:lineRule="auto"/>
              <w:rPr>
                <w:rFonts w:ascii="Times New Roman" w:eastAsia="Times New Roman" w:hAnsi="Times New Roman"/>
                <w:b/>
                <w:i/>
                <w:sz w:val="24"/>
                <w:szCs w:val="24"/>
                <w:lang w:val="es-ES"/>
              </w:rPr>
            </w:pPr>
            <w:r>
              <w:rPr>
                <w:rFonts w:ascii="Times New Roman" w:eastAsia="Times New Roman" w:hAnsi="Times New Roman"/>
                <w:b/>
                <w:i/>
                <w:sz w:val="24"/>
                <w:szCs w:val="24"/>
                <w:lang w:val="es-ES"/>
              </w:rPr>
              <w:t>Nơi nhận:</w:t>
            </w:r>
          </w:p>
          <w:p w:rsidR="00A030DB" w:rsidRDefault="00014FC1">
            <w:pPr>
              <w:spacing w:after="0" w:line="240" w:lineRule="auto"/>
              <w:rPr>
                <w:rFonts w:ascii="Times New Roman" w:eastAsia="Times New Roman" w:hAnsi="Times New Roman"/>
                <w:lang w:val="es-ES"/>
              </w:rPr>
            </w:pPr>
            <w:r>
              <w:rPr>
                <w:rFonts w:ascii="Times New Roman" w:eastAsia="Times New Roman" w:hAnsi="Times New Roman"/>
                <w:lang w:val="es-ES"/>
              </w:rPr>
              <w:t xml:space="preserve">- Như Điều 4; </w:t>
            </w:r>
          </w:p>
          <w:p w:rsidR="00A030DB" w:rsidRDefault="00014FC1">
            <w:pPr>
              <w:spacing w:after="0" w:line="240" w:lineRule="auto"/>
              <w:jc w:val="both"/>
              <w:rPr>
                <w:rFonts w:ascii="Times New Roman" w:eastAsia="Times New Roman" w:hAnsi="Times New Roman"/>
                <w:lang w:val="es-ES"/>
              </w:rPr>
            </w:pPr>
            <w:r>
              <w:rPr>
                <w:rFonts w:ascii="Times New Roman" w:eastAsia="Times New Roman" w:hAnsi="Times New Roman"/>
                <w:lang w:val="es-ES"/>
              </w:rPr>
              <w:t>- Thanh tra Chính phủ;</w:t>
            </w:r>
          </w:p>
          <w:p w:rsidR="00A030DB" w:rsidRDefault="00014FC1">
            <w:pPr>
              <w:spacing w:after="0" w:line="240" w:lineRule="auto"/>
              <w:jc w:val="both"/>
              <w:rPr>
                <w:rFonts w:ascii="Times New Roman" w:eastAsia="Times New Roman" w:hAnsi="Times New Roman"/>
                <w:lang w:val="es-ES"/>
              </w:rPr>
            </w:pPr>
            <w:r>
              <w:rPr>
                <w:rFonts w:ascii="Times New Roman" w:eastAsia="Times New Roman" w:hAnsi="Times New Roman"/>
                <w:lang w:val="es-ES"/>
              </w:rPr>
              <w:t xml:space="preserve">- Bộ Tài nguyên và Môi trường; </w:t>
            </w:r>
          </w:p>
          <w:p w:rsidR="00A030DB" w:rsidRDefault="00014FC1">
            <w:pPr>
              <w:spacing w:after="0" w:line="240" w:lineRule="auto"/>
              <w:jc w:val="both"/>
              <w:rPr>
                <w:rFonts w:ascii="Times New Roman" w:eastAsia="Times New Roman" w:hAnsi="Times New Roman"/>
                <w:lang w:val="es-ES"/>
              </w:rPr>
            </w:pPr>
            <w:r>
              <w:rPr>
                <w:rFonts w:ascii="Times New Roman" w:eastAsia="Times New Roman" w:hAnsi="Times New Roman"/>
                <w:lang w:val="es-ES"/>
              </w:rPr>
              <w:t>- Ban Tiếp công dân Trung ương;</w:t>
            </w:r>
          </w:p>
          <w:p w:rsidR="00A030DB" w:rsidRDefault="00014FC1">
            <w:pPr>
              <w:pStyle w:val="Default"/>
              <w:widowControl w:val="0"/>
              <w:rPr>
                <w:bCs/>
                <w:color w:val="auto"/>
                <w:sz w:val="22"/>
                <w:szCs w:val="22"/>
                <w:lang w:val="en-GB"/>
              </w:rPr>
            </w:pPr>
            <w:r>
              <w:rPr>
                <w:bCs/>
                <w:color w:val="auto"/>
                <w:sz w:val="22"/>
                <w:szCs w:val="22"/>
                <w:lang w:val="vi-VN"/>
              </w:rPr>
              <w:t xml:space="preserve">- </w:t>
            </w:r>
            <w:r>
              <w:rPr>
                <w:bCs/>
                <w:color w:val="auto"/>
                <w:sz w:val="22"/>
                <w:szCs w:val="22"/>
                <w:lang w:val="en-GB"/>
              </w:rPr>
              <w:t>Thường trực Tỉnh ủy;</w:t>
            </w:r>
          </w:p>
          <w:p w:rsidR="00A030DB" w:rsidRDefault="00014FC1">
            <w:pPr>
              <w:spacing w:after="0" w:line="240" w:lineRule="auto"/>
              <w:jc w:val="both"/>
              <w:rPr>
                <w:rFonts w:ascii="Times New Roman" w:eastAsia="Times New Roman" w:hAnsi="Times New Roman"/>
                <w:lang w:val="es-ES"/>
              </w:rPr>
            </w:pPr>
            <w:r>
              <w:rPr>
                <w:rFonts w:ascii="Times New Roman" w:hAnsi="Times New Roman"/>
                <w:bCs/>
                <w:lang w:val="en-GB"/>
              </w:rPr>
              <w:t>- Thường trực</w:t>
            </w:r>
            <w:r>
              <w:rPr>
                <w:rFonts w:ascii="Times New Roman" w:hAnsi="Times New Roman"/>
                <w:bCs/>
                <w:lang w:val="vi-VN"/>
              </w:rPr>
              <w:t xml:space="preserve"> HĐND tỉnh;</w:t>
            </w:r>
          </w:p>
          <w:p w:rsidR="00A030DB" w:rsidRDefault="00014FC1">
            <w:pPr>
              <w:spacing w:after="0" w:line="240" w:lineRule="auto"/>
              <w:jc w:val="both"/>
              <w:rPr>
                <w:rFonts w:ascii="Times New Roman" w:eastAsia="Times New Roman" w:hAnsi="Times New Roman"/>
                <w:lang w:val="es-ES"/>
              </w:rPr>
            </w:pPr>
            <w:r>
              <w:rPr>
                <w:rFonts w:ascii="Times New Roman" w:eastAsia="Times New Roman" w:hAnsi="Times New Roman"/>
                <w:lang w:val="es-ES"/>
              </w:rPr>
              <w:t>- Chủ tịch, các PCT UBND tỉnh;</w:t>
            </w:r>
          </w:p>
          <w:p w:rsidR="00A030DB" w:rsidRDefault="00014FC1">
            <w:pPr>
              <w:spacing w:after="0" w:line="240" w:lineRule="auto"/>
              <w:jc w:val="both"/>
              <w:rPr>
                <w:rFonts w:ascii="Times New Roman" w:eastAsia="Times New Roman" w:hAnsi="Times New Roman"/>
                <w:lang w:val="vi-VN"/>
              </w:rPr>
            </w:pPr>
            <w:r>
              <w:rPr>
                <w:rFonts w:ascii="Times New Roman" w:eastAsia="Times New Roman" w:hAnsi="Times New Roman"/>
                <w:lang w:val="es-ES"/>
              </w:rPr>
              <w:t xml:space="preserve">- </w:t>
            </w:r>
            <w:r>
              <w:rPr>
                <w:rFonts w:ascii="Times New Roman" w:eastAsia="Times New Roman" w:hAnsi="Times New Roman"/>
                <w:lang w:val="vi-VN"/>
              </w:rPr>
              <w:t>UBKT, Ban Nội chính</w:t>
            </w:r>
            <w:r>
              <w:rPr>
                <w:rFonts w:ascii="Times New Roman" w:eastAsia="Times New Roman" w:hAnsi="Times New Roman"/>
              </w:rPr>
              <w:t>, VP</w:t>
            </w:r>
            <w:r>
              <w:rPr>
                <w:rFonts w:ascii="Times New Roman" w:eastAsia="Times New Roman" w:hAnsi="Times New Roman"/>
                <w:lang w:val="vi-VN"/>
              </w:rPr>
              <w:t xml:space="preserve"> </w:t>
            </w:r>
            <w:r>
              <w:rPr>
                <w:rFonts w:ascii="Times New Roman" w:eastAsia="Times New Roman" w:hAnsi="Times New Roman"/>
              </w:rPr>
              <w:t xml:space="preserve">- </w:t>
            </w:r>
            <w:r>
              <w:rPr>
                <w:rFonts w:ascii="Times New Roman" w:eastAsia="Times New Roman" w:hAnsi="Times New Roman"/>
                <w:lang w:val="vi-VN"/>
              </w:rPr>
              <w:t>Tỉnh ủy;</w:t>
            </w:r>
          </w:p>
          <w:p w:rsidR="00A030DB" w:rsidRDefault="00014FC1">
            <w:pPr>
              <w:spacing w:after="0" w:line="240" w:lineRule="auto"/>
              <w:jc w:val="both"/>
              <w:rPr>
                <w:rStyle w:val="fontstyle01"/>
                <w:sz w:val="22"/>
                <w:szCs w:val="22"/>
              </w:rPr>
            </w:pPr>
            <w:r>
              <w:rPr>
                <w:rStyle w:val="fontstyle01"/>
                <w:sz w:val="22"/>
                <w:szCs w:val="22"/>
              </w:rPr>
              <w:t>- Ủy ban Mặt trận Tổ quốc tỉnh;</w:t>
            </w:r>
          </w:p>
          <w:p w:rsidR="00A030DB" w:rsidRDefault="00014FC1">
            <w:pPr>
              <w:spacing w:after="0" w:line="240" w:lineRule="auto"/>
              <w:jc w:val="both"/>
              <w:rPr>
                <w:rFonts w:ascii="Times New Roman" w:eastAsia="Times New Roman" w:hAnsi="Times New Roman"/>
              </w:rPr>
            </w:pPr>
            <w:r>
              <w:rPr>
                <w:rFonts w:ascii="Times New Roman" w:eastAsia="Times New Roman" w:hAnsi="Times New Roman"/>
              </w:rPr>
              <w:t>- Văn phòng ĐĐBQH&amp;HĐND tỉnh;</w:t>
            </w:r>
          </w:p>
          <w:p w:rsidR="00A030DB" w:rsidRDefault="00014FC1">
            <w:pPr>
              <w:spacing w:after="0" w:line="240" w:lineRule="auto"/>
              <w:jc w:val="both"/>
              <w:rPr>
                <w:rFonts w:ascii="Times New Roman" w:eastAsia="Times New Roman" w:hAnsi="Times New Roman"/>
              </w:rPr>
            </w:pPr>
            <w:r>
              <w:rPr>
                <w:rFonts w:ascii="Times New Roman" w:eastAsia="Times New Roman" w:hAnsi="Times New Roman"/>
              </w:rPr>
              <w:t>- Thường trực Huyện ủy Cẩm Xuyên;</w:t>
            </w:r>
          </w:p>
          <w:p w:rsidR="00A030DB" w:rsidRDefault="00014FC1">
            <w:pPr>
              <w:spacing w:after="0" w:line="240" w:lineRule="auto"/>
              <w:jc w:val="both"/>
              <w:rPr>
                <w:rFonts w:ascii="Times New Roman" w:eastAsia="Times New Roman" w:hAnsi="Times New Roman"/>
              </w:rPr>
            </w:pPr>
            <w:r>
              <w:rPr>
                <w:rFonts w:ascii="Times New Roman" w:eastAsia="Times New Roman" w:hAnsi="Times New Roman"/>
              </w:rPr>
              <w:t>- Các Phó CVP UBND tỉnh;</w:t>
            </w:r>
          </w:p>
          <w:p w:rsidR="00A030DB" w:rsidRDefault="00014FC1">
            <w:pPr>
              <w:spacing w:after="0" w:line="240" w:lineRule="auto"/>
              <w:jc w:val="both"/>
              <w:rPr>
                <w:rFonts w:ascii="Times New Roman" w:eastAsia="Times New Roman" w:hAnsi="Times New Roman"/>
                <w:lang w:val="es-ES"/>
              </w:rPr>
            </w:pPr>
            <w:r>
              <w:rPr>
                <w:rFonts w:ascii="Times New Roman" w:eastAsia="Times New Roman" w:hAnsi="Times New Roman"/>
                <w:lang w:val="es-ES"/>
              </w:rPr>
              <w:t>- Ban Tiếp công dân tỉnh;</w:t>
            </w:r>
          </w:p>
          <w:p w:rsidR="00A030DB" w:rsidRDefault="00014FC1">
            <w:pPr>
              <w:spacing w:after="0" w:line="240" w:lineRule="auto"/>
              <w:jc w:val="both"/>
              <w:rPr>
                <w:rFonts w:ascii="Times New Roman" w:eastAsia="Times New Roman" w:hAnsi="Times New Roman"/>
              </w:rPr>
            </w:pPr>
            <w:r>
              <w:rPr>
                <w:rFonts w:ascii="Times New Roman" w:eastAsia="Times New Roman" w:hAnsi="Times New Roman"/>
              </w:rPr>
              <w:t>- Trung tâm CB-TH;</w:t>
            </w:r>
          </w:p>
          <w:p w:rsidR="00A030DB" w:rsidRDefault="00014FC1">
            <w:pPr>
              <w:spacing w:after="0" w:line="240" w:lineRule="auto"/>
              <w:jc w:val="both"/>
              <w:rPr>
                <w:rFonts w:ascii="Times New Roman" w:eastAsia="Times New Roman" w:hAnsi="Times New Roman"/>
                <w:sz w:val="28"/>
                <w:szCs w:val="28"/>
                <w:lang w:val="es-ES"/>
              </w:rPr>
            </w:pPr>
            <w:r>
              <w:rPr>
                <w:rFonts w:ascii="Times New Roman" w:eastAsia="Times New Roman" w:hAnsi="Times New Roman"/>
                <w:lang w:val="es-ES"/>
              </w:rPr>
              <w:t>- Lưu: VT, NL, NC, TCD</w:t>
            </w:r>
            <w:r>
              <w:rPr>
                <w:rFonts w:ascii="Times New Roman" w:eastAsia="Times New Roman" w:hAnsi="Times New Roman"/>
                <w:vertAlign w:val="subscript"/>
                <w:lang w:val="es-ES"/>
              </w:rPr>
              <w:t>5</w:t>
            </w:r>
            <w:r>
              <w:rPr>
                <w:rFonts w:ascii="Times New Roman" w:eastAsia="Times New Roman" w:hAnsi="Times New Roman"/>
                <w:lang w:val="es-ES"/>
              </w:rPr>
              <w:t>.</w:t>
            </w:r>
          </w:p>
        </w:tc>
        <w:tc>
          <w:tcPr>
            <w:tcW w:w="3744" w:type="dxa"/>
          </w:tcPr>
          <w:p w:rsidR="00A030DB" w:rsidRPr="00E025B2" w:rsidRDefault="00014FC1">
            <w:pPr>
              <w:tabs>
                <w:tab w:val="center" w:pos="2214"/>
              </w:tabs>
              <w:spacing w:after="0" w:line="240" w:lineRule="auto"/>
              <w:jc w:val="center"/>
              <w:rPr>
                <w:rFonts w:ascii="Times New Roman" w:eastAsia="Times New Roman" w:hAnsi="Times New Roman"/>
                <w:b/>
                <w:bCs/>
                <w:sz w:val="26"/>
                <w:szCs w:val="28"/>
                <w:lang w:val="es-ES"/>
              </w:rPr>
            </w:pPr>
            <w:r w:rsidRPr="00E025B2">
              <w:rPr>
                <w:rFonts w:ascii="Times New Roman" w:eastAsia="Times New Roman" w:hAnsi="Times New Roman"/>
                <w:b/>
                <w:bCs/>
                <w:sz w:val="26"/>
                <w:szCs w:val="28"/>
                <w:lang w:val="es-ES"/>
              </w:rPr>
              <w:t>KT. CHỦ TỊCH</w:t>
            </w:r>
          </w:p>
          <w:p w:rsidR="00A030DB" w:rsidRPr="00E025B2" w:rsidRDefault="00014FC1">
            <w:pPr>
              <w:tabs>
                <w:tab w:val="center" w:pos="2214"/>
              </w:tabs>
              <w:spacing w:after="0" w:line="240" w:lineRule="auto"/>
              <w:jc w:val="center"/>
              <w:rPr>
                <w:rFonts w:ascii="Times New Roman" w:eastAsia="Times New Roman" w:hAnsi="Times New Roman"/>
                <w:b/>
                <w:bCs/>
                <w:sz w:val="26"/>
                <w:szCs w:val="28"/>
                <w:lang w:val="es-ES"/>
              </w:rPr>
            </w:pPr>
            <w:r w:rsidRPr="00E025B2">
              <w:rPr>
                <w:rFonts w:ascii="Times New Roman" w:eastAsia="Times New Roman" w:hAnsi="Times New Roman"/>
                <w:b/>
                <w:bCs/>
                <w:sz w:val="26"/>
                <w:szCs w:val="28"/>
                <w:lang w:val="es-ES"/>
              </w:rPr>
              <w:t>PHÓ CHỦ TỊCH</w:t>
            </w:r>
          </w:p>
          <w:p w:rsidR="00A030DB" w:rsidRDefault="00A030DB">
            <w:pPr>
              <w:tabs>
                <w:tab w:val="center" w:pos="2214"/>
              </w:tabs>
              <w:spacing w:after="0" w:line="240" w:lineRule="auto"/>
              <w:rPr>
                <w:rFonts w:ascii="Times New Roman" w:eastAsia="Times New Roman" w:hAnsi="Times New Roman"/>
                <w:b/>
                <w:bCs/>
                <w:sz w:val="28"/>
                <w:szCs w:val="28"/>
                <w:lang w:val="es-ES"/>
              </w:rPr>
            </w:pPr>
          </w:p>
          <w:p w:rsidR="00A030DB" w:rsidRDefault="00A030DB">
            <w:pPr>
              <w:tabs>
                <w:tab w:val="center" w:pos="2214"/>
              </w:tabs>
              <w:spacing w:after="0" w:line="240" w:lineRule="auto"/>
              <w:jc w:val="center"/>
              <w:rPr>
                <w:rFonts w:ascii="Times New Roman" w:eastAsia="Times New Roman" w:hAnsi="Times New Roman"/>
                <w:b/>
                <w:bCs/>
                <w:sz w:val="28"/>
                <w:szCs w:val="28"/>
                <w:lang w:val="es-ES"/>
              </w:rPr>
            </w:pPr>
          </w:p>
          <w:p w:rsidR="00A030DB" w:rsidRDefault="00A030DB">
            <w:pPr>
              <w:tabs>
                <w:tab w:val="center" w:pos="2214"/>
              </w:tabs>
              <w:spacing w:after="0" w:line="240" w:lineRule="auto"/>
              <w:jc w:val="center"/>
              <w:rPr>
                <w:rFonts w:ascii="Times New Roman" w:eastAsia="Times New Roman" w:hAnsi="Times New Roman"/>
                <w:b/>
                <w:bCs/>
                <w:sz w:val="28"/>
                <w:szCs w:val="28"/>
                <w:lang w:val="es-ES"/>
              </w:rPr>
            </w:pPr>
          </w:p>
          <w:p w:rsidR="00A030DB" w:rsidRDefault="00A030DB">
            <w:pPr>
              <w:tabs>
                <w:tab w:val="center" w:pos="2214"/>
              </w:tabs>
              <w:spacing w:after="0" w:line="240" w:lineRule="auto"/>
              <w:jc w:val="center"/>
              <w:rPr>
                <w:rFonts w:ascii="Times New Roman" w:eastAsia="Times New Roman" w:hAnsi="Times New Roman"/>
                <w:b/>
                <w:bCs/>
                <w:sz w:val="28"/>
                <w:szCs w:val="28"/>
                <w:lang w:val="es-ES"/>
              </w:rPr>
            </w:pPr>
          </w:p>
          <w:p w:rsidR="00A030DB" w:rsidRDefault="00A030DB">
            <w:pPr>
              <w:tabs>
                <w:tab w:val="center" w:pos="2214"/>
              </w:tabs>
              <w:spacing w:after="0" w:line="240" w:lineRule="auto"/>
              <w:jc w:val="center"/>
              <w:rPr>
                <w:rFonts w:ascii="Times New Roman" w:eastAsia="Times New Roman" w:hAnsi="Times New Roman"/>
                <w:b/>
                <w:bCs/>
                <w:sz w:val="28"/>
                <w:szCs w:val="28"/>
                <w:lang w:val="es-ES"/>
              </w:rPr>
            </w:pPr>
          </w:p>
          <w:p w:rsidR="00A030DB" w:rsidRDefault="00A030DB">
            <w:pPr>
              <w:tabs>
                <w:tab w:val="center" w:pos="2214"/>
              </w:tabs>
              <w:spacing w:after="0" w:line="240" w:lineRule="auto"/>
              <w:jc w:val="center"/>
              <w:rPr>
                <w:rFonts w:ascii="Times New Roman" w:eastAsia="Times New Roman" w:hAnsi="Times New Roman"/>
                <w:b/>
                <w:bCs/>
                <w:sz w:val="28"/>
                <w:szCs w:val="28"/>
                <w:lang w:val="es-ES"/>
              </w:rPr>
            </w:pPr>
          </w:p>
          <w:p w:rsidR="00A030DB" w:rsidRDefault="00A030DB">
            <w:pPr>
              <w:tabs>
                <w:tab w:val="center" w:pos="2214"/>
              </w:tabs>
              <w:spacing w:after="0" w:line="240" w:lineRule="auto"/>
              <w:jc w:val="center"/>
              <w:rPr>
                <w:rFonts w:ascii="Times New Roman" w:eastAsia="Times New Roman" w:hAnsi="Times New Roman"/>
                <w:b/>
                <w:bCs/>
                <w:sz w:val="28"/>
                <w:szCs w:val="28"/>
                <w:lang w:val="es-ES"/>
              </w:rPr>
            </w:pPr>
          </w:p>
          <w:p w:rsidR="00A030DB" w:rsidRDefault="00FB17ED">
            <w:pPr>
              <w:tabs>
                <w:tab w:val="center" w:pos="2214"/>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014FC1">
              <w:rPr>
                <w:rFonts w:ascii="Times New Roman" w:eastAsia="Times New Roman" w:hAnsi="Times New Roman"/>
                <w:b/>
                <w:bCs/>
                <w:sz w:val="28"/>
                <w:szCs w:val="28"/>
              </w:rPr>
              <w:t>Trần Báu Hà</w:t>
            </w:r>
          </w:p>
        </w:tc>
      </w:tr>
    </w:tbl>
    <w:p w:rsidR="00A030DB" w:rsidRDefault="00A030DB">
      <w:pPr>
        <w:rPr>
          <w:rFonts w:ascii="Times New Roman" w:hAnsi="Times New Roman"/>
          <w:sz w:val="28"/>
          <w:szCs w:val="28"/>
        </w:rPr>
      </w:pPr>
    </w:p>
    <w:p w:rsidR="00A030DB" w:rsidRDefault="00A030DB">
      <w:pPr>
        <w:rPr>
          <w:rFonts w:ascii="Times New Roman" w:hAnsi="Times New Roman"/>
          <w:sz w:val="28"/>
          <w:szCs w:val="28"/>
        </w:rPr>
      </w:pPr>
    </w:p>
    <w:p w:rsidR="00A030DB" w:rsidRDefault="00A030DB"/>
    <w:sectPr w:rsidR="00A030DB" w:rsidSect="00A61199">
      <w:headerReference w:type="default" r:id="rId7"/>
      <w:pgSz w:w="11906" w:h="16838" w:code="9"/>
      <w:pgMar w:top="1134" w:right="1134" w:bottom="851" w:left="1701" w:header="567" w:footer="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EC" w:rsidRDefault="000044EC">
      <w:pPr>
        <w:spacing w:after="0" w:line="240" w:lineRule="auto"/>
      </w:pPr>
      <w:r>
        <w:separator/>
      </w:r>
    </w:p>
  </w:endnote>
  <w:endnote w:type="continuationSeparator" w:id="0">
    <w:p w:rsidR="000044EC" w:rsidRDefault="0000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EC" w:rsidRDefault="000044EC">
      <w:pPr>
        <w:spacing w:after="0" w:line="240" w:lineRule="auto"/>
      </w:pPr>
      <w:r>
        <w:separator/>
      </w:r>
    </w:p>
  </w:footnote>
  <w:footnote w:type="continuationSeparator" w:id="0">
    <w:p w:rsidR="000044EC" w:rsidRDefault="000044EC">
      <w:pPr>
        <w:spacing w:after="0" w:line="240" w:lineRule="auto"/>
      </w:pPr>
      <w:r>
        <w:continuationSeparator/>
      </w:r>
    </w:p>
  </w:footnote>
  <w:footnote w:id="1">
    <w:p w:rsidR="00A030DB" w:rsidRDefault="00014FC1">
      <w:pPr>
        <w:pStyle w:val="FootnoteText"/>
        <w:jc w:val="both"/>
        <w:rPr>
          <w:sz w:val="18"/>
          <w:szCs w:val="18"/>
        </w:rPr>
      </w:pPr>
      <w:r>
        <w:rPr>
          <w:rStyle w:val="FootnoteReference"/>
          <w:sz w:val="18"/>
          <w:szCs w:val="18"/>
        </w:rPr>
        <w:footnoteRef/>
      </w:r>
      <w:r>
        <w:rPr>
          <w:sz w:val="18"/>
          <w:szCs w:val="18"/>
        </w:rPr>
        <w:t xml:space="preserve"> 1.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p>
    <w:p w:rsidR="00A030DB" w:rsidRDefault="00014FC1">
      <w:pPr>
        <w:pStyle w:val="FootnoteText"/>
        <w:jc w:val="both"/>
        <w:rPr>
          <w:sz w:val="18"/>
          <w:szCs w:val="18"/>
        </w:rPr>
      </w:pPr>
      <w:r>
        <w:rPr>
          <w:sz w:val="18"/>
          <w:szCs w:val="18"/>
        </w:rPr>
        <w:t>2. Giấy tờ về quyền sử dụng đất quy định tại các khoản 1, 2 và 3 Điều 100 của Luật này đối với trường hợp chưa được cấp Giấy chứng nhận quy định tại khoản 1 Điều này;</w:t>
      </w:r>
    </w:p>
    <w:p w:rsidR="00A030DB" w:rsidRDefault="00014FC1">
      <w:pPr>
        <w:pStyle w:val="FootnoteText"/>
        <w:jc w:val="both"/>
        <w:rPr>
          <w:sz w:val="18"/>
          <w:szCs w:val="18"/>
        </w:rPr>
      </w:pPr>
      <w:r>
        <w:rPr>
          <w:sz w:val="18"/>
          <w:szCs w:val="18"/>
        </w:rPr>
        <w:t>3. Quyết định giao đất, cho thuê đất, cho phép chuyển mục đích sử dụng đất của cơ quan nhà nước có thẩm quyền đối với trường hợp chưa được cấp Giấy chứng nhận quy định tại khoản 1 Điều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DB" w:rsidRDefault="00014FC1">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6032" cy="256032"/>
              <wp:effectExtent l="0" t="0" r="10795" b="10795"/>
              <wp:wrapNone/>
              <wp:docPr id="4" name="Text Box 4"/>
              <wp:cNvGraphicFramePr/>
              <a:graphic xmlns:a="http://schemas.openxmlformats.org/drawingml/2006/main">
                <a:graphicData uri="http://schemas.microsoft.com/office/word/2010/wordprocessingShape">
                  <wps:wsp>
                    <wps:cNvSpPr txBox="1"/>
                    <wps:spPr>
                      <a:xfrm>
                        <a:off x="0" y="0"/>
                        <a:ext cx="256032" cy="2560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0DB" w:rsidRDefault="00014FC1">
                          <w:pPr>
                            <w:pStyle w:val="Head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025B2">
                            <w:rPr>
                              <w:rFonts w:ascii="Times New Roman" w:hAnsi="Times New Roman"/>
                              <w:noProof/>
                              <w:sz w:val="28"/>
                              <w:szCs w:val="28"/>
                            </w:rPr>
                            <w:t>8</w:t>
                          </w:r>
                          <w:r>
                            <w:rPr>
                              <w:rFonts w:ascii="Times New Roman" w:hAnsi="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0.15pt;height:20.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" filled="f" stroked="f" strokeweight=".5pt">
              <v:textbox inset="0,0,0,0">
                <w:txbxContent>
                  <w:p w:rsidR="00A030DB" w:rsidRDefault="00014FC1">
                    <w:pPr>
                      <w:pStyle w:val="Head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E025B2">
                      <w:rPr>
                        <w:rFonts w:ascii="Times New Roman" w:hAnsi="Times New Roman"/>
                        <w:noProof/>
                        <w:sz w:val="28"/>
                        <w:szCs w:val="28"/>
                      </w:rPr>
                      <w:t>8</w:t>
                    </w:r>
                    <w:r>
                      <w:rPr>
                        <w:rFonts w:ascii="Times New Roman" w:hAnsi="Times New Roman"/>
                        <w:sz w:val="28"/>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CC44B"/>
    <w:multiLevelType w:val="singleLevel"/>
    <w:tmpl w:val="53ECC44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DB"/>
    <w:rsid w:val="000044EC"/>
    <w:rsid w:val="00014FC1"/>
    <w:rsid w:val="001556AD"/>
    <w:rsid w:val="001B60BC"/>
    <w:rsid w:val="00222EF1"/>
    <w:rsid w:val="00271B82"/>
    <w:rsid w:val="00280DE7"/>
    <w:rsid w:val="00383224"/>
    <w:rsid w:val="003C0CF3"/>
    <w:rsid w:val="0050672D"/>
    <w:rsid w:val="005A7A37"/>
    <w:rsid w:val="0065552A"/>
    <w:rsid w:val="00686A89"/>
    <w:rsid w:val="008350DB"/>
    <w:rsid w:val="00917EFF"/>
    <w:rsid w:val="00960AEE"/>
    <w:rsid w:val="009E4D1B"/>
    <w:rsid w:val="00A030DB"/>
    <w:rsid w:val="00A61199"/>
    <w:rsid w:val="00AD4197"/>
    <w:rsid w:val="00B64523"/>
    <w:rsid w:val="00D77314"/>
    <w:rsid w:val="00D84EB7"/>
    <w:rsid w:val="00D93F0A"/>
    <w:rsid w:val="00DB24F0"/>
    <w:rsid w:val="00DB4FC5"/>
    <w:rsid w:val="00DE070C"/>
    <w:rsid w:val="00E025B2"/>
    <w:rsid w:val="00E31FB5"/>
    <w:rsid w:val="00FB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02235-F940-4C10-BFED-83123C93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napToGrid w:val="0"/>
    </w:pPr>
    <w:rPr>
      <w:sz w:val="18"/>
      <w:szCs w:val="18"/>
    </w:rPr>
  </w:style>
  <w:style w:type="character" w:customStyle="1" w:styleId="FooterChar">
    <w:name w:val="Footer Char"/>
    <w:basedOn w:val="DefaultParagraphFont"/>
    <w:link w:val="Footer"/>
    <w:rPr>
      <w:rFonts w:ascii="Calibri" w:eastAsia="Calibri" w:hAnsi="Calibri" w:cs="Times New Roman"/>
      <w:sz w:val="18"/>
      <w:szCs w:val="18"/>
    </w:rPr>
  </w:style>
  <w:style w:type="paragraph" w:styleId="Header">
    <w:name w:val="header"/>
    <w:basedOn w:val="Normal"/>
    <w:link w:val="HeaderChar"/>
    <w:pPr>
      <w:tabs>
        <w:tab w:val="center" w:pos="4153"/>
        <w:tab w:val="right" w:pos="8306"/>
      </w:tabs>
      <w:snapToGrid w:val="0"/>
    </w:pPr>
    <w:rPr>
      <w:sz w:val="18"/>
      <w:szCs w:val="18"/>
    </w:rPr>
  </w:style>
  <w:style w:type="character" w:customStyle="1" w:styleId="HeaderChar">
    <w:name w:val="Header Char"/>
    <w:basedOn w:val="DefaultParagraphFont"/>
    <w:link w:val="Header"/>
    <w:rPr>
      <w:rFonts w:ascii="Calibri" w:eastAsia="Calibri" w:hAnsi="Calibri" w:cs="Times New Roman"/>
      <w:sz w:val="18"/>
      <w:szCs w:val="18"/>
    </w:rPr>
  </w:style>
  <w:style w:type="table" w:styleId="TableGrid">
    <w:name w:val="Table Grid"/>
    <w:basedOn w:val="TableNormal"/>
    <w:qFormat/>
    <w:pPr>
      <w:widowControl w:val="0"/>
      <w:spacing w:after="0" w:line="240" w:lineRule="auto"/>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sz w:val="22"/>
    </w:rPr>
  </w:style>
  <w:style w:type="paragraph" w:customStyle="1" w:styleId="Default">
    <w:name w:val="Default"/>
    <w:qFormat/>
    <w:pPr>
      <w:autoSpaceDE w:val="0"/>
      <w:autoSpaceDN w:val="0"/>
      <w:adjustRightInd w:val="0"/>
      <w:spacing w:after="0" w:line="240" w:lineRule="auto"/>
    </w:pPr>
    <w:rPr>
      <w:rFonts w:eastAsia="Calibri" w:cs="Times New Roman"/>
      <w:color w:val="000000"/>
      <w:szCs w:val="24"/>
    </w:rPr>
  </w:style>
  <w:style w:type="character" w:customStyle="1" w:styleId="fontstyle01">
    <w:name w:val="fontstyle01"/>
    <w:qFormat/>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Revision">
    <w:name w:val="Revision"/>
    <w:hidden/>
    <w:uiPriority w:val="99"/>
    <w:semiHidden/>
    <w:pPr>
      <w:spacing w:after="0" w:line="240" w:lineRule="auto"/>
    </w:pPr>
    <w:rPr>
      <w:rFonts w:ascii="Calibri" w:eastAsia="Calibri" w:hAnsi="Calibri" w:cs="Times New Roman"/>
      <w:sz w:val="22"/>
    </w:r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styleId="NormalWeb">
    <w:name w:val="Normal (Web)"/>
    <w:basedOn w:val="Normal"/>
    <w:qFormat/>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ListParagraph">
    <w:name w:val="List Paragraph"/>
    <w:basedOn w:val="Normal"/>
    <w:uiPriority w:val="34"/>
    <w:qFormat/>
    <w:rsid w:val="00AD4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4045</Words>
  <Characters>23059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2</cp:revision>
  <dcterms:created xsi:type="dcterms:W3CDTF">2025-02-19T09:44:00Z</dcterms:created>
  <dcterms:modified xsi:type="dcterms:W3CDTF">2025-02-19T09:44:00Z</dcterms:modified>
</cp:coreProperties>
</file>