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1" w:type="dxa"/>
        <w:jc w:val="center"/>
        <w:tblLook w:val="04A0" w:firstRow="1" w:lastRow="0" w:firstColumn="1" w:lastColumn="0" w:noHBand="0" w:noVBand="1"/>
      </w:tblPr>
      <w:tblGrid>
        <w:gridCol w:w="2906"/>
        <w:gridCol w:w="6095"/>
      </w:tblGrid>
      <w:tr w:rsidR="0029113A" w:rsidRPr="0029113A" w:rsidTr="007134EE">
        <w:trPr>
          <w:trHeight w:val="841"/>
          <w:jc w:val="center"/>
        </w:trPr>
        <w:tc>
          <w:tcPr>
            <w:tcW w:w="2906" w:type="dxa"/>
          </w:tcPr>
          <w:p w:rsidR="007134EE" w:rsidRPr="0029113A" w:rsidRDefault="007134EE" w:rsidP="00B020B2">
            <w:pPr>
              <w:tabs>
                <w:tab w:val="left" w:pos="2880"/>
              </w:tabs>
              <w:jc w:val="center"/>
              <w:rPr>
                <w:b/>
                <w:bCs/>
              </w:rPr>
            </w:pPr>
            <w:r w:rsidRPr="0029113A">
              <w:rPr>
                <w:b/>
                <w:bCs/>
              </w:rPr>
              <w:t>ỦY BAN NHÂN DÂN</w:t>
            </w:r>
          </w:p>
          <w:p w:rsidR="007134EE" w:rsidRPr="0029113A" w:rsidRDefault="00113367" w:rsidP="00B020B2">
            <w:pPr>
              <w:tabs>
                <w:tab w:val="left" w:pos="2880"/>
              </w:tabs>
              <w:jc w:val="center"/>
              <w:rPr>
                <w:b/>
                <w:bCs/>
                <w:sz w:val="28"/>
                <w:szCs w:val="28"/>
              </w:rPr>
            </w:pPr>
            <w:r w:rsidRPr="0029113A">
              <w:rPr>
                <w:b/>
                <w:bCs/>
                <w:noProof/>
              </w:rPr>
              <mc:AlternateContent>
                <mc:Choice Requires="wps">
                  <w:drawing>
                    <wp:anchor distT="0" distB="0" distL="114300" distR="114300" simplePos="0" relativeHeight="251661312" behindDoc="0" locked="0" layoutInCell="1" allowOverlap="1" wp14:anchorId="222775BF" wp14:editId="5EDCF714">
                      <wp:simplePos x="0" y="0"/>
                      <wp:positionH relativeFrom="column">
                        <wp:posOffset>565150</wp:posOffset>
                      </wp:positionH>
                      <wp:positionV relativeFrom="paragraph">
                        <wp:posOffset>207099</wp:posOffset>
                      </wp:positionV>
                      <wp:extent cx="628650" cy="0"/>
                      <wp:effectExtent l="0" t="0" r="1905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7D56DC2" id="_x0000_t32" coordsize="21600,21600" o:spt="32" o:oned="t" path="m,l21600,21600e" filled="f">
                      <v:path arrowok="t" fillok="f" o:connecttype="none"/>
                      <o:lock v:ext="edit" shapetype="t"/>
                    </v:shapetype>
                    <v:shape id="AutoShape 15" o:spid="_x0000_s1026" type="#_x0000_t32" style="position:absolute;margin-left:44.5pt;margin-top:16.3pt;width:4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Aa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"/>
                  </w:pict>
                </mc:Fallback>
              </mc:AlternateContent>
            </w:r>
            <w:r w:rsidR="007134EE" w:rsidRPr="0029113A">
              <w:rPr>
                <w:b/>
                <w:bCs/>
              </w:rPr>
              <w:t>TỈNH HÀ TĨNH</w:t>
            </w:r>
          </w:p>
        </w:tc>
        <w:tc>
          <w:tcPr>
            <w:tcW w:w="6095" w:type="dxa"/>
          </w:tcPr>
          <w:p w:rsidR="007134EE" w:rsidRPr="0029113A" w:rsidRDefault="007134EE" w:rsidP="00B020B2">
            <w:pPr>
              <w:tabs>
                <w:tab w:val="left" w:pos="2880"/>
              </w:tabs>
              <w:jc w:val="center"/>
              <w:rPr>
                <w:b/>
                <w:bCs/>
              </w:rPr>
            </w:pPr>
            <w:r w:rsidRPr="0029113A">
              <w:rPr>
                <w:b/>
                <w:bCs/>
              </w:rPr>
              <w:t>CỘNG HÒA XÃ HỘI CHỦ NGHĨA VIỆT NAM</w:t>
            </w:r>
          </w:p>
          <w:p w:rsidR="007134EE" w:rsidRPr="0029113A" w:rsidRDefault="00113367" w:rsidP="00B020B2">
            <w:pPr>
              <w:tabs>
                <w:tab w:val="left" w:pos="2880"/>
              </w:tabs>
              <w:jc w:val="center"/>
              <w:rPr>
                <w:b/>
                <w:bCs/>
                <w:sz w:val="28"/>
                <w:szCs w:val="28"/>
              </w:rPr>
            </w:pPr>
            <w:r w:rsidRPr="0029113A">
              <w:rPr>
                <w:b/>
                <w:bCs/>
                <w:noProof/>
                <w:sz w:val="28"/>
                <w:szCs w:val="28"/>
              </w:rPr>
              <mc:AlternateContent>
                <mc:Choice Requires="wps">
                  <w:drawing>
                    <wp:anchor distT="0" distB="0" distL="114300" distR="114300" simplePos="0" relativeHeight="251662336" behindDoc="0" locked="0" layoutInCell="1" allowOverlap="1" wp14:anchorId="0F115F66" wp14:editId="2885727F">
                      <wp:simplePos x="0" y="0"/>
                      <wp:positionH relativeFrom="column">
                        <wp:posOffset>824319</wp:posOffset>
                      </wp:positionH>
                      <wp:positionV relativeFrom="paragraph">
                        <wp:posOffset>236855</wp:posOffset>
                      </wp:positionV>
                      <wp:extent cx="2113915" cy="6350"/>
                      <wp:effectExtent l="0" t="0" r="19685" b="317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C0AD6D" id="AutoShape 16" o:spid="_x0000_s1026" type="#_x0000_t32" style="position:absolute;margin-left:64.9pt;margin-top:18.65pt;width:166.4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uBJA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"/>
                  </w:pict>
                </mc:Fallback>
              </mc:AlternateContent>
            </w:r>
            <w:r w:rsidR="007134EE" w:rsidRPr="0029113A">
              <w:rPr>
                <w:b/>
                <w:bCs/>
                <w:sz w:val="28"/>
                <w:szCs w:val="28"/>
              </w:rPr>
              <w:t>Độc lập - Tự do - Hạnh phúc</w:t>
            </w:r>
          </w:p>
        </w:tc>
      </w:tr>
      <w:tr w:rsidR="0029113A" w:rsidRPr="0029113A" w:rsidTr="007134EE">
        <w:trPr>
          <w:jc w:val="center"/>
        </w:trPr>
        <w:tc>
          <w:tcPr>
            <w:tcW w:w="2906" w:type="dxa"/>
          </w:tcPr>
          <w:p w:rsidR="007134EE" w:rsidRPr="0029113A" w:rsidRDefault="007134EE" w:rsidP="007134EE">
            <w:pPr>
              <w:tabs>
                <w:tab w:val="left" w:pos="2880"/>
              </w:tabs>
              <w:spacing w:before="120"/>
              <w:jc w:val="center"/>
              <w:rPr>
                <w:bCs/>
                <w:szCs w:val="28"/>
              </w:rPr>
            </w:pPr>
            <w:r w:rsidRPr="0029113A">
              <w:rPr>
                <w:bCs/>
                <w:szCs w:val="28"/>
              </w:rPr>
              <w:t>Số:           /</w:t>
            </w:r>
            <w:proofErr w:type="spellStart"/>
            <w:r w:rsidRPr="0029113A">
              <w:rPr>
                <w:bCs/>
                <w:szCs w:val="28"/>
              </w:rPr>
              <w:t>QĐ-UBND</w:t>
            </w:r>
            <w:proofErr w:type="spellEnd"/>
          </w:p>
        </w:tc>
        <w:tc>
          <w:tcPr>
            <w:tcW w:w="6095" w:type="dxa"/>
          </w:tcPr>
          <w:p w:rsidR="007134EE" w:rsidRPr="0029113A" w:rsidRDefault="007134EE" w:rsidP="00B020B2">
            <w:pPr>
              <w:tabs>
                <w:tab w:val="left" w:pos="2880"/>
              </w:tabs>
              <w:spacing w:before="120"/>
              <w:jc w:val="center"/>
              <w:rPr>
                <w:bCs/>
                <w:i/>
                <w:sz w:val="28"/>
                <w:szCs w:val="28"/>
              </w:rPr>
            </w:pPr>
            <w:r w:rsidRPr="0029113A">
              <w:rPr>
                <w:bCs/>
                <w:i/>
                <w:sz w:val="28"/>
                <w:szCs w:val="28"/>
              </w:rPr>
              <w:t xml:space="preserve">         </w:t>
            </w:r>
            <w:r w:rsidR="001E4681" w:rsidRPr="0029113A">
              <w:rPr>
                <w:bCs/>
                <w:i/>
                <w:sz w:val="28"/>
                <w:szCs w:val="28"/>
              </w:rPr>
              <w:t xml:space="preserve">  </w:t>
            </w:r>
            <w:r w:rsidRPr="0029113A">
              <w:rPr>
                <w:bCs/>
                <w:i/>
                <w:sz w:val="28"/>
                <w:szCs w:val="28"/>
              </w:rPr>
              <w:t xml:space="preserve"> Hà Tĩnh, ngày       tháng          năm 2024</w:t>
            </w:r>
          </w:p>
        </w:tc>
      </w:tr>
    </w:tbl>
    <w:p w:rsidR="007134EE" w:rsidRPr="0029113A" w:rsidRDefault="007134EE" w:rsidP="007134EE">
      <w:pPr>
        <w:tabs>
          <w:tab w:val="left" w:pos="2880"/>
        </w:tabs>
        <w:spacing w:before="240"/>
        <w:jc w:val="center"/>
        <w:rPr>
          <w:b/>
          <w:sz w:val="27"/>
          <w:szCs w:val="27"/>
        </w:rPr>
      </w:pPr>
      <w:r w:rsidRPr="0029113A">
        <w:rPr>
          <w:b/>
          <w:sz w:val="27"/>
          <w:szCs w:val="27"/>
        </w:rPr>
        <w:t>QUYẾT ĐỊNH</w:t>
      </w:r>
    </w:p>
    <w:p w:rsidR="007134EE" w:rsidRPr="0029113A" w:rsidRDefault="005A3609" w:rsidP="007134EE">
      <w:pPr>
        <w:tabs>
          <w:tab w:val="left" w:pos="2880"/>
        </w:tabs>
        <w:jc w:val="center"/>
        <w:rPr>
          <w:b/>
          <w:sz w:val="27"/>
          <w:szCs w:val="27"/>
        </w:rPr>
      </w:pPr>
      <w:r w:rsidRPr="0029113A">
        <w:rPr>
          <w:b/>
          <w:sz w:val="27"/>
          <w:szCs w:val="27"/>
        </w:rPr>
        <w:t>B</w:t>
      </w:r>
      <w:r w:rsidR="007134EE" w:rsidRPr="0029113A">
        <w:rPr>
          <w:b/>
          <w:sz w:val="27"/>
          <w:szCs w:val="27"/>
        </w:rPr>
        <w:t>an hành Điều lệ tổ chức và hoạt động</w:t>
      </w:r>
    </w:p>
    <w:p w:rsidR="007134EE" w:rsidRPr="0029113A" w:rsidRDefault="007134EE" w:rsidP="007134EE">
      <w:pPr>
        <w:tabs>
          <w:tab w:val="left" w:pos="2880"/>
        </w:tabs>
        <w:jc w:val="center"/>
        <w:rPr>
          <w:b/>
          <w:sz w:val="27"/>
          <w:szCs w:val="27"/>
        </w:rPr>
      </w:pPr>
      <w:r w:rsidRPr="0029113A">
        <w:rPr>
          <w:b/>
          <w:sz w:val="27"/>
          <w:szCs w:val="27"/>
        </w:rPr>
        <w:t xml:space="preserve">của Quỹ Bảo vệ và phát triển rừng tỉnh </w:t>
      </w:r>
    </w:p>
    <w:p w:rsidR="000871BE" w:rsidRPr="0029113A" w:rsidRDefault="00113367" w:rsidP="007134EE">
      <w:pPr>
        <w:tabs>
          <w:tab w:val="left" w:pos="2880"/>
        </w:tabs>
        <w:spacing w:before="480" w:after="360"/>
        <w:jc w:val="center"/>
        <w:rPr>
          <w:b/>
          <w:sz w:val="27"/>
          <w:szCs w:val="27"/>
        </w:rPr>
      </w:pPr>
      <w:r w:rsidRPr="0029113A">
        <w:rPr>
          <w:b/>
          <w:noProof/>
          <w:sz w:val="27"/>
          <w:szCs w:val="27"/>
        </w:rPr>
        <mc:AlternateContent>
          <mc:Choice Requires="wps">
            <w:drawing>
              <wp:anchor distT="0" distB="0" distL="114300" distR="114300" simplePos="0" relativeHeight="251658240" behindDoc="0" locked="0" layoutInCell="1" allowOverlap="1" wp14:anchorId="6AC5C188" wp14:editId="3F9E7C5C">
                <wp:simplePos x="0" y="0"/>
                <wp:positionH relativeFrom="column">
                  <wp:posOffset>2347506</wp:posOffset>
                </wp:positionH>
                <wp:positionV relativeFrom="paragraph">
                  <wp:posOffset>48895</wp:posOffset>
                </wp:positionV>
                <wp:extent cx="10572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38F21B" id="AutoShape 13" o:spid="_x0000_s1026" type="#_x0000_t32" style="position:absolute;margin-left:184.85pt;margin-top:3.85pt;width:83.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"/>
            </w:pict>
          </mc:Fallback>
        </mc:AlternateContent>
      </w:r>
      <w:r w:rsidR="000871BE" w:rsidRPr="0029113A">
        <w:rPr>
          <w:b/>
          <w:sz w:val="27"/>
          <w:szCs w:val="27"/>
        </w:rPr>
        <w:t xml:space="preserve">CHỦ TỊCH </w:t>
      </w:r>
      <w:r w:rsidR="00C6674C" w:rsidRPr="0029113A">
        <w:rPr>
          <w:b/>
          <w:sz w:val="27"/>
          <w:szCs w:val="27"/>
        </w:rPr>
        <w:t>ỦY</w:t>
      </w:r>
      <w:r w:rsidR="000871BE" w:rsidRPr="0029113A">
        <w:rPr>
          <w:b/>
          <w:sz w:val="27"/>
          <w:szCs w:val="27"/>
        </w:rPr>
        <w:t xml:space="preserve"> BAN NHÂN DÂN TỈNH </w:t>
      </w:r>
    </w:p>
    <w:p w:rsidR="007134EE" w:rsidRPr="0029113A" w:rsidRDefault="007134EE" w:rsidP="009B2BDE">
      <w:pPr>
        <w:spacing w:before="120" w:after="120"/>
        <w:ind w:firstLine="720"/>
        <w:jc w:val="both"/>
        <w:rPr>
          <w:i/>
          <w:sz w:val="27"/>
          <w:szCs w:val="27"/>
        </w:rPr>
      </w:pPr>
      <w:r w:rsidRPr="0029113A">
        <w:rPr>
          <w:i/>
          <w:sz w:val="27"/>
          <w:szCs w:val="27"/>
        </w:rPr>
        <w:t>Căn cứ Luật Tổ chức chính quyền địa phương ngày 19/6/2015; Luật sửa đổi, bổ sung một số điều của Luật Tổ chức Chính phủ và Luật Tổ chức chính quyền địa phương ngày 22/11/2019;</w:t>
      </w:r>
    </w:p>
    <w:p w:rsidR="000871BE" w:rsidRPr="0029113A" w:rsidRDefault="000871BE" w:rsidP="009B2BDE">
      <w:pPr>
        <w:spacing w:before="120" w:after="120"/>
        <w:ind w:firstLine="720"/>
        <w:jc w:val="both"/>
        <w:rPr>
          <w:i/>
          <w:sz w:val="27"/>
          <w:szCs w:val="27"/>
        </w:rPr>
      </w:pPr>
      <w:r w:rsidRPr="0029113A">
        <w:rPr>
          <w:i/>
          <w:sz w:val="27"/>
          <w:szCs w:val="27"/>
        </w:rPr>
        <w:t>Căn cứ Luật Lâm ng</w:t>
      </w:r>
      <w:r w:rsidR="00DA5D52" w:rsidRPr="0029113A">
        <w:rPr>
          <w:i/>
          <w:sz w:val="27"/>
          <w:szCs w:val="27"/>
        </w:rPr>
        <w:t>hiệp ngày 15/11/</w:t>
      </w:r>
      <w:r w:rsidRPr="0029113A">
        <w:rPr>
          <w:i/>
          <w:sz w:val="27"/>
          <w:szCs w:val="27"/>
        </w:rPr>
        <w:t>2017;</w:t>
      </w:r>
    </w:p>
    <w:p w:rsidR="000871BE" w:rsidRPr="0029113A" w:rsidRDefault="0011397F" w:rsidP="009B2BDE">
      <w:pPr>
        <w:spacing w:before="120" w:after="120"/>
        <w:ind w:firstLine="720"/>
        <w:jc w:val="both"/>
        <w:rPr>
          <w:i/>
          <w:sz w:val="27"/>
          <w:szCs w:val="27"/>
        </w:rPr>
      </w:pPr>
      <w:r w:rsidRPr="0029113A">
        <w:rPr>
          <w:i/>
          <w:sz w:val="27"/>
          <w:szCs w:val="27"/>
        </w:rPr>
        <w:t>Căn cứ các Nghị định của Chính phủ: số 156/2018/</w:t>
      </w:r>
      <w:proofErr w:type="spellStart"/>
      <w:r w:rsidRPr="0029113A">
        <w:rPr>
          <w:i/>
          <w:sz w:val="27"/>
          <w:szCs w:val="27"/>
        </w:rPr>
        <w:t>NĐ-CP</w:t>
      </w:r>
      <w:proofErr w:type="spellEnd"/>
      <w:r w:rsidRPr="0029113A">
        <w:rPr>
          <w:i/>
          <w:sz w:val="27"/>
          <w:szCs w:val="27"/>
        </w:rPr>
        <w:t xml:space="preserve"> ngày 16/11/2018 quy định chi tiết một số điều của Luật Lâm nghiệp;</w:t>
      </w:r>
      <w:r w:rsidRPr="0029113A">
        <w:rPr>
          <w:i/>
          <w:sz w:val="27"/>
          <w:szCs w:val="27"/>
          <w:lang w:val="en-GB"/>
        </w:rPr>
        <w:t xml:space="preserve"> số 83/</w:t>
      </w:r>
      <w:r w:rsidR="00B23606" w:rsidRPr="0029113A">
        <w:rPr>
          <w:i/>
          <w:sz w:val="27"/>
          <w:szCs w:val="27"/>
          <w:lang w:val="en-GB"/>
        </w:rPr>
        <w:t>2020/</w:t>
      </w:r>
      <w:proofErr w:type="spellStart"/>
      <w:r w:rsidRPr="0029113A">
        <w:rPr>
          <w:i/>
          <w:sz w:val="27"/>
          <w:szCs w:val="27"/>
          <w:lang w:val="en-GB"/>
        </w:rPr>
        <w:t>NĐ-CP</w:t>
      </w:r>
      <w:proofErr w:type="spellEnd"/>
      <w:r w:rsidRPr="0029113A">
        <w:rPr>
          <w:i/>
          <w:sz w:val="27"/>
          <w:szCs w:val="27"/>
          <w:lang w:val="en-GB"/>
        </w:rPr>
        <w:t xml:space="preserve"> ngày 15/7/2020 sửa đổi, bổ sung một số điều của Nghị định số 156/2018/</w:t>
      </w:r>
      <w:proofErr w:type="spellStart"/>
      <w:r w:rsidRPr="0029113A">
        <w:rPr>
          <w:i/>
          <w:sz w:val="27"/>
          <w:szCs w:val="27"/>
          <w:lang w:val="en-GB"/>
        </w:rPr>
        <w:t>NĐ-CP</w:t>
      </w:r>
      <w:proofErr w:type="spellEnd"/>
      <w:r w:rsidRPr="0029113A">
        <w:rPr>
          <w:i/>
          <w:sz w:val="27"/>
          <w:szCs w:val="27"/>
          <w:lang w:val="en-GB"/>
        </w:rPr>
        <w:t>;</w:t>
      </w:r>
    </w:p>
    <w:p w:rsidR="00173F8E" w:rsidRPr="0029113A" w:rsidRDefault="00173F8E" w:rsidP="009B2BDE">
      <w:pPr>
        <w:spacing w:before="120" w:after="120"/>
        <w:ind w:firstLine="720"/>
        <w:jc w:val="both"/>
        <w:rPr>
          <w:i/>
          <w:sz w:val="27"/>
          <w:szCs w:val="27"/>
        </w:rPr>
      </w:pPr>
      <w:r w:rsidRPr="0029113A">
        <w:rPr>
          <w:i/>
          <w:sz w:val="27"/>
          <w:szCs w:val="27"/>
        </w:rPr>
        <w:t xml:space="preserve">Căn cứ Quyết định </w:t>
      </w:r>
      <w:r w:rsidR="00DA5D52" w:rsidRPr="0029113A">
        <w:rPr>
          <w:i/>
          <w:sz w:val="27"/>
          <w:szCs w:val="27"/>
        </w:rPr>
        <w:t>số 2956/</w:t>
      </w:r>
      <w:proofErr w:type="spellStart"/>
      <w:r w:rsidR="00DA5D52" w:rsidRPr="0029113A">
        <w:rPr>
          <w:i/>
          <w:sz w:val="27"/>
          <w:szCs w:val="27"/>
        </w:rPr>
        <w:t>QĐ-UBND</w:t>
      </w:r>
      <w:proofErr w:type="spellEnd"/>
      <w:r w:rsidR="00DA5D52" w:rsidRPr="0029113A">
        <w:rPr>
          <w:i/>
          <w:sz w:val="27"/>
          <w:szCs w:val="27"/>
        </w:rPr>
        <w:t xml:space="preserve"> ngày 10/10/</w:t>
      </w:r>
      <w:r w:rsidRPr="0029113A">
        <w:rPr>
          <w:i/>
          <w:sz w:val="27"/>
          <w:szCs w:val="27"/>
        </w:rPr>
        <w:t>2012</w:t>
      </w:r>
      <w:r w:rsidR="00BE29F8" w:rsidRPr="0029113A">
        <w:rPr>
          <w:i/>
          <w:sz w:val="27"/>
          <w:szCs w:val="27"/>
        </w:rPr>
        <w:t xml:space="preserve"> của Ủy</w:t>
      </w:r>
      <w:r w:rsidR="004749E8" w:rsidRPr="0029113A">
        <w:rPr>
          <w:i/>
          <w:sz w:val="27"/>
          <w:szCs w:val="27"/>
        </w:rPr>
        <w:t xml:space="preserve"> ban nhân dân tỉnh </w:t>
      </w:r>
      <w:r w:rsidRPr="0029113A">
        <w:rPr>
          <w:i/>
          <w:sz w:val="27"/>
          <w:szCs w:val="27"/>
        </w:rPr>
        <w:t xml:space="preserve">về việc thành lập Quỹ Bảo vệ và </w:t>
      </w:r>
      <w:r w:rsidR="0028278A" w:rsidRPr="0029113A">
        <w:rPr>
          <w:i/>
          <w:sz w:val="27"/>
          <w:szCs w:val="27"/>
        </w:rPr>
        <w:t>p</w:t>
      </w:r>
      <w:r w:rsidR="00D85FE2" w:rsidRPr="0029113A">
        <w:rPr>
          <w:i/>
          <w:sz w:val="27"/>
          <w:szCs w:val="27"/>
        </w:rPr>
        <w:t>hát triển rừng</w:t>
      </w:r>
      <w:r w:rsidRPr="0029113A">
        <w:rPr>
          <w:i/>
          <w:sz w:val="27"/>
          <w:szCs w:val="27"/>
        </w:rPr>
        <w:t xml:space="preserve"> tỉnh;</w:t>
      </w:r>
    </w:p>
    <w:p w:rsidR="005A3609" w:rsidRPr="0029113A" w:rsidRDefault="00F93837" w:rsidP="009B2BDE">
      <w:pPr>
        <w:spacing w:before="60"/>
        <w:ind w:firstLine="720"/>
        <w:jc w:val="both"/>
        <w:rPr>
          <w:i/>
          <w:sz w:val="27"/>
          <w:szCs w:val="27"/>
        </w:rPr>
      </w:pPr>
      <w:r w:rsidRPr="0029113A">
        <w:rPr>
          <w:i/>
          <w:sz w:val="27"/>
          <w:szCs w:val="27"/>
        </w:rPr>
        <w:t>Theo đề nghị của Quỹ Bảo</w:t>
      </w:r>
      <w:r w:rsidR="00234EA6" w:rsidRPr="0029113A">
        <w:rPr>
          <w:i/>
          <w:sz w:val="27"/>
          <w:szCs w:val="27"/>
        </w:rPr>
        <w:t xml:space="preserve"> vệ và </w:t>
      </w:r>
      <w:r w:rsidR="0028278A" w:rsidRPr="0029113A">
        <w:rPr>
          <w:i/>
          <w:sz w:val="27"/>
          <w:szCs w:val="27"/>
        </w:rPr>
        <w:t>p</w:t>
      </w:r>
      <w:r w:rsidR="00D85FE2" w:rsidRPr="0029113A">
        <w:rPr>
          <w:i/>
          <w:sz w:val="27"/>
          <w:szCs w:val="27"/>
        </w:rPr>
        <w:t>hát triển rừng</w:t>
      </w:r>
      <w:r w:rsidR="00234EA6" w:rsidRPr="0029113A">
        <w:rPr>
          <w:i/>
          <w:sz w:val="27"/>
          <w:szCs w:val="27"/>
        </w:rPr>
        <w:t xml:space="preserve"> tỉnh tại</w:t>
      </w:r>
      <w:r w:rsidR="00DA5D52" w:rsidRPr="0029113A">
        <w:rPr>
          <w:i/>
          <w:sz w:val="27"/>
          <w:szCs w:val="27"/>
        </w:rPr>
        <w:t xml:space="preserve"> </w:t>
      </w:r>
      <w:r w:rsidRPr="0029113A">
        <w:rPr>
          <w:i/>
          <w:sz w:val="27"/>
          <w:szCs w:val="27"/>
        </w:rPr>
        <w:t>Văn bản</w:t>
      </w:r>
      <w:r w:rsidR="00234EA6" w:rsidRPr="0029113A">
        <w:rPr>
          <w:i/>
          <w:sz w:val="27"/>
          <w:szCs w:val="27"/>
        </w:rPr>
        <w:t xml:space="preserve"> </w:t>
      </w:r>
      <w:r w:rsidRPr="0029113A">
        <w:rPr>
          <w:i/>
          <w:sz w:val="27"/>
          <w:szCs w:val="27"/>
        </w:rPr>
        <w:t xml:space="preserve">số </w:t>
      </w:r>
      <w:r w:rsidR="00C61327" w:rsidRPr="0029113A">
        <w:rPr>
          <w:i/>
          <w:sz w:val="27"/>
          <w:szCs w:val="27"/>
        </w:rPr>
        <w:t>10</w:t>
      </w:r>
      <w:r w:rsidRPr="0029113A">
        <w:rPr>
          <w:i/>
          <w:sz w:val="27"/>
          <w:szCs w:val="27"/>
        </w:rPr>
        <w:t>/</w:t>
      </w:r>
      <w:proofErr w:type="spellStart"/>
      <w:r w:rsidR="00B934CC" w:rsidRPr="0029113A">
        <w:rPr>
          <w:i/>
          <w:sz w:val="27"/>
          <w:szCs w:val="27"/>
        </w:rPr>
        <w:t>TTr-</w:t>
      </w:r>
      <w:r w:rsidR="00F278F5" w:rsidRPr="0029113A">
        <w:rPr>
          <w:i/>
          <w:sz w:val="27"/>
          <w:szCs w:val="27"/>
        </w:rPr>
        <w:t>QBVPTR</w:t>
      </w:r>
      <w:proofErr w:type="spellEnd"/>
      <w:r w:rsidR="00F278F5" w:rsidRPr="0029113A">
        <w:rPr>
          <w:i/>
          <w:sz w:val="27"/>
          <w:szCs w:val="27"/>
        </w:rPr>
        <w:t xml:space="preserve"> ngày </w:t>
      </w:r>
      <w:r w:rsidR="00C61327" w:rsidRPr="0029113A">
        <w:rPr>
          <w:i/>
          <w:sz w:val="27"/>
          <w:szCs w:val="27"/>
        </w:rPr>
        <w:t>2</w:t>
      </w:r>
      <w:r w:rsidR="00F278F5" w:rsidRPr="0029113A">
        <w:rPr>
          <w:i/>
          <w:sz w:val="27"/>
          <w:szCs w:val="27"/>
        </w:rPr>
        <w:t>6/01/2024</w:t>
      </w:r>
      <w:r w:rsidR="001B5778" w:rsidRPr="0029113A">
        <w:rPr>
          <w:i/>
          <w:sz w:val="27"/>
          <w:szCs w:val="27"/>
        </w:rPr>
        <w:t>;</w:t>
      </w:r>
      <w:r w:rsidR="00777BC5" w:rsidRPr="0029113A">
        <w:rPr>
          <w:i/>
          <w:sz w:val="27"/>
          <w:szCs w:val="27"/>
        </w:rPr>
        <w:t xml:space="preserve"> </w:t>
      </w:r>
      <w:r w:rsidR="001B5778" w:rsidRPr="0029113A">
        <w:rPr>
          <w:i/>
          <w:sz w:val="27"/>
          <w:szCs w:val="27"/>
        </w:rPr>
        <w:t>của Sở Nội vụ tại Văn bản số 325/</w:t>
      </w:r>
      <w:proofErr w:type="spellStart"/>
      <w:r w:rsidR="001B5778" w:rsidRPr="0029113A">
        <w:rPr>
          <w:i/>
          <w:sz w:val="27"/>
          <w:szCs w:val="27"/>
        </w:rPr>
        <w:t>SNV-XDCQ&amp;TCBC</w:t>
      </w:r>
      <w:proofErr w:type="spellEnd"/>
      <w:r w:rsidR="001B5778" w:rsidRPr="0029113A">
        <w:rPr>
          <w:i/>
          <w:sz w:val="27"/>
          <w:szCs w:val="27"/>
        </w:rPr>
        <w:t xml:space="preserve"> ngày 26/02/2024 và Văn bản số 1004/</w:t>
      </w:r>
      <w:proofErr w:type="spellStart"/>
      <w:r w:rsidR="001B5778" w:rsidRPr="0029113A">
        <w:rPr>
          <w:i/>
          <w:sz w:val="27"/>
          <w:szCs w:val="27"/>
        </w:rPr>
        <w:t>SNV-XDCQ&amp;TCBC</w:t>
      </w:r>
      <w:proofErr w:type="spellEnd"/>
      <w:r w:rsidR="001B5778" w:rsidRPr="0029113A">
        <w:rPr>
          <w:i/>
          <w:sz w:val="27"/>
          <w:szCs w:val="27"/>
        </w:rPr>
        <w:t xml:space="preserve"> ngày 27/5/2024 </w:t>
      </w:r>
      <w:r w:rsidR="005A3609" w:rsidRPr="0029113A">
        <w:rPr>
          <w:i/>
          <w:sz w:val="27"/>
          <w:szCs w:val="27"/>
        </w:rPr>
        <w:t>(sau khi lấy ý kiến của các Sở:</w:t>
      </w:r>
      <w:r w:rsidR="005A3609" w:rsidRPr="0029113A">
        <w:rPr>
          <w:rStyle w:val="fontstyle01"/>
          <w:i/>
          <w:color w:val="auto"/>
          <w:sz w:val="27"/>
          <w:szCs w:val="27"/>
        </w:rPr>
        <w:t xml:space="preserve"> </w:t>
      </w:r>
      <w:r w:rsidR="005A3609" w:rsidRPr="0029113A">
        <w:rPr>
          <w:rFonts w:eastAsia="SimSun"/>
          <w:i/>
          <w:sz w:val="27"/>
          <w:szCs w:val="27"/>
        </w:rPr>
        <w:t>Nông nghiệp và Phát triển nông thôn, Tài chính, Kế hoạch và Đầu tư, Tư pháp và Kho bạc Nhà nước tỉnh</w:t>
      </w:r>
      <w:r w:rsidR="005A3609" w:rsidRPr="0029113A">
        <w:rPr>
          <w:i/>
          <w:sz w:val="27"/>
          <w:szCs w:val="27"/>
        </w:rPr>
        <w:t>).</w:t>
      </w:r>
    </w:p>
    <w:p w:rsidR="000E3830" w:rsidRPr="0029113A" w:rsidRDefault="00173F8E" w:rsidP="009B2BDE">
      <w:pPr>
        <w:spacing w:before="240" w:after="240"/>
        <w:ind w:firstLine="720"/>
        <w:jc w:val="center"/>
        <w:rPr>
          <w:b/>
          <w:sz w:val="27"/>
          <w:szCs w:val="27"/>
        </w:rPr>
      </w:pPr>
      <w:r w:rsidRPr="0029113A">
        <w:rPr>
          <w:b/>
          <w:sz w:val="27"/>
          <w:szCs w:val="27"/>
        </w:rPr>
        <w:t>QUYẾT ĐỊNH:</w:t>
      </w:r>
    </w:p>
    <w:p w:rsidR="00173F8E" w:rsidRPr="0029113A" w:rsidRDefault="00173F8E" w:rsidP="009B2BDE">
      <w:pPr>
        <w:spacing w:before="120" w:after="120"/>
        <w:ind w:firstLine="720"/>
        <w:jc w:val="both"/>
        <w:rPr>
          <w:sz w:val="27"/>
          <w:szCs w:val="27"/>
        </w:rPr>
      </w:pPr>
      <w:r w:rsidRPr="0029113A">
        <w:rPr>
          <w:b/>
          <w:sz w:val="27"/>
          <w:szCs w:val="27"/>
        </w:rPr>
        <w:t>Điều 1.</w:t>
      </w:r>
      <w:r w:rsidRPr="0029113A">
        <w:rPr>
          <w:sz w:val="27"/>
          <w:szCs w:val="27"/>
        </w:rPr>
        <w:t xml:space="preserve"> Ban hành kèm theo Quyết định này Điều lệ tổ chức </w:t>
      </w:r>
      <w:r w:rsidR="004520A1" w:rsidRPr="0029113A">
        <w:rPr>
          <w:sz w:val="27"/>
          <w:szCs w:val="27"/>
        </w:rPr>
        <w:t xml:space="preserve">và hoạt động của Quỹ Bảo vệ và </w:t>
      </w:r>
      <w:r w:rsidR="0028278A" w:rsidRPr="0029113A">
        <w:rPr>
          <w:sz w:val="27"/>
          <w:szCs w:val="27"/>
        </w:rPr>
        <w:t>p</w:t>
      </w:r>
      <w:r w:rsidR="00D85FE2" w:rsidRPr="0029113A">
        <w:rPr>
          <w:sz w:val="27"/>
          <w:szCs w:val="27"/>
        </w:rPr>
        <w:t>hát triển rừng</w:t>
      </w:r>
      <w:r w:rsidRPr="0029113A">
        <w:rPr>
          <w:sz w:val="27"/>
          <w:szCs w:val="27"/>
        </w:rPr>
        <w:t xml:space="preserve"> tỉnh Hà Tĩnh.</w:t>
      </w:r>
    </w:p>
    <w:p w:rsidR="00173F8E" w:rsidRPr="0029113A" w:rsidRDefault="00173F8E" w:rsidP="009B2BDE">
      <w:pPr>
        <w:spacing w:before="120" w:after="120"/>
        <w:ind w:firstLine="720"/>
        <w:jc w:val="both"/>
        <w:rPr>
          <w:sz w:val="27"/>
          <w:szCs w:val="27"/>
        </w:rPr>
      </w:pPr>
      <w:r w:rsidRPr="0029113A">
        <w:rPr>
          <w:b/>
          <w:sz w:val="27"/>
          <w:szCs w:val="27"/>
        </w:rPr>
        <w:t>Điều 2.</w:t>
      </w:r>
      <w:r w:rsidRPr="0029113A">
        <w:rPr>
          <w:sz w:val="27"/>
          <w:szCs w:val="27"/>
        </w:rPr>
        <w:t xml:space="preserve"> Quyết đ</w:t>
      </w:r>
      <w:r w:rsidR="007F70CE" w:rsidRPr="0029113A">
        <w:rPr>
          <w:sz w:val="27"/>
          <w:szCs w:val="27"/>
        </w:rPr>
        <w:t>ịnh này có hiệu lực</w:t>
      </w:r>
      <w:r w:rsidRPr="0029113A">
        <w:rPr>
          <w:sz w:val="27"/>
          <w:szCs w:val="27"/>
        </w:rPr>
        <w:t xml:space="preserve"> </w:t>
      </w:r>
      <w:r w:rsidR="00251F52" w:rsidRPr="0029113A">
        <w:rPr>
          <w:sz w:val="27"/>
          <w:szCs w:val="27"/>
        </w:rPr>
        <w:t xml:space="preserve">kể </w:t>
      </w:r>
      <w:r w:rsidRPr="0029113A">
        <w:rPr>
          <w:sz w:val="27"/>
          <w:szCs w:val="27"/>
        </w:rPr>
        <w:t>từ ngày</w:t>
      </w:r>
      <w:r w:rsidR="000E3830" w:rsidRPr="0029113A">
        <w:rPr>
          <w:sz w:val="27"/>
          <w:szCs w:val="27"/>
        </w:rPr>
        <w:t xml:space="preserve"> ban hành</w:t>
      </w:r>
      <w:r w:rsidR="00100DF3" w:rsidRPr="0029113A">
        <w:rPr>
          <w:sz w:val="27"/>
          <w:szCs w:val="27"/>
        </w:rPr>
        <w:t>;</w:t>
      </w:r>
    </w:p>
    <w:p w:rsidR="001006E1" w:rsidRPr="0029113A" w:rsidRDefault="008817D3" w:rsidP="007B7E64">
      <w:pPr>
        <w:spacing w:before="120" w:after="240"/>
        <w:ind w:firstLine="720"/>
        <w:jc w:val="both"/>
        <w:rPr>
          <w:sz w:val="27"/>
          <w:szCs w:val="27"/>
        </w:rPr>
      </w:pPr>
      <w:r w:rsidRPr="0029113A">
        <w:rPr>
          <w:sz w:val="27"/>
          <w:szCs w:val="27"/>
        </w:rPr>
        <w:t xml:space="preserve">Chánh Văn phòng </w:t>
      </w:r>
      <w:proofErr w:type="spellStart"/>
      <w:r w:rsidR="00BE29F8" w:rsidRPr="0029113A">
        <w:rPr>
          <w:sz w:val="27"/>
          <w:szCs w:val="27"/>
        </w:rPr>
        <w:t>UBND</w:t>
      </w:r>
      <w:proofErr w:type="spellEnd"/>
      <w:r w:rsidRPr="0029113A">
        <w:rPr>
          <w:sz w:val="27"/>
          <w:szCs w:val="27"/>
        </w:rPr>
        <w:t xml:space="preserve"> tỉnh; Giám đốc các Sở: Nội vụ, Tài chính, Nông nghiệp và Phát triển nông thôn, Kế hoạch và Đầu tư, </w:t>
      </w:r>
      <w:r w:rsidR="00BE29F8" w:rsidRPr="0029113A">
        <w:rPr>
          <w:sz w:val="27"/>
          <w:szCs w:val="27"/>
        </w:rPr>
        <w:t>Kho bạc N</w:t>
      </w:r>
      <w:r w:rsidR="000E3830" w:rsidRPr="0029113A">
        <w:rPr>
          <w:sz w:val="27"/>
          <w:szCs w:val="27"/>
        </w:rPr>
        <w:t>hà nước tỉnh; Chi cục trưởng C</w:t>
      </w:r>
      <w:r w:rsidRPr="0029113A">
        <w:rPr>
          <w:sz w:val="27"/>
          <w:szCs w:val="27"/>
        </w:rPr>
        <w:t>hi cục Kiểm lâ</w:t>
      </w:r>
      <w:r w:rsidR="00234EA6" w:rsidRPr="0029113A">
        <w:rPr>
          <w:sz w:val="27"/>
          <w:szCs w:val="27"/>
        </w:rPr>
        <w:t>m tỉnh</w:t>
      </w:r>
      <w:r w:rsidR="00D97BC6" w:rsidRPr="0029113A">
        <w:rPr>
          <w:sz w:val="27"/>
          <w:szCs w:val="27"/>
        </w:rPr>
        <w:t>;</w:t>
      </w:r>
      <w:r w:rsidRPr="0029113A">
        <w:rPr>
          <w:sz w:val="27"/>
          <w:szCs w:val="27"/>
        </w:rPr>
        <w:t xml:space="preserve"> Chủ tịch </w:t>
      </w:r>
      <w:proofErr w:type="spellStart"/>
      <w:r w:rsidR="00BE29F8" w:rsidRPr="0029113A">
        <w:rPr>
          <w:sz w:val="27"/>
          <w:szCs w:val="27"/>
        </w:rPr>
        <w:t>UBND</w:t>
      </w:r>
      <w:proofErr w:type="spellEnd"/>
      <w:r w:rsidR="00234EA6" w:rsidRPr="0029113A">
        <w:rPr>
          <w:sz w:val="27"/>
          <w:szCs w:val="27"/>
        </w:rPr>
        <w:t xml:space="preserve"> </w:t>
      </w:r>
      <w:r w:rsidRPr="0029113A">
        <w:rPr>
          <w:sz w:val="27"/>
          <w:szCs w:val="27"/>
        </w:rPr>
        <w:t xml:space="preserve">các huyện, </w:t>
      </w:r>
      <w:r w:rsidR="00EA59F3" w:rsidRPr="0029113A">
        <w:rPr>
          <w:sz w:val="27"/>
          <w:szCs w:val="27"/>
        </w:rPr>
        <w:t xml:space="preserve">thành phố, </w:t>
      </w:r>
      <w:r w:rsidRPr="0029113A">
        <w:rPr>
          <w:sz w:val="27"/>
          <w:szCs w:val="27"/>
        </w:rPr>
        <w:t xml:space="preserve">thị xã; </w:t>
      </w:r>
      <w:r w:rsidR="00234EA6" w:rsidRPr="0029113A">
        <w:rPr>
          <w:sz w:val="27"/>
          <w:szCs w:val="27"/>
        </w:rPr>
        <w:t xml:space="preserve">Quỹ Bảo vệ và </w:t>
      </w:r>
      <w:r w:rsidR="0028278A" w:rsidRPr="0029113A">
        <w:rPr>
          <w:sz w:val="27"/>
          <w:szCs w:val="27"/>
        </w:rPr>
        <w:t>p</w:t>
      </w:r>
      <w:r w:rsidR="00D85FE2" w:rsidRPr="0029113A">
        <w:rPr>
          <w:sz w:val="27"/>
          <w:szCs w:val="27"/>
        </w:rPr>
        <w:t>hát triển rừng</w:t>
      </w:r>
      <w:r w:rsidR="00234EA6" w:rsidRPr="0029113A">
        <w:rPr>
          <w:sz w:val="27"/>
          <w:szCs w:val="27"/>
        </w:rPr>
        <w:t xml:space="preserve"> tỉnh và </w:t>
      </w:r>
      <w:r w:rsidR="00006BF0" w:rsidRPr="0029113A">
        <w:rPr>
          <w:sz w:val="27"/>
          <w:szCs w:val="27"/>
        </w:rPr>
        <w:t xml:space="preserve">Thủ trưởng </w:t>
      </w:r>
      <w:r w:rsidRPr="0029113A">
        <w:rPr>
          <w:sz w:val="27"/>
          <w:szCs w:val="27"/>
        </w:rPr>
        <w:t>các cơ quan, đơn vị có liên quan chịu trách nhiệm thi hành Quyết định này./.</w:t>
      </w:r>
    </w:p>
    <w:tbl>
      <w:tblPr>
        <w:tblW w:w="0" w:type="auto"/>
        <w:tblInd w:w="-743" w:type="dxa"/>
        <w:tblLook w:val="04A0" w:firstRow="1" w:lastRow="0" w:firstColumn="1" w:lastColumn="0" w:noHBand="0" w:noVBand="1"/>
      </w:tblPr>
      <w:tblGrid>
        <w:gridCol w:w="5387"/>
        <w:gridCol w:w="4644"/>
      </w:tblGrid>
      <w:tr w:rsidR="0029113A" w:rsidRPr="0029113A" w:rsidTr="007B7E64">
        <w:tc>
          <w:tcPr>
            <w:tcW w:w="5387" w:type="dxa"/>
            <w:shd w:val="clear" w:color="auto" w:fill="auto"/>
          </w:tcPr>
          <w:p w:rsidR="008817D3" w:rsidRPr="0029113A" w:rsidRDefault="008817D3" w:rsidP="009B2BDE">
            <w:pPr>
              <w:ind w:firstLine="720"/>
              <w:jc w:val="both"/>
              <w:rPr>
                <w:sz w:val="24"/>
                <w:szCs w:val="24"/>
              </w:rPr>
            </w:pPr>
            <w:r w:rsidRPr="0029113A">
              <w:rPr>
                <w:b/>
                <w:i/>
                <w:sz w:val="24"/>
                <w:szCs w:val="24"/>
              </w:rPr>
              <w:t>Nơi nhận</w:t>
            </w:r>
            <w:r w:rsidRPr="0029113A">
              <w:rPr>
                <w:sz w:val="24"/>
                <w:szCs w:val="24"/>
              </w:rPr>
              <w:t>:</w:t>
            </w:r>
          </w:p>
          <w:p w:rsidR="004B475C" w:rsidRPr="0029113A" w:rsidRDefault="004B475C" w:rsidP="009B2BDE">
            <w:pPr>
              <w:ind w:firstLine="720"/>
              <w:jc w:val="both"/>
              <w:rPr>
                <w:sz w:val="20"/>
                <w:szCs w:val="20"/>
              </w:rPr>
            </w:pPr>
            <w:r w:rsidRPr="0029113A">
              <w:rPr>
                <w:sz w:val="20"/>
                <w:szCs w:val="20"/>
              </w:rPr>
              <w:t>- Như Điều 2;</w:t>
            </w:r>
          </w:p>
          <w:p w:rsidR="004B475C" w:rsidRPr="0029113A" w:rsidRDefault="006F39BE" w:rsidP="009B2BDE">
            <w:pPr>
              <w:ind w:firstLine="720"/>
              <w:jc w:val="both"/>
              <w:rPr>
                <w:sz w:val="20"/>
                <w:szCs w:val="20"/>
              </w:rPr>
            </w:pPr>
            <w:r w:rsidRPr="0029113A">
              <w:rPr>
                <w:sz w:val="20"/>
                <w:szCs w:val="20"/>
              </w:rPr>
              <w:t>- C</w:t>
            </w:r>
            <w:r w:rsidR="004B475C" w:rsidRPr="0029113A">
              <w:rPr>
                <w:sz w:val="20"/>
                <w:szCs w:val="20"/>
              </w:rPr>
              <w:t xml:space="preserve">ục Lâm nghiệp - Bộ </w:t>
            </w:r>
            <w:proofErr w:type="spellStart"/>
            <w:r w:rsidR="004B475C" w:rsidRPr="0029113A">
              <w:rPr>
                <w:sz w:val="20"/>
                <w:szCs w:val="20"/>
              </w:rPr>
              <w:t>NN&amp;PTNT</w:t>
            </w:r>
            <w:proofErr w:type="spellEnd"/>
            <w:r w:rsidR="004B475C" w:rsidRPr="0029113A">
              <w:rPr>
                <w:sz w:val="20"/>
                <w:szCs w:val="20"/>
              </w:rPr>
              <w:t>;</w:t>
            </w:r>
          </w:p>
          <w:p w:rsidR="004B475C" w:rsidRPr="0029113A" w:rsidRDefault="004B475C" w:rsidP="009B2BDE">
            <w:pPr>
              <w:ind w:firstLine="720"/>
              <w:jc w:val="both"/>
              <w:rPr>
                <w:sz w:val="20"/>
                <w:szCs w:val="20"/>
              </w:rPr>
            </w:pPr>
            <w:r w:rsidRPr="0029113A">
              <w:rPr>
                <w:sz w:val="20"/>
                <w:szCs w:val="20"/>
              </w:rPr>
              <w:t xml:space="preserve">- Quỹ Bảo vệ và </w:t>
            </w:r>
            <w:proofErr w:type="spellStart"/>
            <w:r w:rsidRPr="0029113A">
              <w:rPr>
                <w:sz w:val="20"/>
                <w:szCs w:val="20"/>
              </w:rPr>
              <w:t>PTR</w:t>
            </w:r>
            <w:proofErr w:type="spellEnd"/>
            <w:r w:rsidRPr="0029113A">
              <w:rPr>
                <w:sz w:val="20"/>
                <w:szCs w:val="20"/>
              </w:rPr>
              <w:t xml:space="preserve"> Việt Nam;</w:t>
            </w:r>
          </w:p>
          <w:p w:rsidR="001006E1" w:rsidRPr="0029113A" w:rsidRDefault="001006E1" w:rsidP="009B2BDE">
            <w:pPr>
              <w:ind w:firstLine="720"/>
              <w:jc w:val="both"/>
              <w:rPr>
                <w:sz w:val="20"/>
                <w:szCs w:val="20"/>
              </w:rPr>
            </w:pPr>
            <w:r w:rsidRPr="0029113A">
              <w:rPr>
                <w:sz w:val="20"/>
                <w:szCs w:val="20"/>
              </w:rPr>
              <w:t xml:space="preserve">- Chủ tịch, các </w:t>
            </w:r>
            <w:proofErr w:type="spellStart"/>
            <w:r w:rsidRPr="0029113A">
              <w:rPr>
                <w:sz w:val="20"/>
                <w:szCs w:val="20"/>
              </w:rPr>
              <w:t>PCT</w:t>
            </w:r>
            <w:proofErr w:type="spellEnd"/>
            <w:r w:rsidRPr="0029113A">
              <w:rPr>
                <w:sz w:val="20"/>
                <w:szCs w:val="20"/>
              </w:rPr>
              <w:t xml:space="preserve"> </w:t>
            </w:r>
            <w:proofErr w:type="spellStart"/>
            <w:r w:rsidRPr="0029113A">
              <w:rPr>
                <w:sz w:val="20"/>
                <w:szCs w:val="20"/>
              </w:rPr>
              <w:t>UBND</w:t>
            </w:r>
            <w:proofErr w:type="spellEnd"/>
            <w:r w:rsidRPr="0029113A">
              <w:rPr>
                <w:sz w:val="20"/>
                <w:szCs w:val="20"/>
              </w:rPr>
              <w:t xml:space="preserve"> tỉnh;</w:t>
            </w:r>
          </w:p>
          <w:p w:rsidR="004B475C" w:rsidRPr="0029113A" w:rsidRDefault="004B475C" w:rsidP="009B2BDE">
            <w:pPr>
              <w:ind w:firstLine="720"/>
              <w:jc w:val="both"/>
              <w:rPr>
                <w:sz w:val="20"/>
                <w:szCs w:val="20"/>
              </w:rPr>
            </w:pPr>
            <w:r w:rsidRPr="0029113A">
              <w:rPr>
                <w:sz w:val="20"/>
                <w:szCs w:val="20"/>
              </w:rPr>
              <w:t xml:space="preserve">- Các thành viên </w:t>
            </w:r>
            <w:proofErr w:type="spellStart"/>
            <w:r w:rsidRPr="0029113A">
              <w:rPr>
                <w:sz w:val="20"/>
                <w:szCs w:val="20"/>
              </w:rPr>
              <w:t>HĐQL</w:t>
            </w:r>
            <w:proofErr w:type="spellEnd"/>
            <w:r w:rsidRPr="0029113A">
              <w:rPr>
                <w:sz w:val="20"/>
                <w:szCs w:val="20"/>
              </w:rPr>
              <w:t xml:space="preserve"> Quỹ </w:t>
            </w:r>
            <w:proofErr w:type="spellStart"/>
            <w:r w:rsidRPr="0029113A">
              <w:rPr>
                <w:sz w:val="20"/>
                <w:szCs w:val="20"/>
              </w:rPr>
              <w:t>BVPTR</w:t>
            </w:r>
            <w:proofErr w:type="spellEnd"/>
            <w:r w:rsidRPr="0029113A">
              <w:rPr>
                <w:sz w:val="20"/>
                <w:szCs w:val="20"/>
              </w:rPr>
              <w:t xml:space="preserve"> tỉnh;</w:t>
            </w:r>
          </w:p>
          <w:p w:rsidR="001006E1" w:rsidRPr="0029113A" w:rsidRDefault="001006E1" w:rsidP="009B2BDE">
            <w:pPr>
              <w:ind w:firstLine="720"/>
              <w:jc w:val="both"/>
              <w:rPr>
                <w:sz w:val="20"/>
                <w:szCs w:val="20"/>
              </w:rPr>
            </w:pPr>
            <w:r w:rsidRPr="0029113A">
              <w:rPr>
                <w:sz w:val="20"/>
                <w:szCs w:val="20"/>
              </w:rPr>
              <w:t xml:space="preserve">- Các Phó </w:t>
            </w:r>
            <w:proofErr w:type="spellStart"/>
            <w:r w:rsidRPr="0029113A">
              <w:rPr>
                <w:sz w:val="20"/>
                <w:szCs w:val="20"/>
              </w:rPr>
              <w:t>CVP</w:t>
            </w:r>
            <w:proofErr w:type="spellEnd"/>
            <w:r w:rsidRPr="0029113A">
              <w:rPr>
                <w:sz w:val="20"/>
                <w:szCs w:val="20"/>
              </w:rPr>
              <w:t xml:space="preserve"> </w:t>
            </w:r>
            <w:proofErr w:type="spellStart"/>
            <w:r w:rsidRPr="0029113A">
              <w:rPr>
                <w:sz w:val="20"/>
                <w:szCs w:val="20"/>
              </w:rPr>
              <w:t>UBND</w:t>
            </w:r>
            <w:proofErr w:type="spellEnd"/>
            <w:r w:rsidRPr="0029113A">
              <w:rPr>
                <w:sz w:val="20"/>
                <w:szCs w:val="20"/>
              </w:rPr>
              <w:t xml:space="preserve"> tỉnh;</w:t>
            </w:r>
          </w:p>
          <w:p w:rsidR="004B475C" w:rsidRPr="0029113A" w:rsidRDefault="004B475C" w:rsidP="009B2BDE">
            <w:pPr>
              <w:ind w:firstLine="720"/>
              <w:jc w:val="both"/>
              <w:rPr>
                <w:sz w:val="20"/>
                <w:szCs w:val="20"/>
              </w:rPr>
            </w:pPr>
            <w:r w:rsidRPr="0029113A">
              <w:rPr>
                <w:sz w:val="20"/>
                <w:szCs w:val="20"/>
              </w:rPr>
              <w:t>- Trung tâm CB-TH tỉnh;</w:t>
            </w:r>
          </w:p>
          <w:p w:rsidR="008817D3" w:rsidRPr="0029113A" w:rsidRDefault="004B475C" w:rsidP="009B2BDE">
            <w:pPr>
              <w:ind w:firstLine="720"/>
              <w:jc w:val="both"/>
              <w:rPr>
                <w:sz w:val="25"/>
                <w:szCs w:val="25"/>
              </w:rPr>
            </w:pPr>
            <w:r w:rsidRPr="0029113A">
              <w:rPr>
                <w:sz w:val="20"/>
                <w:szCs w:val="20"/>
              </w:rPr>
              <w:t>- Lưu: VT, TH, NL</w:t>
            </w:r>
            <w:r w:rsidR="000C6BA3" w:rsidRPr="0029113A">
              <w:rPr>
                <w:sz w:val="20"/>
                <w:szCs w:val="20"/>
              </w:rPr>
              <w:t>.</w:t>
            </w:r>
          </w:p>
        </w:tc>
        <w:tc>
          <w:tcPr>
            <w:tcW w:w="4644" w:type="dxa"/>
            <w:shd w:val="clear" w:color="auto" w:fill="auto"/>
          </w:tcPr>
          <w:p w:rsidR="004B6793" w:rsidRPr="0029113A" w:rsidRDefault="00074139" w:rsidP="009B2BDE">
            <w:pPr>
              <w:ind w:firstLine="720"/>
              <w:jc w:val="center"/>
              <w:rPr>
                <w:b/>
                <w:szCs w:val="28"/>
              </w:rPr>
            </w:pPr>
            <w:r w:rsidRPr="0029113A">
              <w:rPr>
                <w:b/>
                <w:szCs w:val="28"/>
              </w:rPr>
              <w:t xml:space="preserve">KT. </w:t>
            </w:r>
            <w:r w:rsidR="008817D3" w:rsidRPr="0029113A">
              <w:rPr>
                <w:b/>
                <w:szCs w:val="28"/>
              </w:rPr>
              <w:t>CHỦ TỊCH</w:t>
            </w:r>
          </w:p>
          <w:p w:rsidR="004B6793" w:rsidRPr="0029113A" w:rsidRDefault="00074139" w:rsidP="009B2BDE">
            <w:pPr>
              <w:ind w:firstLine="720"/>
              <w:jc w:val="center"/>
              <w:rPr>
                <w:b/>
                <w:szCs w:val="28"/>
              </w:rPr>
            </w:pPr>
            <w:r w:rsidRPr="0029113A">
              <w:rPr>
                <w:b/>
                <w:szCs w:val="28"/>
              </w:rPr>
              <w:t>PHÓ CHỦ TỊCH</w:t>
            </w:r>
          </w:p>
          <w:p w:rsidR="00DA5D52" w:rsidRPr="0029113A" w:rsidRDefault="00DA5D52" w:rsidP="009B2BDE">
            <w:pPr>
              <w:ind w:firstLine="720"/>
              <w:jc w:val="center"/>
              <w:rPr>
                <w:szCs w:val="28"/>
              </w:rPr>
            </w:pPr>
          </w:p>
          <w:p w:rsidR="005A3609" w:rsidRPr="0029113A" w:rsidRDefault="005A3609" w:rsidP="009B2BDE">
            <w:pPr>
              <w:ind w:firstLine="720"/>
              <w:jc w:val="center"/>
              <w:rPr>
                <w:sz w:val="44"/>
                <w:szCs w:val="28"/>
              </w:rPr>
            </w:pPr>
          </w:p>
          <w:p w:rsidR="00DA5D52" w:rsidRPr="0029113A" w:rsidRDefault="00DA5D52" w:rsidP="009B2BDE">
            <w:pPr>
              <w:ind w:firstLine="720"/>
              <w:rPr>
                <w:sz w:val="76"/>
                <w:szCs w:val="76"/>
              </w:rPr>
            </w:pPr>
          </w:p>
          <w:p w:rsidR="008817D3" w:rsidRPr="0029113A" w:rsidRDefault="00B23606" w:rsidP="009B2BDE">
            <w:pPr>
              <w:ind w:firstLine="720"/>
              <w:jc w:val="center"/>
              <w:rPr>
                <w:b/>
                <w:sz w:val="28"/>
                <w:szCs w:val="28"/>
              </w:rPr>
            </w:pPr>
            <w:r w:rsidRPr="0029113A">
              <w:rPr>
                <w:b/>
                <w:sz w:val="28"/>
                <w:szCs w:val="28"/>
              </w:rPr>
              <w:t xml:space="preserve">   </w:t>
            </w:r>
            <w:proofErr w:type="spellStart"/>
            <w:r w:rsidR="00074139" w:rsidRPr="0029113A">
              <w:rPr>
                <w:b/>
                <w:sz w:val="28"/>
                <w:szCs w:val="28"/>
              </w:rPr>
              <w:t>Nguyễn</w:t>
            </w:r>
            <w:proofErr w:type="spellEnd"/>
            <w:r w:rsidR="00074139" w:rsidRPr="0029113A">
              <w:rPr>
                <w:b/>
                <w:sz w:val="28"/>
                <w:szCs w:val="28"/>
              </w:rPr>
              <w:t xml:space="preserve"> Hồng Lĩnh</w:t>
            </w:r>
          </w:p>
        </w:tc>
      </w:tr>
    </w:tbl>
    <w:p w:rsidR="007F1C16" w:rsidRPr="0029113A" w:rsidRDefault="007F1C16" w:rsidP="009B2BDE">
      <w:pPr>
        <w:ind w:firstLine="720"/>
        <w:jc w:val="both"/>
        <w:rPr>
          <w:sz w:val="2"/>
          <w:szCs w:val="2"/>
        </w:rPr>
      </w:pPr>
    </w:p>
    <w:p w:rsidR="00A46097" w:rsidRPr="0029113A" w:rsidRDefault="00A46097" w:rsidP="009B2BDE">
      <w:pPr>
        <w:ind w:firstLine="720"/>
        <w:jc w:val="both"/>
        <w:rPr>
          <w:sz w:val="25"/>
          <w:szCs w:val="25"/>
        </w:rPr>
        <w:sectPr w:rsidR="00A46097" w:rsidRPr="0029113A" w:rsidSect="00A46097">
          <w:headerReference w:type="default" r:id="rId9"/>
          <w:footerReference w:type="even" r:id="rId10"/>
          <w:pgSz w:w="11907" w:h="16840" w:code="9"/>
          <w:pgMar w:top="1134" w:right="1134" w:bottom="426" w:left="1701" w:header="720" w:footer="556" w:gutter="0"/>
          <w:cols w:space="720"/>
          <w:titlePg/>
          <w:docGrid w:linePitch="360"/>
        </w:sectPr>
      </w:pPr>
    </w:p>
    <w:p w:rsidR="004E7165" w:rsidRPr="0029113A" w:rsidRDefault="004E7165" w:rsidP="009B2BDE">
      <w:pPr>
        <w:tabs>
          <w:tab w:val="left" w:pos="2880"/>
        </w:tabs>
        <w:ind w:firstLine="720"/>
        <w:jc w:val="center"/>
        <w:rPr>
          <w:sz w:val="28"/>
          <w:szCs w:val="28"/>
        </w:rPr>
      </w:pPr>
      <w:r w:rsidRPr="0029113A">
        <w:rPr>
          <w:b/>
          <w:bCs/>
          <w:sz w:val="28"/>
          <w:szCs w:val="28"/>
        </w:rPr>
        <w:lastRenderedPageBreak/>
        <w:t>ĐIỀU LỆ</w:t>
      </w:r>
    </w:p>
    <w:p w:rsidR="004E7165" w:rsidRPr="0029113A" w:rsidRDefault="004E7165" w:rsidP="009B2BDE">
      <w:pPr>
        <w:tabs>
          <w:tab w:val="left" w:pos="2880"/>
        </w:tabs>
        <w:ind w:firstLine="720"/>
        <w:jc w:val="center"/>
        <w:rPr>
          <w:b/>
          <w:bCs/>
          <w:sz w:val="28"/>
          <w:szCs w:val="28"/>
        </w:rPr>
      </w:pPr>
      <w:r w:rsidRPr="0029113A">
        <w:rPr>
          <w:b/>
          <w:bCs/>
          <w:sz w:val="28"/>
          <w:szCs w:val="28"/>
        </w:rPr>
        <w:t xml:space="preserve">Tổ chức và hoạt động của Quỹ Bảo vệ và </w:t>
      </w:r>
      <w:r w:rsidR="0028278A" w:rsidRPr="0029113A">
        <w:rPr>
          <w:b/>
          <w:bCs/>
          <w:sz w:val="28"/>
          <w:szCs w:val="28"/>
        </w:rPr>
        <w:t>p</w:t>
      </w:r>
      <w:r w:rsidR="00D85FE2" w:rsidRPr="0029113A">
        <w:rPr>
          <w:b/>
          <w:bCs/>
          <w:sz w:val="28"/>
          <w:szCs w:val="28"/>
        </w:rPr>
        <w:t>hát triển rừng</w:t>
      </w:r>
      <w:r w:rsidRPr="0029113A">
        <w:rPr>
          <w:b/>
          <w:bCs/>
          <w:sz w:val="28"/>
          <w:szCs w:val="28"/>
        </w:rPr>
        <w:t xml:space="preserve"> tỉnh</w:t>
      </w:r>
    </w:p>
    <w:p w:rsidR="004E7165" w:rsidRPr="0029113A" w:rsidRDefault="00113367" w:rsidP="00C10AA6">
      <w:pPr>
        <w:tabs>
          <w:tab w:val="left" w:pos="2880"/>
        </w:tabs>
        <w:spacing w:before="60" w:after="60" w:line="276" w:lineRule="auto"/>
        <w:rPr>
          <w:i/>
          <w:iCs/>
          <w:sz w:val="27"/>
          <w:szCs w:val="27"/>
          <w:lang w:val="nl-NL"/>
        </w:rPr>
      </w:pPr>
      <w:r w:rsidRPr="0029113A">
        <w:rPr>
          <w:b/>
          <w:bCs/>
          <w:noProof/>
          <w:sz w:val="27"/>
          <w:szCs w:val="27"/>
        </w:rPr>
        <mc:AlternateContent>
          <mc:Choice Requires="wps">
            <w:drawing>
              <wp:anchor distT="0" distB="0" distL="114300" distR="114300" simplePos="0" relativeHeight="251659264" behindDoc="0" locked="0" layoutInCell="1" allowOverlap="1" wp14:anchorId="79403F21" wp14:editId="30C2CD79">
                <wp:simplePos x="0" y="0"/>
                <wp:positionH relativeFrom="column">
                  <wp:posOffset>2414905</wp:posOffset>
                </wp:positionH>
                <wp:positionV relativeFrom="paragraph">
                  <wp:posOffset>241935</wp:posOffset>
                </wp:positionV>
                <wp:extent cx="1038225" cy="0"/>
                <wp:effectExtent l="9525" t="12065" r="9525" b="698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D644F8"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19.05pt" to="271.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"/>
            </w:pict>
          </mc:Fallback>
        </mc:AlternateContent>
      </w:r>
      <w:r w:rsidR="004E7165" w:rsidRPr="0029113A">
        <w:rPr>
          <w:i/>
          <w:iCs/>
          <w:sz w:val="27"/>
          <w:szCs w:val="27"/>
          <w:lang w:val="nl-NL"/>
        </w:rPr>
        <w:t>(Kèm theo Quyết định số</w:t>
      </w:r>
      <w:r w:rsidR="00B23606" w:rsidRPr="0029113A">
        <w:rPr>
          <w:i/>
          <w:iCs/>
          <w:sz w:val="27"/>
          <w:szCs w:val="27"/>
          <w:lang w:val="nl-NL"/>
        </w:rPr>
        <w:t>:</w:t>
      </w:r>
      <w:r w:rsidR="004E7165" w:rsidRPr="0029113A">
        <w:rPr>
          <w:i/>
          <w:iCs/>
          <w:sz w:val="27"/>
          <w:szCs w:val="27"/>
          <w:lang w:val="nl-NL"/>
        </w:rPr>
        <w:t xml:space="preserve"> </w:t>
      </w:r>
      <w:r w:rsidR="0097522C" w:rsidRPr="0029113A">
        <w:rPr>
          <w:i/>
          <w:iCs/>
          <w:sz w:val="27"/>
          <w:szCs w:val="27"/>
          <w:lang w:val="nl-NL"/>
        </w:rPr>
        <w:t xml:space="preserve">     </w:t>
      </w:r>
      <w:r w:rsidR="004E7165" w:rsidRPr="0029113A">
        <w:rPr>
          <w:i/>
          <w:iCs/>
          <w:sz w:val="27"/>
          <w:szCs w:val="27"/>
          <w:lang w:val="nl-NL"/>
        </w:rPr>
        <w:t xml:space="preserve">/QĐ-UBND ngày </w:t>
      </w:r>
      <w:r w:rsidR="0097522C" w:rsidRPr="0029113A">
        <w:rPr>
          <w:i/>
          <w:iCs/>
          <w:sz w:val="27"/>
          <w:szCs w:val="27"/>
          <w:lang w:val="nl-NL"/>
        </w:rPr>
        <w:t xml:space="preserve">   /   /2024 </w:t>
      </w:r>
      <w:r w:rsidR="004E7165" w:rsidRPr="0029113A">
        <w:rPr>
          <w:i/>
          <w:iCs/>
          <w:sz w:val="27"/>
          <w:szCs w:val="27"/>
          <w:lang w:val="nl-NL"/>
        </w:rPr>
        <w:t xml:space="preserve">của Chủ tịch </w:t>
      </w:r>
      <w:r w:rsidR="0097522C" w:rsidRPr="0029113A">
        <w:rPr>
          <w:i/>
          <w:iCs/>
          <w:sz w:val="27"/>
          <w:szCs w:val="27"/>
          <w:lang w:val="nl-NL"/>
        </w:rPr>
        <w:t>UBND</w:t>
      </w:r>
      <w:r w:rsidR="00F159C9" w:rsidRPr="0029113A">
        <w:rPr>
          <w:i/>
          <w:iCs/>
          <w:sz w:val="27"/>
          <w:szCs w:val="27"/>
          <w:lang w:val="nl-NL"/>
        </w:rPr>
        <w:t xml:space="preserve"> </w:t>
      </w:r>
      <w:r w:rsidR="00C6674C" w:rsidRPr="0029113A">
        <w:rPr>
          <w:i/>
          <w:iCs/>
          <w:sz w:val="27"/>
          <w:szCs w:val="27"/>
          <w:lang w:val="nl-NL"/>
        </w:rPr>
        <w:t>tỉnh</w:t>
      </w:r>
      <w:r w:rsidR="004E7165" w:rsidRPr="0029113A">
        <w:rPr>
          <w:i/>
          <w:iCs/>
          <w:sz w:val="27"/>
          <w:szCs w:val="27"/>
          <w:lang w:val="nl-NL"/>
        </w:rPr>
        <w:t>)</w:t>
      </w:r>
    </w:p>
    <w:p w:rsidR="00D450BE" w:rsidRPr="0029113A" w:rsidRDefault="00D450BE" w:rsidP="009B2BDE">
      <w:pPr>
        <w:tabs>
          <w:tab w:val="left" w:pos="2880"/>
        </w:tabs>
        <w:spacing w:line="276" w:lineRule="auto"/>
        <w:ind w:firstLine="720"/>
        <w:jc w:val="center"/>
        <w:rPr>
          <w:b/>
          <w:bCs/>
          <w:sz w:val="12"/>
          <w:szCs w:val="28"/>
        </w:rPr>
      </w:pPr>
    </w:p>
    <w:p w:rsidR="004E7165" w:rsidRPr="0029113A" w:rsidRDefault="004E7165" w:rsidP="007B7E64">
      <w:pPr>
        <w:tabs>
          <w:tab w:val="left" w:pos="2880"/>
        </w:tabs>
        <w:spacing w:line="276" w:lineRule="auto"/>
        <w:jc w:val="center"/>
        <w:rPr>
          <w:sz w:val="28"/>
          <w:szCs w:val="28"/>
        </w:rPr>
      </w:pPr>
      <w:r w:rsidRPr="0029113A">
        <w:rPr>
          <w:b/>
          <w:bCs/>
          <w:sz w:val="28"/>
          <w:szCs w:val="28"/>
        </w:rPr>
        <w:t>Chương I</w:t>
      </w:r>
    </w:p>
    <w:p w:rsidR="004E7165" w:rsidRPr="0029113A" w:rsidRDefault="004E7165" w:rsidP="007B7E64">
      <w:pPr>
        <w:tabs>
          <w:tab w:val="left" w:pos="2880"/>
        </w:tabs>
        <w:spacing w:line="276" w:lineRule="auto"/>
        <w:jc w:val="center"/>
        <w:rPr>
          <w:b/>
          <w:bCs/>
          <w:sz w:val="28"/>
          <w:szCs w:val="28"/>
        </w:rPr>
      </w:pPr>
      <w:r w:rsidRPr="0029113A">
        <w:rPr>
          <w:b/>
          <w:bCs/>
          <w:sz w:val="28"/>
          <w:szCs w:val="28"/>
        </w:rPr>
        <w:t>QUY ĐỊNH CHUNG</w:t>
      </w:r>
    </w:p>
    <w:p w:rsidR="004E7165" w:rsidRPr="0029113A" w:rsidRDefault="004E7165" w:rsidP="009B2BDE">
      <w:pPr>
        <w:tabs>
          <w:tab w:val="left" w:pos="2880"/>
        </w:tabs>
        <w:spacing w:before="240" w:after="100"/>
        <w:ind w:firstLine="720"/>
        <w:jc w:val="both"/>
        <w:rPr>
          <w:b/>
          <w:sz w:val="28"/>
          <w:szCs w:val="28"/>
        </w:rPr>
      </w:pPr>
      <w:r w:rsidRPr="0029113A">
        <w:rPr>
          <w:b/>
          <w:bCs/>
          <w:sz w:val="28"/>
          <w:szCs w:val="28"/>
        </w:rPr>
        <w:t>Điều 1. </w:t>
      </w:r>
      <w:r w:rsidRPr="0029113A">
        <w:rPr>
          <w:b/>
          <w:sz w:val="28"/>
          <w:szCs w:val="28"/>
        </w:rPr>
        <w:t>Phạm vi điều chỉnh và đối tượng áp dụng</w:t>
      </w:r>
    </w:p>
    <w:p w:rsidR="004E7165" w:rsidRPr="0029113A" w:rsidRDefault="004E7165" w:rsidP="009B2BDE">
      <w:pPr>
        <w:tabs>
          <w:tab w:val="left" w:pos="2880"/>
        </w:tabs>
        <w:spacing w:before="100" w:after="100"/>
        <w:ind w:firstLine="720"/>
        <w:jc w:val="both"/>
        <w:rPr>
          <w:sz w:val="28"/>
          <w:szCs w:val="28"/>
        </w:rPr>
      </w:pPr>
      <w:r w:rsidRPr="0029113A">
        <w:rPr>
          <w:sz w:val="28"/>
          <w:szCs w:val="28"/>
        </w:rPr>
        <w:t xml:space="preserve">1. Điều lệ này quy định về nhiệm vụ, cơ cấu tổ chức, hoạt động, nguồn tài chính và cơ chế quản lý, sử dụng tài chính, xử lý tranh chấp, </w:t>
      </w:r>
      <w:r w:rsidR="00C6674C" w:rsidRPr="0029113A">
        <w:rPr>
          <w:sz w:val="28"/>
          <w:szCs w:val="28"/>
        </w:rPr>
        <w:t>tổ chức lại, giải thể, cơ chế ủy</w:t>
      </w:r>
      <w:r w:rsidRPr="0029113A">
        <w:rPr>
          <w:sz w:val="28"/>
          <w:szCs w:val="28"/>
        </w:rPr>
        <w:t xml:space="preserve"> thác của Quỹ Bảo vệ và </w:t>
      </w:r>
      <w:r w:rsidR="0028278A" w:rsidRPr="0029113A">
        <w:rPr>
          <w:sz w:val="28"/>
          <w:szCs w:val="28"/>
        </w:rPr>
        <w:t>p</w:t>
      </w:r>
      <w:r w:rsidR="00D85FE2" w:rsidRPr="0029113A">
        <w:rPr>
          <w:sz w:val="28"/>
          <w:szCs w:val="28"/>
        </w:rPr>
        <w:t>hát triển rừng</w:t>
      </w:r>
      <w:r w:rsidRPr="0029113A">
        <w:rPr>
          <w:sz w:val="28"/>
          <w:szCs w:val="28"/>
        </w:rPr>
        <w:t xml:space="preserve"> tỉnh </w:t>
      </w:r>
      <w:r w:rsidR="00F159C9" w:rsidRPr="0029113A">
        <w:rPr>
          <w:i/>
          <w:sz w:val="28"/>
          <w:szCs w:val="28"/>
        </w:rPr>
        <w:t>(sau đây gọi tắt là Quỹ)</w:t>
      </w:r>
      <w:r w:rsidR="00F159C9" w:rsidRPr="0029113A">
        <w:rPr>
          <w:sz w:val="28"/>
          <w:szCs w:val="28"/>
        </w:rPr>
        <w:t xml:space="preserve"> </w:t>
      </w:r>
      <w:r w:rsidRPr="0029113A">
        <w:rPr>
          <w:sz w:val="28"/>
          <w:szCs w:val="28"/>
        </w:rPr>
        <w:t>theo quy định tại Luật Lâm nghiệp</w:t>
      </w:r>
      <w:r w:rsidR="00F159C9" w:rsidRPr="0029113A">
        <w:rPr>
          <w:sz w:val="28"/>
          <w:szCs w:val="28"/>
        </w:rPr>
        <w:t xml:space="preserve"> năm 2017</w:t>
      </w:r>
      <w:r w:rsidRPr="0029113A">
        <w:rPr>
          <w:sz w:val="28"/>
          <w:szCs w:val="28"/>
        </w:rPr>
        <w:t>, Nghị định số 156/2018/</w:t>
      </w:r>
      <w:proofErr w:type="spellStart"/>
      <w:r w:rsidRPr="0029113A">
        <w:rPr>
          <w:sz w:val="28"/>
          <w:szCs w:val="28"/>
        </w:rPr>
        <w:t>NĐ-CP</w:t>
      </w:r>
      <w:proofErr w:type="spellEnd"/>
      <w:r w:rsidRPr="0029113A">
        <w:rPr>
          <w:sz w:val="28"/>
          <w:szCs w:val="28"/>
        </w:rPr>
        <w:t xml:space="preserve"> ngày 16/11/2018 của Chính phủ quy định chi tiết thi hành một số điều của Luật Lâm nghiệp và các quy định của pháp luật có liên quan.</w:t>
      </w:r>
    </w:p>
    <w:p w:rsidR="004E7165" w:rsidRPr="0029113A" w:rsidRDefault="004E7165" w:rsidP="009B2BDE">
      <w:pPr>
        <w:tabs>
          <w:tab w:val="left" w:pos="2880"/>
        </w:tabs>
        <w:spacing w:before="100" w:after="100"/>
        <w:ind w:firstLine="720"/>
        <w:jc w:val="both"/>
        <w:rPr>
          <w:sz w:val="28"/>
          <w:szCs w:val="28"/>
        </w:rPr>
      </w:pPr>
      <w:r w:rsidRPr="0029113A">
        <w:rPr>
          <w:sz w:val="28"/>
          <w:szCs w:val="28"/>
        </w:rPr>
        <w:t>2. Điều lệ này áp dụng đối với các th</w:t>
      </w:r>
      <w:r w:rsidR="00C6674C" w:rsidRPr="0029113A">
        <w:rPr>
          <w:sz w:val="28"/>
          <w:szCs w:val="28"/>
        </w:rPr>
        <w:t>ành viên Hội đồng quản lý, Ban k</w:t>
      </w:r>
      <w:r w:rsidRPr="0029113A">
        <w:rPr>
          <w:sz w:val="28"/>
          <w:szCs w:val="28"/>
        </w:rPr>
        <w:t>iểm soát, Ban điều hành Quỹ; người lao động hợp đồng của Quỹ và các tổ chức, cá nhân có liên quan đến hoạt động của Quỹ</w:t>
      </w:r>
      <w:r w:rsidR="00B23606" w:rsidRPr="0029113A">
        <w:rPr>
          <w:sz w:val="28"/>
          <w:szCs w:val="28"/>
        </w:rPr>
        <w:t>/</w:t>
      </w:r>
      <w:r w:rsidRPr="0029113A">
        <w:rPr>
          <w:sz w:val="28"/>
          <w:szCs w:val="28"/>
        </w:rPr>
        <w:t>.</w:t>
      </w:r>
    </w:p>
    <w:p w:rsidR="004E7165" w:rsidRPr="0029113A" w:rsidRDefault="004E7165" w:rsidP="009B2BDE">
      <w:pPr>
        <w:tabs>
          <w:tab w:val="left" w:pos="2880"/>
        </w:tabs>
        <w:spacing w:before="100" w:after="100"/>
        <w:ind w:firstLine="720"/>
        <w:jc w:val="both"/>
        <w:rPr>
          <w:sz w:val="28"/>
          <w:szCs w:val="28"/>
        </w:rPr>
      </w:pPr>
      <w:r w:rsidRPr="0029113A">
        <w:rPr>
          <w:b/>
          <w:bCs/>
          <w:sz w:val="28"/>
          <w:szCs w:val="28"/>
        </w:rPr>
        <w:t>Điều 2</w:t>
      </w:r>
      <w:r w:rsidRPr="0029113A">
        <w:rPr>
          <w:sz w:val="28"/>
          <w:szCs w:val="28"/>
        </w:rPr>
        <w:t xml:space="preserve">. </w:t>
      </w:r>
      <w:r w:rsidRPr="0029113A">
        <w:rPr>
          <w:b/>
          <w:sz w:val="28"/>
          <w:szCs w:val="28"/>
        </w:rPr>
        <w:t xml:space="preserve">Địa vị pháp lý của Quỹ Bảo vệ và </w:t>
      </w:r>
      <w:r w:rsidR="0028278A" w:rsidRPr="0029113A">
        <w:rPr>
          <w:b/>
          <w:sz w:val="28"/>
          <w:szCs w:val="28"/>
        </w:rPr>
        <w:t>p</w:t>
      </w:r>
      <w:r w:rsidR="00D85FE2" w:rsidRPr="0029113A">
        <w:rPr>
          <w:b/>
          <w:sz w:val="28"/>
          <w:szCs w:val="28"/>
        </w:rPr>
        <w:t>hát triển rừng</w:t>
      </w:r>
      <w:r w:rsidRPr="0029113A">
        <w:rPr>
          <w:b/>
          <w:sz w:val="28"/>
          <w:szCs w:val="28"/>
        </w:rPr>
        <w:t xml:space="preserve"> tỉnh</w:t>
      </w:r>
    </w:p>
    <w:p w:rsidR="004E7165" w:rsidRPr="0029113A" w:rsidRDefault="004E7165" w:rsidP="009B2BDE">
      <w:pPr>
        <w:tabs>
          <w:tab w:val="left" w:pos="2880"/>
        </w:tabs>
        <w:spacing w:before="100" w:after="100"/>
        <w:ind w:firstLine="720"/>
        <w:jc w:val="both"/>
        <w:rPr>
          <w:sz w:val="28"/>
          <w:szCs w:val="28"/>
        </w:rPr>
      </w:pPr>
      <w:r w:rsidRPr="0029113A">
        <w:rPr>
          <w:sz w:val="28"/>
          <w:szCs w:val="28"/>
        </w:rPr>
        <w:t xml:space="preserve">1. Quỹ Bảo vệ và </w:t>
      </w:r>
      <w:r w:rsidR="0028278A" w:rsidRPr="0029113A">
        <w:rPr>
          <w:sz w:val="28"/>
          <w:szCs w:val="28"/>
        </w:rPr>
        <w:t>p</w:t>
      </w:r>
      <w:r w:rsidR="00D85FE2" w:rsidRPr="0029113A">
        <w:rPr>
          <w:sz w:val="28"/>
          <w:szCs w:val="28"/>
        </w:rPr>
        <w:t>hát triển rừng</w:t>
      </w:r>
      <w:r w:rsidRPr="0029113A">
        <w:rPr>
          <w:sz w:val="28"/>
          <w:szCs w:val="28"/>
        </w:rPr>
        <w:t xml:space="preserve"> tỉnh là Quỹ tài chính nhà nước ngoài ngân sách; tổ chức và hoạt động theo loại hình đơn vị sự nghiệp công lập; trực thuộc </w:t>
      </w:r>
      <w:r w:rsidR="00C6674C" w:rsidRPr="0029113A">
        <w:rPr>
          <w:sz w:val="28"/>
          <w:szCs w:val="28"/>
        </w:rPr>
        <w:t>Ủy</w:t>
      </w:r>
      <w:r w:rsidRPr="0029113A">
        <w:rPr>
          <w:sz w:val="28"/>
          <w:szCs w:val="28"/>
        </w:rPr>
        <w:t xml:space="preserve"> ban nhân dân tỉnh và được thành lập tại Quyết định số 2956/</w:t>
      </w:r>
      <w:proofErr w:type="spellStart"/>
      <w:r w:rsidRPr="0029113A">
        <w:rPr>
          <w:sz w:val="28"/>
          <w:szCs w:val="28"/>
        </w:rPr>
        <w:t>QĐ-UBND</w:t>
      </w:r>
      <w:proofErr w:type="spellEnd"/>
      <w:r w:rsidRPr="0029113A">
        <w:rPr>
          <w:sz w:val="28"/>
          <w:szCs w:val="28"/>
        </w:rPr>
        <w:t xml:space="preserve"> ngày 10/10/2012 của </w:t>
      </w:r>
      <w:r w:rsidR="00C6674C" w:rsidRPr="0029113A">
        <w:rPr>
          <w:sz w:val="28"/>
          <w:szCs w:val="28"/>
        </w:rPr>
        <w:t>Ủy</w:t>
      </w:r>
      <w:r w:rsidRPr="0029113A">
        <w:rPr>
          <w:sz w:val="28"/>
          <w:szCs w:val="28"/>
        </w:rPr>
        <w:t xml:space="preserve"> ban nhân dân tỉnh.</w:t>
      </w:r>
    </w:p>
    <w:p w:rsidR="004E7165" w:rsidRPr="0029113A" w:rsidRDefault="004E7165" w:rsidP="009B2BDE">
      <w:pPr>
        <w:tabs>
          <w:tab w:val="left" w:pos="2880"/>
        </w:tabs>
        <w:spacing w:before="100" w:after="100"/>
        <w:ind w:firstLine="720"/>
        <w:jc w:val="both"/>
        <w:rPr>
          <w:sz w:val="28"/>
          <w:szCs w:val="28"/>
        </w:rPr>
      </w:pPr>
      <w:r w:rsidRPr="0029113A">
        <w:rPr>
          <w:sz w:val="28"/>
          <w:szCs w:val="28"/>
        </w:rPr>
        <w:t xml:space="preserve">2. Tên gọi của Quỹ: </w:t>
      </w:r>
    </w:p>
    <w:p w:rsidR="004E7165" w:rsidRPr="0029113A" w:rsidRDefault="004E7165" w:rsidP="009B2BDE">
      <w:pPr>
        <w:tabs>
          <w:tab w:val="left" w:pos="2880"/>
        </w:tabs>
        <w:spacing w:before="100" w:after="100"/>
        <w:ind w:firstLine="720"/>
        <w:jc w:val="both"/>
        <w:rPr>
          <w:sz w:val="28"/>
          <w:szCs w:val="28"/>
        </w:rPr>
      </w:pPr>
      <w:r w:rsidRPr="0029113A">
        <w:rPr>
          <w:sz w:val="28"/>
          <w:szCs w:val="28"/>
        </w:rPr>
        <w:t xml:space="preserve">a) Tên tiếng Việt: Quỹ Bảo vệ và </w:t>
      </w:r>
      <w:r w:rsidR="0028278A" w:rsidRPr="0029113A">
        <w:rPr>
          <w:sz w:val="28"/>
          <w:szCs w:val="28"/>
        </w:rPr>
        <w:t>p</w:t>
      </w:r>
      <w:r w:rsidR="00D85FE2" w:rsidRPr="0029113A">
        <w:rPr>
          <w:sz w:val="28"/>
          <w:szCs w:val="28"/>
        </w:rPr>
        <w:t>hát triển rừng</w:t>
      </w:r>
      <w:r w:rsidRPr="0029113A">
        <w:rPr>
          <w:sz w:val="28"/>
          <w:szCs w:val="28"/>
        </w:rPr>
        <w:t xml:space="preserve"> tỉnh.</w:t>
      </w:r>
    </w:p>
    <w:p w:rsidR="004E7165" w:rsidRPr="0029113A" w:rsidRDefault="004E7165" w:rsidP="009B2BDE">
      <w:pPr>
        <w:tabs>
          <w:tab w:val="left" w:pos="2880"/>
        </w:tabs>
        <w:spacing w:before="100" w:after="100"/>
        <w:ind w:firstLine="720"/>
        <w:jc w:val="both"/>
        <w:rPr>
          <w:spacing w:val="-4"/>
          <w:sz w:val="28"/>
          <w:szCs w:val="28"/>
        </w:rPr>
      </w:pPr>
      <w:r w:rsidRPr="0029113A">
        <w:rPr>
          <w:spacing w:val="-4"/>
          <w:sz w:val="28"/>
          <w:szCs w:val="28"/>
        </w:rPr>
        <w:t xml:space="preserve">b) Tên giao dịch quốc tế: Ha Tinh Forest Protection and Development Fund </w:t>
      </w:r>
    </w:p>
    <w:p w:rsidR="004E7165" w:rsidRPr="0029113A" w:rsidRDefault="004E7165" w:rsidP="009B2BDE">
      <w:pPr>
        <w:tabs>
          <w:tab w:val="left" w:pos="2880"/>
        </w:tabs>
        <w:spacing w:before="100" w:after="100"/>
        <w:ind w:firstLine="720"/>
        <w:jc w:val="both"/>
        <w:rPr>
          <w:sz w:val="28"/>
          <w:szCs w:val="28"/>
        </w:rPr>
      </w:pPr>
      <w:r w:rsidRPr="0029113A">
        <w:rPr>
          <w:sz w:val="28"/>
          <w:szCs w:val="28"/>
        </w:rPr>
        <w:t xml:space="preserve">Viết tắt: Ha Tinh </w:t>
      </w:r>
      <w:proofErr w:type="spellStart"/>
      <w:r w:rsidRPr="0029113A">
        <w:rPr>
          <w:sz w:val="28"/>
          <w:szCs w:val="28"/>
        </w:rPr>
        <w:t>FPDF</w:t>
      </w:r>
      <w:proofErr w:type="spellEnd"/>
      <w:r w:rsidR="00EA289E" w:rsidRPr="0029113A">
        <w:rPr>
          <w:sz w:val="28"/>
          <w:szCs w:val="28"/>
        </w:rPr>
        <w:t>.</w:t>
      </w:r>
    </w:p>
    <w:p w:rsidR="004E7165" w:rsidRPr="0029113A" w:rsidRDefault="00C6674C" w:rsidP="009B2BDE">
      <w:pPr>
        <w:tabs>
          <w:tab w:val="left" w:pos="2880"/>
        </w:tabs>
        <w:spacing w:before="100" w:after="100"/>
        <w:ind w:firstLine="720"/>
        <w:jc w:val="both"/>
        <w:rPr>
          <w:sz w:val="28"/>
          <w:szCs w:val="28"/>
        </w:rPr>
      </w:pPr>
      <w:r w:rsidRPr="0029113A">
        <w:rPr>
          <w:sz w:val="28"/>
          <w:szCs w:val="28"/>
        </w:rPr>
        <w:t>c) Trụ sở của Quỹ: tại t</w:t>
      </w:r>
      <w:r w:rsidR="004E7165" w:rsidRPr="0029113A">
        <w:rPr>
          <w:sz w:val="28"/>
          <w:szCs w:val="28"/>
        </w:rPr>
        <w:t>hành phố Hà Tĩnh, tỉnh Hà Tĩnh</w:t>
      </w:r>
      <w:r w:rsidRPr="0029113A">
        <w:rPr>
          <w:sz w:val="28"/>
          <w:szCs w:val="28"/>
        </w:rPr>
        <w:t>.</w:t>
      </w:r>
    </w:p>
    <w:p w:rsidR="004E7165" w:rsidRPr="0029113A" w:rsidRDefault="004E7165" w:rsidP="009B2BDE">
      <w:pPr>
        <w:tabs>
          <w:tab w:val="left" w:pos="2880"/>
        </w:tabs>
        <w:spacing w:before="100" w:after="100"/>
        <w:ind w:firstLine="720"/>
        <w:jc w:val="both"/>
        <w:rPr>
          <w:sz w:val="28"/>
          <w:szCs w:val="28"/>
        </w:rPr>
      </w:pPr>
      <w:r w:rsidRPr="0029113A">
        <w:rPr>
          <w:sz w:val="28"/>
          <w:szCs w:val="28"/>
        </w:rPr>
        <w:t>3. Quỹ có tư cách pháp nhân, có con dấu riêng, được mở tài khoản tại Ngân hàng và Kho bạc Nhà nước theo quy định của pháp luật.</w:t>
      </w:r>
    </w:p>
    <w:p w:rsidR="004E7165" w:rsidRPr="0029113A" w:rsidRDefault="004E7165" w:rsidP="009B2BDE">
      <w:pPr>
        <w:tabs>
          <w:tab w:val="left" w:pos="2880"/>
        </w:tabs>
        <w:ind w:firstLine="720"/>
        <w:jc w:val="center"/>
        <w:rPr>
          <w:b/>
          <w:sz w:val="28"/>
          <w:szCs w:val="28"/>
        </w:rPr>
      </w:pPr>
      <w:r w:rsidRPr="0029113A">
        <w:rPr>
          <w:b/>
          <w:sz w:val="28"/>
          <w:szCs w:val="28"/>
        </w:rPr>
        <w:t>Chương II</w:t>
      </w:r>
    </w:p>
    <w:p w:rsidR="004E7165" w:rsidRPr="0029113A" w:rsidRDefault="004E7165" w:rsidP="009B2BDE">
      <w:pPr>
        <w:tabs>
          <w:tab w:val="left" w:pos="2880"/>
        </w:tabs>
        <w:ind w:firstLine="720"/>
        <w:jc w:val="center"/>
        <w:rPr>
          <w:b/>
          <w:sz w:val="28"/>
          <w:szCs w:val="28"/>
        </w:rPr>
      </w:pPr>
      <w:r w:rsidRPr="0029113A">
        <w:rPr>
          <w:b/>
          <w:sz w:val="28"/>
          <w:szCs w:val="28"/>
        </w:rPr>
        <w:t>NGUYÊN TẮC HOẠT ĐỘNG,</w:t>
      </w:r>
    </w:p>
    <w:p w:rsidR="004E7165" w:rsidRPr="0029113A" w:rsidRDefault="004E7165" w:rsidP="009B2BDE">
      <w:pPr>
        <w:tabs>
          <w:tab w:val="left" w:pos="2880"/>
        </w:tabs>
        <w:ind w:firstLine="720"/>
        <w:jc w:val="center"/>
        <w:rPr>
          <w:b/>
          <w:sz w:val="28"/>
          <w:szCs w:val="28"/>
        </w:rPr>
      </w:pPr>
      <w:r w:rsidRPr="0029113A">
        <w:rPr>
          <w:b/>
          <w:sz w:val="28"/>
          <w:szCs w:val="28"/>
        </w:rPr>
        <w:t>CHỨC NĂNG, NHIỆM VỤ</w:t>
      </w:r>
      <w:r w:rsidR="006F39BE" w:rsidRPr="0029113A">
        <w:rPr>
          <w:b/>
          <w:sz w:val="28"/>
          <w:szCs w:val="28"/>
        </w:rPr>
        <w:t>, CƠ CẤU TỔ CHỨC</w:t>
      </w:r>
      <w:r w:rsidRPr="0029113A">
        <w:rPr>
          <w:b/>
          <w:sz w:val="28"/>
          <w:szCs w:val="28"/>
        </w:rPr>
        <w:t xml:space="preserve"> CỦA QUỸ</w:t>
      </w:r>
    </w:p>
    <w:p w:rsidR="004E7165" w:rsidRPr="0029113A" w:rsidRDefault="004E7165" w:rsidP="009B2BDE">
      <w:pPr>
        <w:tabs>
          <w:tab w:val="left" w:pos="2880"/>
        </w:tabs>
        <w:spacing w:before="240" w:after="100"/>
        <w:ind w:firstLine="720"/>
        <w:jc w:val="both"/>
        <w:rPr>
          <w:b/>
          <w:sz w:val="28"/>
          <w:szCs w:val="28"/>
        </w:rPr>
      </w:pPr>
      <w:r w:rsidRPr="0029113A">
        <w:rPr>
          <w:b/>
          <w:sz w:val="28"/>
          <w:szCs w:val="28"/>
        </w:rPr>
        <w:t>Điều 3. Nguyên tắc hoạt động</w:t>
      </w:r>
    </w:p>
    <w:p w:rsidR="004E7165" w:rsidRPr="0029113A" w:rsidRDefault="004E7165" w:rsidP="009B2BDE">
      <w:pPr>
        <w:tabs>
          <w:tab w:val="left" w:pos="2880"/>
        </w:tabs>
        <w:spacing w:before="100" w:after="100"/>
        <w:ind w:firstLine="720"/>
        <w:jc w:val="both"/>
        <w:rPr>
          <w:sz w:val="28"/>
          <w:szCs w:val="28"/>
        </w:rPr>
      </w:pPr>
      <w:r w:rsidRPr="0029113A">
        <w:rPr>
          <w:sz w:val="28"/>
          <w:szCs w:val="28"/>
        </w:rPr>
        <w:t>Nguyên tắc hoạt động của Quỹ thực hiện theo quy định tại khoản 2 Điều 95 Luật Lâm nghiệp</w:t>
      </w:r>
      <w:r w:rsidR="00102A02" w:rsidRPr="0029113A">
        <w:rPr>
          <w:sz w:val="28"/>
          <w:szCs w:val="28"/>
        </w:rPr>
        <w:t xml:space="preserve"> năm 2017</w:t>
      </w:r>
      <w:r w:rsidRPr="0029113A">
        <w:rPr>
          <w:sz w:val="28"/>
          <w:szCs w:val="28"/>
        </w:rPr>
        <w:t>, cụ thể:</w:t>
      </w:r>
    </w:p>
    <w:p w:rsidR="004E7165" w:rsidRPr="0029113A" w:rsidRDefault="004E7165" w:rsidP="009B2BDE">
      <w:pPr>
        <w:tabs>
          <w:tab w:val="left" w:pos="2880"/>
        </w:tabs>
        <w:spacing w:before="100" w:after="100"/>
        <w:ind w:firstLine="720"/>
        <w:jc w:val="both"/>
        <w:rPr>
          <w:sz w:val="28"/>
          <w:szCs w:val="28"/>
        </w:rPr>
      </w:pPr>
      <w:r w:rsidRPr="0029113A">
        <w:rPr>
          <w:sz w:val="28"/>
          <w:szCs w:val="28"/>
        </w:rPr>
        <w:t>1. Hoạt động không vì mục đích lợi nhuận</w:t>
      </w:r>
      <w:r w:rsidR="00C6674C" w:rsidRPr="0029113A">
        <w:rPr>
          <w:sz w:val="28"/>
          <w:szCs w:val="28"/>
        </w:rPr>
        <w:t>.</w:t>
      </w:r>
    </w:p>
    <w:p w:rsidR="004E7165" w:rsidRPr="0029113A" w:rsidRDefault="004E7165" w:rsidP="009B2BDE">
      <w:pPr>
        <w:tabs>
          <w:tab w:val="left" w:pos="2880"/>
        </w:tabs>
        <w:spacing w:before="100" w:after="100"/>
        <w:ind w:firstLine="720"/>
        <w:jc w:val="both"/>
        <w:rPr>
          <w:sz w:val="28"/>
          <w:szCs w:val="28"/>
        </w:rPr>
      </w:pPr>
      <w:r w:rsidRPr="0029113A">
        <w:rPr>
          <w:sz w:val="28"/>
          <w:szCs w:val="28"/>
        </w:rPr>
        <w:t xml:space="preserve">2. Chỉ hỗ trợ cho chương trình, dự án hoặc hoạt động phi dự án liên quan đến bảo vệ và </w:t>
      </w:r>
      <w:r w:rsidR="0028278A" w:rsidRPr="0029113A">
        <w:rPr>
          <w:sz w:val="28"/>
          <w:szCs w:val="28"/>
        </w:rPr>
        <w:t>p</w:t>
      </w:r>
      <w:r w:rsidR="00D85FE2" w:rsidRPr="0029113A">
        <w:rPr>
          <w:sz w:val="28"/>
          <w:szCs w:val="28"/>
        </w:rPr>
        <w:t>hát triển rừng</w:t>
      </w:r>
      <w:r w:rsidRPr="0029113A">
        <w:rPr>
          <w:sz w:val="28"/>
          <w:szCs w:val="28"/>
        </w:rPr>
        <w:t xml:space="preserve"> mà ngân sách nhà nước chưa đầu tư hoặc chưa đáp ứng đủ yêu cầu đầu tư.</w:t>
      </w:r>
    </w:p>
    <w:p w:rsidR="004E7165" w:rsidRPr="0029113A" w:rsidRDefault="004E7165" w:rsidP="009B2BDE">
      <w:pPr>
        <w:tabs>
          <w:tab w:val="left" w:pos="2880"/>
        </w:tabs>
        <w:spacing w:before="100" w:after="100"/>
        <w:ind w:firstLine="720"/>
        <w:jc w:val="both"/>
        <w:rPr>
          <w:sz w:val="28"/>
          <w:szCs w:val="28"/>
        </w:rPr>
      </w:pPr>
      <w:r w:rsidRPr="0029113A">
        <w:rPr>
          <w:sz w:val="28"/>
          <w:szCs w:val="28"/>
        </w:rPr>
        <w:lastRenderedPageBreak/>
        <w:t>3. Đảm bảo công khai, minh bạch, hiệu quả; quản lý, sử dụng đúng mục đích và phù hợp với quy định của pháp luật.</w:t>
      </w:r>
    </w:p>
    <w:p w:rsidR="004E7165" w:rsidRPr="0029113A" w:rsidRDefault="004E7165" w:rsidP="009B2BDE">
      <w:pPr>
        <w:tabs>
          <w:tab w:val="left" w:pos="2880"/>
        </w:tabs>
        <w:spacing w:before="120" w:after="120"/>
        <w:ind w:firstLine="720"/>
        <w:jc w:val="both"/>
        <w:rPr>
          <w:b/>
          <w:sz w:val="28"/>
          <w:szCs w:val="28"/>
        </w:rPr>
      </w:pPr>
      <w:r w:rsidRPr="0029113A">
        <w:rPr>
          <w:b/>
          <w:sz w:val="28"/>
          <w:szCs w:val="28"/>
        </w:rPr>
        <w:t>Điều 4. Chức năng của Quỹ</w:t>
      </w:r>
    </w:p>
    <w:p w:rsidR="004E7165" w:rsidRPr="0029113A" w:rsidRDefault="00074139" w:rsidP="009B2BDE">
      <w:pPr>
        <w:tabs>
          <w:tab w:val="left" w:pos="2880"/>
        </w:tabs>
        <w:spacing w:before="120" w:after="120"/>
        <w:ind w:firstLine="720"/>
        <w:jc w:val="both"/>
        <w:rPr>
          <w:sz w:val="28"/>
          <w:szCs w:val="28"/>
        </w:rPr>
      </w:pPr>
      <w:r w:rsidRPr="0029113A">
        <w:rPr>
          <w:sz w:val="28"/>
          <w:szCs w:val="28"/>
        </w:rPr>
        <w:t>Quỹ</w:t>
      </w:r>
      <w:r w:rsidR="004E7165" w:rsidRPr="0029113A">
        <w:rPr>
          <w:sz w:val="28"/>
          <w:szCs w:val="28"/>
        </w:rPr>
        <w:t xml:space="preserve"> có chức năng vận động, tiếp nhận, quản lý và sử dụng các nguồn lực tài chính cho hoạt động bảo vệ và </w:t>
      </w:r>
      <w:r w:rsidR="00C95B83" w:rsidRPr="0029113A">
        <w:rPr>
          <w:sz w:val="28"/>
          <w:szCs w:val="28"/>
        </w:rPr>
        <w:t>p</w:t>
      </w:r>
      <w:r w:rsidR="00D85FE2" w:rsidRPr="0029113A">
        <w:rPr>
          <w:sz w:val="28"/>
          <w:szCs w:val="28"/>
        </w:rPr>
        <w:t>hát triển rừng</w:t>
      </w:r>
      <w:r w:rsidR="004E7165" w:rsidRPr="0029113A">
        <w:rPr>
          <w:sz w:val="28"/>
          <w:szCs w:val="28"/>
        </w:rPr>
        <w:t xml:space="preserve"> theo quy định tại Luật Lâm nghiệp</w:t>
      </w:r>
      <w:r w:rsidR="00102A02" w:rsidRPr="0029113A">
        <w:rPr>
          <w:sz w:val="28"/>
          <w:szCs w:val="28"/>
        </w:rPr>
        <w:t xml:space="preserve"> </w:t>
      </w:r>
      <w:r w:rsidR="004E7165" w:rsidRPr="0029113A">
        <w:rPr>
          <w:sz w:val="28"/>
          <w:szCs w:val="28"/>
        </w:rPr>
        <w:t>năm 2017, Nghị định số 156/2018/</w:t>
      </w:r>
      <w:proofErr w:type="spellStart"/>
      <w:r w:rsidR="004E7165" w:rsidRPr="0029113A">
        <w:rPr>
          <w:sz w:val="28"/>
          <w:szCs w:val="28"/>
        </w:rPr>
        <w:t>NĐ-CP</w:t>
      </w:r>
      <w:proofErr w:type="spellEnd"/>
      <w:r w:rsidR="004E7165" w:rsidRPr="0029113A">
        <w:rPr>
          <w:sz w:val="28"/>
          <w:szCs w:val="28"/>
        </w:rPr>
        <w:t xml:space="preserve"> và các quy định của pháp luật có liên quan.</w:t>
      </w:r>
    </w:p>
    <w:p w:rsidR="004E7165" w:rsidRPr="0029113A" w:rsidRDefault="004E7165" w:rsidP="009B2BDE">
      <w:pPr>
        <w:tabs>
          <w:tab w:val="left" w:pos="2880"/>
        </w:tabs>
        <w:spacing w:before="120" w:after="120"/>
        <w:ind w:firstLine="720"/>
        <w:jc w:val="both"/>
        <w:rPr>
          <w:b/>
          <w:sz w:val="28"/>
          <w:szCs w:val="28"/>
        </w:rPr>
      </w:pPr>
      <w:r w:rsidRPr="0029113A">
        <w:rPr>
          <w:b/>
          <w:sz w:val="28"/>
          <w:szCs w:val="28"/>
        </w:rPr>
        <w:t>Điều 5. Nhiệm vụ của Quỹ</w:t>
      </w:r>
    </w:p>
    <w:p w:rsidR="004E7165" w:rsidRPr="0029113A" w:rsidRDefault="004E7165" w:rsidP="009B2BDE">
      <w:pPr>
        <w:tabs>
          <w:tab w:val="left" w:pos="2880"/>
        </w:tabs>
        <w:spacing w:before="120" w:after="120"/>
        <w:ind w:firstLine="720"/>
        <w:jc w:val="both"/>
        <w:rPr>
          <w:sz w:val="28"/>
          <w:szCs w:val="28"/>
        </w:rPr>
      </w:pPr>
      <w:r w:rsidRPr="0029113A">
        <w:rPr>
          <w:sz w:val="28"/>
          <w:szCs w:val="28"/>
        </w:rPr>
        <w:t>Nhiệm vụ của Quỹ thực hiện theo quy định tại khoản 2 Điều 76 Nghị định số 156/2018/</w:t>
      </w:r>
      <w:proofErr w:type="spellStart"/>
      <w:r w:rsidRPr="0029113A">
        <w:rPr>
          <w:sz w:val="28"/>
          <w:szCs w:val="28"/>
        </w:rPr>
        <w:t>NĐ-CP</w:t>
      </w:r>
      <w:proofErr w:type="spellEnd"/>
      <w:r w:rsidRPr="0029113A">
        <w:rPr>
          <w:sz w:val="28"/>
          <w:szCs w:val="28"/>
        </w:rPr>
        <w:t>, cụ thể:</w:t>
      </w:r>
    </w:p>
    <w:p w:rsidR="004E7165" w:rsidRPr="0029113A" w:rsidRDefault="004E7165" w:rsidP="009B2BDE">
      <w:pPr>
        <w:tabs>
          <w:tab w:val="left" w:pos="2880"/>
        </w:tabs>
        <w:spacing w:before="120" w:after="120"/>
        <w:ind w:firstLine="720"/>
        <w:jc w:val="both"/>
        <w:rPr>
          <w:sz w:val="28"/>
          <w:szCs w:val="28"/>
        </w:rPr>
      </w:pPr>
      <w:r w:rsidRPr="0029113A">
        <w:rPr>
          <w:sz w:val="28"/>
          <w:szCs w:val="28"/>
        </w:rPr>
        <w:t xml:space="preserve">1. Rà soát, ký kết hợp đồng, tiếp nhận và quản lý nguồn tiền </w:t>
      </w:r>
      <w:r w:rsidR="00C6674C" w:rsidRPr="0029113A">
        <w:rPr>
          <w:sz w:val="28"/>
          <w:szCs w:val="28"/>
        </w:rPr>
        <w:t>ủy</w:t>
      </w:r>
      <w:r w:rsidRPr="0029113A">
        <w:rPr>
          <w:sz w:val="28"/>
          <w:szCs w:val="28"/>
        </w:rPr>
        <w:t xml:space="preserve"> thác chi trả dịch vụ môi trường rừng.</w:t>
      </w:r>
    </w:p>
    <w:p w:rsidR="004E7165" w:rsidRPr="0029113A" w:rsidRDefault="004E7165" w:rsidP="009B2BDE">
      <w:pPr>
        <w:tabs>
          <w:tab w:val="left" w:pos="2880"/>
        </w:tabs>
        <w:spacing w:before="120" w:after="120"/>
        <w:ind w:firstLine="720"/>
        <w:jc w:val="both"/>
        <w:rPr>
          <w:sz w:val="28"/>
          <w:szCs w:val="28"/>
        </w:rPr>
      </w:pPr>
      <w:r w:rsidRPr="0029113A">
        <w:rPr>
          <w:sz w:val="28"/>
          <w:szCs w:val="28"/>
        </w:rPr>
        <w:t xml:space="preserve">2. Vận động, tiếp nhận và quản lý các nguồn tài chính </w:t>
      </w:r>
      <w:r w:rsidR="00C6674C" w:rsidRPr="0029113A">
        <w:rPr>
          <w:sz w:val="28"/>
          <w:szCs w:val="28"/>
        </w:rPr>
        <w:t>ủy</w:t>
      </w:r>
      <w:r w:rsidRPr="0029113A">
        <w:rPr>
          <w:sz w:val="28"/>
          <w:szCs w:val="28"/>
        </w:rPr>
        <w:t xml:space="preserve"> thác khác; nguồn viện trợ, tài trợ, đóng góp tự nguyện của tổ chức, cá nhân trong nước và ngoài nước; nguồn tài chính hợp pháp khác ngoài ngân sách nhà nước.</w:t>
      </w:r>
    </w:p>
    <w:p w:rsidR="004E7165" w:rsidRPr="0029113A" w:rsidRDefault="004E7165" w:rsidP="009B2BDE">
      <w:pPr>
        <w:tabs>
          <w:tab w:val="left" w:pos="2880"/>
        </w:tabs>
        <w:spacing w:before="120" w:after="120"/>
        <w:ind w:firstLine="720"/>
        <w:jc w:val="both"/>
        <w:rPr>
          <w:sz w:val="28"/>
          <w:szCs w:val="28"/>
        </w:rPr>
      </w:pPr>
      <w:r w:rsidRPr="0029113A">
        <w:rPr>
          <w:sz w:val="28"/>
          <w:szCs w:val="28"/>
        </w:rPr>
        <w:t>3. Tiếp nhận, quản lý tiền trồng rừng thay thế.</w:t>
      </w:r>
    </w:p>
    <w:p w:rsidR="004E7165" w:rsidRPr="0029113A" w:rsidRDefault="004E7165" w:rsidP="009B2BDE">
      <w:pPr>
        <w:tabs>
          <w:tab w:val="left" w:pos="2880"/>
        </w:tabs>
        <w:spacing w:before="120" w:after="120"/>
        <w:ind w:firstLine="720"/>
        <w:jc w:val="both"/>
        <w:rPr>
          <w:sz w:val="28"/>
          <w:szCs w:val="28"/>
        </w:rPr>
      </w:pPr>
      <w:r w:rsidRPr="0029113A">
        <w:rPr>
          <w:sz w:val="28"/>
          <w:szCs w:val="28"/>
        </w:rPr>
        <w:t xml:space="preserve">4. Đại diện cho bên cung ứng dịch vụ môi trường rừng ký hợp đồng với bên sử dụng dịch vụ môi trường rừng phải trả tiền </w:t>
      </w:r>
      <w:r w:rsidR="00C6674C" w:rsidRPr="0029113A">
        <w:rPr>
          <w:sz w:val="28"/>
          <w:szCs w:val="28"/>
        </w:rPr>
        <w:t>ủy</w:t>
      </w:r>
      <w:r w:rsidRPr="0029113A">
        <w:rPr>
          <w:sz w:val="28"/>
          <w:szCs w:val="28"/>
        </w:rPr>
        <w:t xml:space="preserve"> thác về Quỹ Bảo vệ và </w:t>
      </w:r>
      <w:r w:rsidR="0028278A" w:rsidRPr="0029113A">
        <w:rPr>
          <w:sz w:val="28"/>
          <w:szCs w:val="28"/>
        </w:rPr>
        <w:t>p</w:t>
      </w:r>
      <w:r w:rsidR="00D85FE2" w:rsidRPr="0029113A">
        <w:rPr>
          <w:sz w:val="28"/>
          <w:szCs w:val="28"/>
        </w:rPr>
        <w:t>hát triển rừng</w:t>
      </w:r>
      <w:r w:rsidRPr="0029113A">
        <w:rPr>
          <w:sz w:val="28"/>
          <w:szCs w:val="28"/>
        </w:rPr>
        <w:t xml:space="preserve"> tỉnh.</w:t>
      </w:r>
    </w:p>
    <w:p w:rsidR="004E7165" w:rsidRPr="0029113A" w:rsidRDefault="004E7165" w:rsidP="009B2BDE">
      <w:pPr>
        <w:tabs>
          <w:tab w:val="left" w:pos="2880"/>
        </w:tabs>
        <w:spacing w:before="120" w:after="120"/>
        <w:ind w:firstLine="720"/>
        <w:jc w:val="both"/>
        <w:rPr>
          <w:sz w:val="28"/>
          <w:szCs w:val="28"/>
        </w:rPr>
      </w:pPr>
      <w:r w:rsidRPr="0029113A">
        <w:rPr>
          <w:sz w:val="28"/>
          <w:szCs w:val="28"/>
        </w:rPr>
        <w:t>5. Làm đầu mối giúp cơ quan nhà nước có thẩm quyền tổ chức kiểm tra, giám sát việc quản lý sử dụng kinh phí quản lý, việc thanh toán tiền cho các hộ nhận khoán bảo vệ rừng của các chủ rừng có khoán bảo vệ rừng.</w:t>
      </w:r>
    </w:p>
    <w:p w:rsidR="004E7165" w:rsidRPr="0029113A" w:rsidRDefault="004E7165" w:rsidP="009B2BDE">
      <w:pPr>
        <w:tabs>
          <w:tab w:val="left" w:pos="2880"/>
        </w:tabs>
        <w:spacing w:before="120" w:after="120"/>
        <w:ind w:firstLine="720"/>
        <w:jc w:val="both"/>
        <w:rPr>
          <w:sz w:val="28"/>
          <w:szCs w:val="28"/>
        </w:rPr>
      </w:pPr>
      <w:r w:rsidRPr="0029113A">
        <w:rPr>
          <w:sz w:val="28"/>
          <w:szCs w:val="28"/>
        </w:rPr>
        <w:t>6. Tổ chức thẩm định trình cấp có thẩm quyền phê duyệt các chương trình, dự án và các hoạt động phi dự án do Quỹ hỗ trợ.</w:t>
      </w:r>
    </w:p>
    <w:p w:rsidR="004E7165" w:rsidRPr="0029113A" w:rsidRDefault="004E7165" w:rsidP="009B2BDE">
      <w:pPr>
        <w:tabs>
          <w:tab w:val="left" w:pos="2880"/>
        </w:tabs>
        <w:spacing w:before="120" w:after="120"/>
        <w:ind w:firstLine="720"/>
        <w:jc w:val="both"/>
        <w:rPr>
          <w:sz w:val="28"/>
          <w:szCs w:val="28"/>
        </w:rPr>
      </w:pPr>
      <w:r w:rsidRPr="0029113A">
        <w:rPr>
          <w:sz w:val="28"/>
          <w:szCs w:val="28"/>
        </w:rPr>
        <w:t>7. Chỉ đạo, hướng dẫn, kiểm tra, giám sát các đối tượng được hưởng nguồn tài chính do Quỹ hỗ trợ.</w:t>
      </w:r>
    </w:p>
    <w:p w:rsidR="004E7165" w:rsidRPr="0029113A" w:rsidRDefault="004E7165" w:rsidP="009B2BDE">
      <w:pPr>
        <w:tabs>
          <w:tab w:val="left" w:pos="2880"/>
        </w:tabs>
        <w:spacing w:before="120" w:after="120"/>
        <w:ind w:firstLine="720"/>
        <w:jc w:val="both"/>
        <w:rPr>
          <w:sz w:val="28"/>
          <w:szCs w:val="28"/>
        </w:rPr>
      </w:pPr>
      <w:r w:rsidRPr="0029113A">
        <w:rPr>
          <w:sz w:val="28"/>
          <w:szCs w:val="28"/>
        </w:rPr>
        <w:t>8. Thực hiện các quy định của pháp luật về tài chính, thống kê, kế toán và kiểm toán; báo cáo tình hình quản lý, sử dụng Quỹ cho cấp có thẩm quyền.</w:t>
      </w:r>
    </w:p>
    <w:p w:rsidR="004E7165" w:rsidRPr="0029113A" w:rsidRDefault="004E7165" w:rsidP="009B2BDE">
      <w:pPr>
        <w:tabs>
          <w:tab w:val="left" w:pos="2880"/>
        </w:tabs>
        <w:spacing w:before="120" w:after="120"/>
        <w:ind w:firstLine="720"/>
        <w:jc w:val="both"/>
        <w:rPr>
          <w:sz w:val="28"/>
          <w:szCs w:val="28"/>
        </w:rPr>
      </w:pPr>
      <w:r w:rsidRPr="0029113A">
        <w:rPr>
          <w:sz w:val="28"/>
          <w:szCs w:val="28"/>
        </w:rPr>
        <w:t>9. Kiến nghị với cơ quan quản lý nhà nước có thẩm quyền ban hành, bổ sung, sửa đổi các quy định về đối tượng, hoạt động được hỗ trợ từ Quỹ.</w:t>
      </w:r>
    </w:p>
    <w:p w:rsidR="004E7165" w:rsidRPr="0029113A" w:rsidRDefault="004E7165" w:rsidP="009B2BDE">
      <w:pPr>
        <w:tabs>
          <w:tab w:val="left" w:pos="2880"/>
        </w:tabs>
        <w:spacing w:before="120" w:after="120"/>
        <w:ind w:firstLine="720"/>
        <w:jc w:val="both"/>
        <w:rPr>
          <w:sz w:val="28"/>
          <w:szCs w:val="28"/>
        </w:rPr>
      </w:pPr>
      <w:r w:rsidRPr="0029113A">
        <w:rPr>
          <w:sz w:val="28"/>
          <w:szCs w:val="28"/>
        </w:rPr>
        <w:t xml:space="preserve">10. Báo cáo </w:t>
      </w:r>
      <w:proofErr w:type="spellStart"/>
      <w:r w:rsidR="00A46097" w:rsidRPr="0029113A">
        <w:rPr>
          <w:sz w:val="28"/>
          <w:szCs w:val="28"/>
        </w:rPr>
        <w:t>UBND</w:t>
      </w:r>
      <w:proofErr w:type="spellEnd"/>
      <w:r w:rsidRPr="0029113A">
        <w:rPr>
          <w:sz w:val="28"/>
          <w:szCs w:val="28"/>
        </w:rPr>
        <w:t xml:space="preserve"> tỉnh và Quỹ Bảo vệ và </w:t>
      </w:r>
      <w:r w:rsidR="0028278A" w:rsidRPr="0029113A">
        <w:rPr>
          <w:sz w:val="28"/>
          <w:szCs w:val="28"/>
        </w:rPr>
        <w:t>p</w:t>
      </w:r>
      <w:r w:rsidR="00D85FE2" w:rsidRPr="0029113A">
        <w:rPr>
          <w:sz w:val="28"/>
          <w:szCs w:val="28"/>
        </w:rPr>
        <w:t>hát triển rừng</w:t>
      </w:r>
      <w:r w:rsidRPr="0029113A">
        <w:rPr>
          <w:sz w:val="28"/>
          <w:szCs w:val="28"/>
        </w:rPr>
        <w:t xml:space="preserve"> Việt Nam về tình hình thu chi tiền dịch vụ môi trường rừng của địa phương hằng năm.</w:t>
      </w:r>
    </w:p>
    <w:p w:rsidR="004E7165" w:rsidRPr="0029113A" w:rsidRDefault="004E7165" w:rsidP="009B2BDE">
      <w:pPr>
        <w:tabs>
          <w:tab w:val="left" w:pos="2880"/>
        </w:tabs>
        <w:spacing w:before="120" w:after="120"/>
        <w:ind w:firstLine="720"/>
        <w:jc w:val="both"/>
        <w:rPr>
          <w:sz w:val="28"/>
          <w:szCs w:val="28"/>
        </w:rPr>
      </w:pPr>
      <w:r w:rsidRPr="0029113A">
        <w:rPr>
          <w:sz w:val="28"/>
          <w:szCs w:val="28"/>
        </w:rPr>
        <w:t>11. Thực hiện tuyên truyền, phổ biến chính sách pháp luật có liên quan đến hoạt động của Quỹ.</w:t>
      </w:r>
    </w:p>
    <w:p w:rsidR="004E7165" w:rsidRPr="0029113A" w:rsidRDefault="004E7165" w:rsidP="009B2BDE">
      <w:pPr>
        <w:tabs>
          <w:tab w:val="left" w:pos="2880"/>
        </w:tabs>
        <w:spacing w:before="120" w:after="120"/>
        <w:ind w:firstLine="720"/>
        <w:jc w:val="both"/>
        <w:rPr>
          <w:sz w:val="28"/>
          <w:szCs w:val="28"/>
        </w:rPr>
      </w:pPr>
      <w:r w:rsidRPr="0029113A">
        <w:rPr>
          <w:sz w:val="28"/>
          <w:szCs w:val="28"/>
        </w:rPr>
        <w:t xml:space="preserve">12. Thực hiện các nhiệm vụ khác do </w:t>
      </w:r>
      <w:r w:rsidR="00A57D6D" w:rsidRPr="0029113A">
        <w:rPr>
          <w:sz w:val="28"/>
          <w:szCs w:val="28"/>
        </w:rPr>
        <w:t>Ủy ban nhân dân</w:t>
      </w:r>
      <w:r w:rsidRPr="0029113A">
        <w:rPr>
          <w:sz w:val="28"/>
          <w:szCs w:val="28"/>
        </w:rPr>
        <w:t xml:space="preserve"> tỉnh, Chủ tịch </w:t>
      </w:r>
      <w:r w:rsidR="00A57D6D" w:rsidRPr="0029113A">
        <w:rPr>
          <w:sz w:val="28"/>
          <w:szCs w:val="28"/>
        </w:rPr>
        <w:t>Ủy ban nhân dân</w:t>
      </w:r>
      <w:r w:rsidRPr="0029113A">
        <w:rPr>
          <w:sz w:val="28"/>
          <w:szCs w:val="28"/>
        </w:rPr>
        <w:t xml:space="preserve"> tỉnh giao và theo quy định của pháp luật.</w:t>
      </w:r>
    </w:p>
    <w:p w:rsidR="00A57D6D" w:rsidRPr="0029113A" w:rsidRDefault="00A57D6D" w:rsidP="009B2BDE">
      <w:pPr>
        <w:tabs>
          <w:tab w:val="left" w:pos="2880"/>
        </w:tabs>
        <w:spacing w:before="120" w:after="120"/>
        <w:ind w:firstLine="720"/>
        <w:jc w:val="both"/>
        <w:rPr>
          <w:b/>
          <w:sz w:val="28"/>
          <w:szCs w:val="28"/>
        </w:rPr>
      </w:pPr>
    </w:p>
    <w:p w:rsidR="006F39BE" w:rsidRPr="0029113A" w:rsidRDefault="006F39BE" w:rsidP="009B2BDE">
      <w:pPr>
        <w:tabs>
          <w:tab w:val="left" w:pos="2880"/>
        </w:tabs>
        <w:spacing w:before="120" w:after="120"/>
        <w:ind w:firstLine="720"/>
        <w:jc w:val="both"/>
        <w:rPr>
          <w:b/>
          <w:sz w:val="28"/>
          <w:szCs w:val="28"/>
        </w:rPr>
      </w:pPr>
      <w:r w:rsidRPr="0029113A">
        <w:rPr>
          <w:b/>
          <w:sz w:val="28"/>
          <w:szCs w:val="28"/>
        </w:rPr>
        <w:lastRenderedPageBreak/>
        <w:t>Điều 6. Cơ cấu tổ chức của Quỹ</w:t>
      </w:r>
    </w:p>
    <w:p w:rsidR="004E7165" w:rsidRPr="0029113A" w:rsidRDefault="006F39BE" w:rsidP="009B2BDE">
      <w:pPr>
        <w:tabs>
          <w:tab w:val="left" w:pos="2880"/>
        </w:tabs>
        <w:spacing w:before="120" w:after="120"/>
        <w:ind w:firstLine="720"/>
        <w:jc w:val="both"/>
        <w:rPr>
          <w:b/>
          <w:sz w:val="28"/>
          <w:szCs w:val="28"/>
        </w:rPr>
      </w:pPr>
      <w:r w:rsidRPr="0029113A">
        <w:rPr>
          <w:sz w:val="28"/>
          <w:szCs w:val="28"/>
          <w:shd w:val="clear" w:color="auto" w:fill="FFFFFF"/>
        </w:rPr>
        <w:t xml:space="preserve">Bộ máy quản lý và điều hành của Quỹ gồm có: Hội đồng quản lý Quỹ, Ban kiểm soát, Ban điều hành </w:t>
      </w:r>
      <w:r w:rsidRPr="0029113A">
        <w:rPr>
          <w:i/>
          <w:sz w:val="28"/>
          <w:szCs w:val="28"/>
          <w:shd w:val="clear" w:color="auto" w:fill="FFFFFF"/>
        </w:rPr>
        <w:t xml:space="preserve">(bao gồm </w:t>
      </w:r>
      <w:r w:rsidR="00593C1F" w:rsidRPr="0029113A">
        <w:rPr>
          <w:i/>
          <w:sz w:val="28"/>
          <w:szCs w:val="28"/>
          <w:shd w:val="clear" w:color="auto" w:fill="FFFFFF"/>
        </w:rPr>
        <w:t xml:space="preserve">cả </w:t>
      </w:r>
      <w:r w:rsidRPr="0029113A">
        <w:rPr>
          <w:i/>
          <w:sz w:val="28"/>
          <w:szCs w:val="28"/>
          <w:shd w:val="clear" w:color="auto" w:fill="FFFFFF"/>
        </w:rPr>
        <w:t>các phòng chuyên môn)</w:t>
      </w:r>
      <w:r w:rsidRPr="0029113A">
        <w:rPr>
          <w:sz w:val="28"/>
          <w:szCs w:val="28"/>
          <w:shd w:val="clear" w:color="auto" w:fill="FFFFFF"/>
        </w:rPr>
        <w:t>.</w:t>
      </w:r>
    </w:p>
    <w:p w:rsidR="00C10AA6" w:rsidRPr="0029113A" w:rsidRDefault="00C10AA6" w:rsidP="009B2BDE">
      <w:pPr>
        <w:tabs>
          <w:tab w:val="left" w:pos="2880"/>
        </w:tabs>
        <w:ind w:firstLine="720"/>
        <w:jc w:val="center"/>
        <w:rPr>
          <w:b/>
          <w:bCs/>
          <w:sz w:val="6"/>
          <w:szCs w:val="28"/>
          <w:lang w:val="de-DE"/>
        </w:rPr>
      </w:pPr>
    </w:p>
    <w:p w:rsidR="00C10AA6" w:rsidRPr="0029113A" w:rsidRDefault="00C10AA6" w:rsidP="009B2BDE">
      <w:pPr>
        <w:tabs>
          <w:tab w:val="left" w:pos="2880"/>
        </w:tabs>
        <w:ind w:firstLine="720"/>
        <w:jc w:val="center"/>
        <w:rPr>
          <w:b/>
          <w:bCs/>
          <w:sz w:val="2"/>
          <w:szCs w:val="28"/>
          <w:lang w:val="de-DE"/>
        </w:rPr>
      </w:pPr>
    </w:p>
    <w:p w:rsidR="004E7165" w:rsidRPr="0029113A" w:rsidRDefault="004E7165" w:rsidP="009B2BDE">
      <w:pPr>
        <w:tabs>
          <w:tab w:val="left" w:pos="2880"/>
        </w:tabs>
        <w:ind w:firstLine="720"/>
        <w:jc w:val="center"/>
        <w:rPr>
          <w:sz w:val="28"/>
          <w:szCs w:val="28"/>
          <w:lang w:val="de-DE"/>
        </w:rPr>
      </w:pPr>
      <w:r w:rsidRPr="0029113A">
        <w:rPr>
          <w:b/>
          <w:bCs/>
          <w:sz w:val="28"/>
          <w:szCs w:val="28"/>
          <w:lang w:val="de-DE"/>
        </w:rPr>
        <w:t>Chương III</w:t>
      </w:r>
    </w:p>
    <w:p w:rsidR="004E7165" w:rsidRPr="0029113A" w:rsidRDefault="004E7165" w:rsidP="009B2BDE">
      <w:pPr>
        <w:tabs>
          <w:tab w:val="left" w:pos="2880"/>
        </w:tabs>
        <w:ind w:firstLine="720"/>
        <w:jc w:val="center"/>
        <w:rPr>
          <w:b/>
          <w:bCs/>
          <w:sz w:val="28"/>
          <w:szCs w:val="28"/>
          <w:lang w:val="de-DE"/>
        </w:rPr>
      </w:pPr>
      <w:r w:rsidRPr="0029113A">
        <w:rPr>
          <w:b/>
          <w:bCs/>
          <w:sz w:val="28"/>
          <w:szCs w:val="28"/>
          <w:lang w:val="de-DE"/>
        </w:rPr>
        <w:t>BỘ MÁY QUẢN LÝ VÀ ĐIỀU HÀNH CỦA QUỸ</w:t>
      </w:r>
    </w:p>
    <w:p w:rsidR="004E7165" w:rsidRPr="0029113A" w:rsidRDefault="004E7165" w:rsidP="009B2BDE">
      <w:pPr>
        <w:tabs>
          <w:tab w:val="left" w:pos="2880"/>
        </w:tabs>
        <w:ind w:firstLine="720"/>
        <w:jc w:val="center"/>
        <w:rPr>
          <w:b/>
          <w:bCs/>
          <w:sz w:val="28"/>
          <w:szCs w:val="28"/>
          <w:lang w:val="de-DE"/>
        </w:rPr>
      </w:pPr>
      <w:r w:rsidRPr="0029113A">
        <w:rPr>
          <w:b/>
          <w:bCs/>
          <w:sz w:val="28"/>
          <w:szCs w:val="28"/>
          <w:lang w:val="de-DE"/>
        </w:rPr>
        <w:t>Mục 1</w:t>
      </w:r>
    </w:p>
    <w:p w:rsidR="00C65053" w:rsidRPr="0029113A" w:rsidRDefault="004E7165" w:rsidP="009B2BDE">
      <w:pPr>
        <w:tabs>
          <w:tab w:val="left" w:pos="2880"/>
        </w:tabs>
        <w:ind w:firstLine="720"/>
        <w:jc w:val="center"/>
        <w:rPr>
          <w:b/>
          <w:bCs/>
          <w:sz w:val="28"/>
          <w:szCs w:val="28"/>
          <w:lang w:val="de-DE"/>
        </w:rPr>
      </w:pPr>
      <w:r w:rsidRPr="0029113A">
        <w:rPr>
          <w:b/>
          <w:bCs/>
          <w:sz w:val="28"/>
          <w:szCs w:val="28"/>
          <w:lang w:val="de-DE"/>
        </w:rPr>
        <w:t>HỘI ĐỒNG QUẢN LÝ QUỸ</w:t>
      </w:r>
    </w:p>
    <w:p w:rsidR="00C65053" w:rsidRPr="0029113A" w:rsidRDefault="00067CBF" w:rsidP="00C10AA6">
      <w:pPr>
        <w:tabs>
          <w:tab w:val="left" w:pos="2880"/>
        </w:tabs>
        <w:spacing w:before="120" w:after="120"/>
        <w:ind w:firstLine="720"/>
        <w:jc w:val="both"/>
        <w:rPr>
          <w:b/>
          <w:bCs/>
          <w:sz w:val="28"/>
          <w:szCs w:val="28"/>
          <w:lang w:val="de-DE"/>
        </w:rPr>
      </w:pPr>
      <w:r w:rsidRPr="0029113A">
        <w:rPr>
          <w:b/>
          <w:bCs/>
          <w:sz w:val="28"/>
          <w:szCs w:val="28"/>
          <w:lang w:val="de-DE"/>
        </w:rPr>
        <w:t xml:space="preserve"> </w:t>
      </w:r>
      <w:r w:rsidR="006F39BE" w:rsidRPr="0029113A">
        <w:rPr>
          <w:b/>
          <w:bCs/>
          <w:sz w:val="28"/>
          <w:szCs w:val="28"/>
          <w:lang w:val="de-DE"/>
        </w:rPr>
        <w:t>Điều 7</w:t>
      </w:r>
      <w:r w:rsidR="004E7165" w:rsidRPr="0029113A">
        <w:rPr>
          <w:b/>
          <w:bCs/>
          <w:sz w:val="28"/>
          <w:szCs w:val="28"/>
          <w:lang w:val="de-DE"/>
        </w:rPr>
        <w:t>. </w:t>
      </w:r>
      <w:r w:rsidR="004E7165" w:rsidRPr="0029113A">
        <w:rPr>
          <w:b/>
          <w:sz w:val="28"/>
          <w:szCs w:val="28"/>
          <w:lang w:val="de-DE"/>
        </w:rPr>
        <w:t>Hội đồng quản lý Quỹ</w:t>
      </w:r>
    </w:p>
    <w:p w:rsidR="00C65053" w:rsidRPr="0029113A" w:rsidRDefault="00067CBF" w:rsidP="009B2BDE">
      <w:pPr>
        <w:tabs>
          <w:tab w:val="left" w:pos="2880"/>
        </w:tabs>
        <w:spacing w:before="120" w:after="120"/>
        <w:ind w:firstLine="720"/>
        <w:jc w:val="both"/>
        <w:rPr>
          <w:b/>
          <w:bCs/>
          <w:sz w:val="28"/>
          <w:szCs w:val="28"/>
          <w:lang w:val="de-DE"/>
        </w:rPr>
      </w:pPr>
      <w:r w:rsidRPr="0029113A">
        <w:rPr>
          <w:sz w:val="28"/>
          <w:szCs w:val="28"/>
          <w:lang w:val="de-DE"/>
        </w:rPr>
        <w:t xml:space="preserve"> </w:t>
      </w:r>
      <w:r w:rsidR="004E7165" w:rsidRPr="0029113A">
        <w:rPr>
          <w:sz w:val="28"/>
          <w:szCs w:val="28"/>
          <w:lang w:val="de-DE"/>
        </w:rPr>
        <w:t xml:space="preserve">Hội đồng quản lý Quỹ </w:t>
      </w:r>
      <w:r w:rsidR="009F7606" w:rsidRPr="0029113A">
        <w:rPr>
          <w:sz w:val="28"/>
          <w:szCs w:val="28"/>
          <w:lang w:val="de-DE"/>
        </w:rPr>
        <w:t xml:space="preserve">do Chủ tịch Ủy ban nhân dân tỉnh thành lập, </w:t>
      </w:r>
      <w:r w:rsidR="004E7165" w:rsidRPr="0029113A">
        <w:rPr>
          <w:sz w:val="28"/>
          <w:szCs w:val="28"/>
          <w:lang w:val="de-DE"/>
        </w:rPr>
        <w:t>làm việc theo chế độ kiêm nhiệm, gồm:</w:t>
      </w:r>
    </w:p>
    <w:p w:rsidR="004E7165" w:rsidRPr="0029113A" w:rsidRDefault="00067CBF" w:rsidP="009B2BDE">
      <w:pPr>
        <w:tabs>
          <w:tab w:val="left" w:pos="2880"/>
        </w:tabs>
        <w:spacing w:before="120" w:after="120"/>
        <w:ind w:firstLine="720"/>
        <w:jc w:val="both"/>
        <w:rPr>
          <w:b/>
          <w:bCs/>
          <w:sz w:val="28"/>
          <w:szCs w:val="28"/>
          <w:lang w:val="de-DE"/>
        </w:rPr>
      </w:pPr>
      <w:r w:rsidRPr="0029113A">
        <w:rPr>
          <w:sz w:val="28"/>
          <w:szCs w:val="28"/>
          <w:lang w:val="de-DE"/>
        </w:rPr>
        <w:t xml:space="preserve"> </w:t>
      </w:r>
      <w:r w:rsidR="004E7165" w:rsidRPr="0029113A">
        <w:rPr>
          <w:sz w:val="28"/>
          <w:szCs w:val="28"/>
          <w:lang w:val="de-DE"/>
        </w:rPr>
        <w:t xml:space="preserve">1. Chủ tịch Hội đồng là lãnh đạo </w:t>
      </w:r>
      <w:r w:rsidR="00C6674C" w:rsidRPr="0029113A">
        <w:rPr>
          <w:sz w:val="28"/>
          <w:szCs w:val="28"/>
          <w:lang w:val="de-DE"/>
        </w:rPr>
        <w:t>Ủy</w:t>
      </w:r>
      <w:r w:rsidR="00F71CEC" w:rsidRPr="0029113A">
        <w:rPr>
          <w:sz w:val="28"/>
          <w:szCs w:val="28"/>
          <w:lang w:val="de-DE"/>
        </w:rPr>
        <w:t xml:space="preserve"> ban</w:t>
      </w:r>
      <w:bookmarkStart w:id="0" w:name="_GoBack"/>
      <w:bookmarkEnd w:id="0"/>
      <w:r w:rsidR="00F71CEC" w:rsidRPr="0029113A">
        <w:rPr>
          <w:sz w:val="28"/>
          <w:szCs w:val="28"/>
          <w:lang w:val="de-DE"/>
        </w:rPr>
        <w:t xml:space="preserve"> nhân dân tỉnh</w:t>
      </w:r>
      <w:r w:rsidR="004E7165" w:rsidRPr="0029113A">
        <w:rPr>
          <w:sz w:val="28"/>
          <w:szCs w:val="28"/>
          <w:lang w:val="de-DE"/>
        </w:rPr>
        <w:t>;</w:t>
      </w:r>
    </w:p>
    <w:p w:rsidR="004E7165" w:rsidRPr="0029113A" w:rsidRDefault="004E7165" w:rsidP="009B2BDE">
      <w:pPr>
        <w:keepNext/>
        <w:tabs>
          <w:tab w:val="left" w:pos="2880"/>
        </w:tabs>
        <w:spacing w:before="120" w:after="120"/>
        <w:ind w:firstLine="720"/>
        <w:jc w:val="both"/>
        <w:outlineLvl w:val="1"/>
        <w:rPr>
          <w:sz w:val="28"/>
          <w:szCs w:val="28"/>
          <w:lang w:val="de-DE"/>
        </w:rPr>
      </w:pPr>
      <w:r w:rsidRPr="0029113A">
        <w:rPr>
          <w:sz w:val="28"/>
          <w:szCs w:val="28"/>
          <w:lang w:val="de-DE"/>
        </w:rPr>
        <w:t xml:space="preserve">2. Phó Chủ tịch Hội đồng gồm 02 thành viên là Giám đốc Sở Nông nghiệp và Phát triển nông thôn và Giám đốc Quỹ Bảo vệ và </w:t>
      </w:r>
      <w:r w:rsidR="0028278A" w:rsidRPr="0029113A">
        <w:rPr>
          <w:sz w:val="28"/>
          <w:szCs w:val="28"/>
          <w:lang w:val="de-DE"/>
        </w:rPr>
        <w:t>p</w:t>
      </w:r>
      <w:r w:rsidR="00D85FE2" w:rsidRPr="0029113A">
        <w:rPr>
          <w:sz w:val="28"/>
          <w:szCs w:val="28"/>
          <w:lang w:val="de-DE"/>
        </w:rPr>
        <w:t>hát triển rừng</w:t>
      </w:r>
      <w:r w:rsidRPr="0029113A">
        <w:rPr>
          <w:sz w:val="28"/>
          <w:szCs w:val="28"/>
          <w:lang w:val="de-DE"/>
        </w:rPr>
        <w:t xml:space="preserve"> tỉnh;</w:t>
      </w:r>
    </w:p>
    <w:p w:rsidR="004E7165" w:rsidRPr="0029113A" w:rsidRDefault="004E7165" w:rsidP="009B2BDE">
      <w:pPr>
        <w:keepNext/>
        <w:tabs>
          <w:tab w:val="left" w:pos="2880"/>
        </w:tabs>
        <w:spacing w:before="120" w:after="120"/>
        <w:ind w:firstLine="720"/>
        <w:jc w:val="both"/>
        <w:outlineLvl w:val="1"/>
        <w:rPr>
          <w:sz w:val="28"/>
          <w:szCs w:val="28"/>
          <w:lang w:val="de-DE"/>
        </w:rPr>
      </w:pPr>
      <w:r w:rsidRPr="0029113A">
        <w:rPr>
          <w:sz w:val="28"/>
          <w:szCs w:val="28"/>
          <w:lang w:val="de-DE"/>
        </w:rPr>
        <w:t xml:space="preserve">3. </w:t>
      </w:r>
      <w:r w:rsidR="00040759" w:rsidRPr="0029113A">
        <w:rPr>
          <w:sz w:val="28"/>
          <w:szCs w:val="28"/>
          <w:lang w:val="de-DE"/>
        </w:rPr>
        <w:t xml:space="preserve">Các uỷ viên Hội đồng quản lý: </w:t>
      </w:r>
      <w:r w:rsidR="005A7122" w:rsidRPr="0029113A">
        <w:rPr>
          <w:sz w:val="28"/>
          <w:szCs w:val="28"/>
          <w:lang w:val="de-DE"/>
        </w:rPr>
        <w:t>đ</w:t>
      </w:r>
      <w:r w:rsidR="00040759" w:rsidRPr="0029113A">
        <w:rPr>
          <w:sz w:val="28"/>
          <w:szCs w:val="28"/>
          <w:lang w:val="de-DE"/>
        </w:rPr>
        <w:t xml:space="preserve">ại diện </w:t>
      </w:r>
      <w:r w:rsidR="005A7122" w:rsidRPr="0029113A">
        <w:rPr>
          <w:sz w:val="28"/>
          <w:szCs w:val="28"/>
          <w:lang w:val="de-DE"/>
        </w:rPr>
        <w:t>l</w:t>
      </w:r>
      <w:r w:rsidR="00040759" w:rsidRPr="0029113A">
        <w:rPr>
          <w:sz w:val="28"/>
          <w:szCs w:val="28"/>
          <w:lang w:val="de-DE"/>
        </w:rPr>
        <w:t xml:space="preserve">ãnh đạo các Sở, ngành do Chủ tịch </w:t>
      </w:r>
      <w:r w:rsidR="00A57D6D" w:rsidRPr="0029113A">
        <w:rPr>
          <w:sz w:val="28"/>
          <w:szCs w:val="28"/>
          <w:lang w:val="de-DE"/>
        </w:rPr>
        <w:t>Ủy ban nhân dân</w:t>
      </w:r>
      <w:r w:rsidR="00040759" w:rsidRPr="0029113A">
        <w:rPr>
          <w:sz w:val="28"/>
          <w:szCs w:val="28"/>
          <w:lang w:val="de-DE"/>
        </w:rPr>
        <w:t xml:space="preserve"> tỉnh quyết định trên cơ sở đề xuất của Sở Nội vụ và Quỹ Bảo vệ và phát triển rừng tỉnh.</w:t>
      </w:r>
    </w:p>
    <w:p w:rsidR="004E7165" w:rsidRPr="0029113A" w:rsidRDefault="00185DEC" w:rsidP="009B2BDE">
      <w:pPr>
        <w:tabs>
          <w:tab w:val="left" w:pos="2880"/>
        </w:tabs>
        <w:spacing w:before="120" w:after="120"/>
        <w:ind w:firstLine="720"/>
        <w:jc w:val="both"/>
        <w:rPr>
          <w:b/>
          <w:sz w:val="28"/>
          <w:szCs w:val="28"/>
          <w:lang w:val="de-DE"/>
        </w:rPr>
      </w:pPr>
      <w:r w:rsidRPr="0029113A">
        <w:rPr>
          <w:b/>
          <w:bCs/>
          <w:sz w:val="28"/>
          <w:szCs w:val="28"/>
          <w:lang w:val="de-DE"/>
        </w:rPr>
        <w:t>Điều 8</w:t>
      </w:r>
      <w:r w:rsidR="004E7165" w:rsidRPr="0029113A">
        <w:rPr>
          <w:b/>
          <w:bCs/>
          <w:sz w:val="28"/>
          <w:szCs w:val="28"/>
          <w:lang w:val="de-DE"/>
        </w:rPr>
        <w:t>. </w:t>
      </w:r>
      <w:r w:rsidR="004E7165" w:rsidRPr="0029113A">
        <w:rPr>
          <w:b/>
          <w:sz w:val="28"/>
          <w:szCs w:val="28"/>
          <w:lang w:val="de-DE"/>
        </w:rPr>
        <w:t>Nhiệm vụ và quyền hạn của Hội đồng quản lý Quỹ</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 xml:space="preserve">1. Chỉ đạo Ban điều hành Quỹ thực hiện tiếp nhận, quản lý và sử dụng có hiệu quả nguồn tài chính của Quỹ theo quy định tại </w:t>
      </w:r>
      <w:r w:rsidR="00D85FE2" w:rsidRPr="0029113A">
        <w:rPr>
          <w:sz w:val="28"/>
          <w:szCs w:val="28"/>
          <w:lang w:val="de-DE"/>
        </w:rPr>
        <w:t>k</w:t>
      </w:r>
      <w:r w:rsidRPr="0029113A">
        <w:rPr>
          <w:sz w:val="28"/>
          <w:szCs w:val="28"/>
          <w:lang w:val="de-DE"/>
        </w:rPr>
        <w:t>hoản 2 Điều 79 Nghị định số 156/2018/NĐ-CP.</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2. Được sử dụng con dấu của Quỹ trong việc thực hiện nhiệm vụ và quyền hạn của Hội đồng quản lý Quỹ.</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3. Ban hành các Quy chế liên quan đến hoạt động của Quỹ.</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 xml:space="preserve">4. Chịu trách nhiệm tập thể về hoạt động của Hội đồng quản lý Quỹ và chịu trách nhiệm cá nhân về phần việc được phân công trước pháp luật. </w:t>
      </w:r>
    </w:p>
    <w:p w:rsidR="004E7165" w:rsidRPr="0029113A" w:rsidRDefault="004E7165" w:rsidP="009B2BDE">
      <w:pPr>
        <w:spacing w:before="120" w:after="120"/>
        <w:ind w:firstLine="720"/>
        <w:jc w:val="both"/>
        <w:rPr>
          <w:b/>
          <w:sz w:val="28"/>
          <w:szCs w:val="28"/>
          <w:lang w:val="de-DE"/>
        </w:rPr>
      </w:pPr>
      <w:r w:rsidRPr="0029113A">
        <w:rPr>
          <w:b/>
          <w:sz w:val="28"/>
          <w:szCs w:val="28"/>
          <w:lang w:val="de-DE"/>
        </w:rPr>
        <w:t xml:space="preserve">Điều </w:t>
      </w:r>
      <w:r w:rsidR="00185DEC" w:rsidRPr="0029113A">
        <w:rPr>
          <w:b/>
          <w:sz w:val="28"/>
          <w:szCs w:val="28"/>
          <w:lang w:val="de-DE"/>
        </w:rPr>
        <w:t>9</w:t>
      </w:r>
      <w:r w:rsidRPr="0029113A">
        <w:rPr>
          <w:sz w:val="28"/>
          <w:szCs w:val="28"/>
          <w:lang w:val="de-DE"/>
        </w:rPr>
        <w:t xml:space="preserve">. </w:t>
      </w:r>
      <w:r w:rsidRPr="0029113A">
        <w:rPr>
          <w:b/>
          <w:sz w:val="28"/>
          <w:szCs w:val="28"/>
          <w:lang w:val="de-DE"/>
        </w:rPr>
        <w:t>Chế độ làm việc của Hội đồng quản lý Quỹ</w:t>
      </w:r>
    </w:p>
    <w:p w:rsidR="004E7165" w:rsidRPr="0029113A" w:rsidRDefault="004E7165" w:rsidP="009B2BDE">
      <w:pPr>
        <w:spacing w:before="120" w:after="120"/>
        <w:ind w:firstLine="720"/>
        <w:jc w:val="both"/>
        <w:rPr>
          <w:sz w:val="28"/>
          <w:szCs w:val="28"/>
          <w:lang w:val="de-DE"/>
        </w:rPr>
      </w:pPr>
      <w:r w:rsidRPr="0029113A">
        <w:rPr>
          <w:sz w:val="28"/>
          <w:szCs w:val="28"/>
          <w:lang w:val="de-DE"/>
        </w:rPr>
        <w:t>1. Hội đồng Quản lý Quỹ làm việc theo chế độ tập thể, tùy theo khối lượng, tính chất công việc, Hội đồng quản lý Quỹ sẽ quyết định thời gian và tần suất họp thường kỳ để xem xét và quyết định những vấn đề thuộc thẩm quyền và trách nhiệm của Hội đồng Quản lý. Khi cần thiết, Hội đồng quản lý Quỹ có thể họp bất thường để giải quyết các vấn đề cấp bách của Quỹ theo yêu cầu của Chủ tịch Hội đồng quản lý Quỹ, hoặc theo đề nghị của Giám đốc Quỹ hoặc Trưởng Ban kiểm soát, sau khi được Chủ tịch Hội đồng quản lý Quỹ chấp thuận.</w:t>
      </w:r>
    </w:p>
    <w:p w:rsidR="00BA0AB0"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2. Các cuộc họp của Hội đồng quản lý Quỹ chỉ được tiến hành khi có ít nhất 2/3 số thành viên Hội đồng quản lý Quỹ tham dự. Trong trường hợp có công việc cần giải quyết nhưng không tổ chức được cuộc họp toàn thể thì Hội đồng quản lý Quỹ có thể lấy ý k</w:t>
      </w:r>
      <w:r w:rsidR="00BA0AB0" w:rsidRPr="0029113A">
        <w:rPr>
          <w:sz w:val="28"/>
          <w:szCs w:val="28"/>
          <w:lang w:val="de-DE"/>
        </w:rPr>
        <w:t>iến các thành viên bằng văn bản và báo cáo Hội đồng quản lý Quỹ bằng văn bản tại cuộc họp gần nhất.</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lastRenderedPageBreak/>
        <w:t xml:space="preserve">3. Hội đồng quản lý Quỹ quyết định các vấn đề theo nguyên tắc đa số và bằng hình thức lấy phiếu biểu quyết. Nghị quyết, quyết định của Hội đồng quản lý Quỹ có hiệu lực khi có ít nhất 50% tổng số thành viên Hội đồng quản lý Quỹ biểu quyết tán thành. Trường hợp số phiếu biểu quyết ngang nhau, thì quyết định cuối cùng thuộc về bên có phiếu biểu quyết của Chủ tịch Hội đồng quản lý Quỹ. Thành viên Hội đồng quản lý Quỹ có quyền bảo lưu ý kiến của mình và được quyền báo cáo </w:t>
      </w:r>
      <w:r w:rsidR="00AC2E70" w:rsidRPr="0029113A">
        <w:rPr>
          <w:sz w:val="28"/>
          <w:szCs w:val="28"/>
          <w:lang w:val="de-DE"/>
        </w:rPr>
        <w:t xml:space="preserve">Chủ tịch </w:t>
      </w:r>
      <w:r w:rsidR="00C6674C" w:rsidRPr="0029113A">
        <w:rPr>
          <w:sz w:val="28"/>
          <w:szCs w:val="28"/>
          <w:lang w:val="de-DE"/>
        </w:rPr>
        <w:t>Ủy</w:t>
      </w:r>
      <w:r w:rsidRPr="0029113A">
        <w:rPr>
          <w:sz w:val="28"/>
          <w:szCs w:val="28"/>
          <w:lang w:val="de-DE"/>
        </w:rPr>
        <w:t xml:space="preserve"> ban nhân dân tỉnh.</w:t>
      </w:r>
    </w:p>
    <w:p w:rsidR="004E7165" w:rsidRPr="0029113A" w:rsidRDefault="004E7165" w:rsidP="009B2BDE">
      <w:pPr>
        <w:tabs>
          <w:tab w:val="left" w:pos="2880"/>
        </w:tabs>
        <w:spacing w:before="120" w:after="120"/>
        <w:ind w:firstLine="720"/>
        <w:jc w:val="both"/>
        <w:rPr>
          <w:spacing w:val="-2"/>
          <w:sz w:val="28"/>
          <w:szCs w:val="28"/>
          <w:lang w:val="de-DE"/>
        </w:rPr>
      </w:pPr>
      <w:r w:rsidRPr="0029113A">
        <w:rPr>
          <w:spacing w:val="-2"/>
          <w:sz w:val="28"/>
          <w:szCs w:val="28"/>
          <w:lang w:val="de-DE"/>
        </w:rPr>
        <w:t xml:space="preserve">4. Nội dung và kết luận của các cuộc họp Hội đồng quản lý Quỹ phải được ghi rõ trong biên bản cuộc họp được Chủ tịch Hội đồng quản lý Quỹ ký. Kết luận của cuộc họp được thể hiện bằng Nghị quyết, Quyết định của Hội đồng quản lý Quỹ và phải được gửi tới tất cả các </w:t>
      </w:r>
      <w:r w:rsidR="00AC2E70" w:rsidRPr="0029113A">
        <w:rPr>
          <w:spacing w:val="-2"/>
          <w:sz w:val="28"/>
          <w:szCs w:val="28"/>
          <w:lang w:val="de-DE"/>
        </w:rPr>
        <w:t>t</w:t>
      </w:r>
      <w:r w:rsidR="00D85FE2" w:rsidRPr="0029113A">
        <w:rPr>
          <w:spacing w:val="-2"/>
          <w:sz w:val="28"/>
          <w:szCs w:val="28"/>
          <w:lang w:val="de-DE"/>
        </w:rPr>
        <w:t>hành viên</w:t>
      </w:r>
      <w:r w:rsidRPr="0029113A">
        <w:rPr>
          <w:spacing w:val="-2"/>
          <w:sz w:val="28"/>
          <w:szCs w:val="28"/>
          <w:lang w:val="de-DE"/>
        </w:rPr>
        <w:t xml:space="preserve"> của Hội đồng quản lý Quỹ.</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5. Chủ tịch Hội đồng quản lý Quỹ thay mặt Hội đồng</w:t>
      </w:r>
      <w:r w:rsidR="00AC2E70" w:rsidRPr="0029113A">
        <w:rPr>
          <w:sz w:val="28"/>
          <w:szCs w:val="28"/>
          <w:lang w:val="de-DE"/>
        </w:rPr>
        <w:t xml:space="preserve"> quản lý Quỹ</w:t>
      </w:r>
      <w:r w:rsidRPr="0029113A">
        <w:rPr>
          <w:sz w:val="28"/>
          <w:szCs w:val="28"/>
          <w:lang w:val="de-DE"/>
        </w:rPr>
        <w:t xml:space="preserve"> ký ban hành các </w:t>
      </w:r>
      <w:r w:rsidR="00AC2E70" w:rsidRPr="0029113A">
        <w:rPr>
          <w:sz w:val="28"/>
          <w:szCs w:val="28"/>
          <w:lang w:val="de-DE"/>
        </w:rPr>
        <w:t>N</w:t>
      </w:r>
      <w:r w:rsidRPr="0029113A">
        <w:rPr>
          <w:sz w:val="28"/>
          <w:szCs w:val="28"/>
          <w:lang w:val="de-DE"/>
        </w:rPr>
        <w:t xml:space="preserve">ghị quyết, </w:t>
      </w:r>
      <w:r w:rsidR="00AC2E70" w:rsidRPr="0029113A">
        <w:rPr>
          <w:sz w:val="28"/>
          <w:szCs w:val="28"/>
          <w:lang w:val="de-DE"/>
        </w:rPr>
        <w:t>Q</w:t>
      </w:r>
      <w:r w:rsidRPr="0029113A">
        <w:rPr>
          <w:sz w:val="28"/>
          <w:szCs w:val="28"/>
          <w:lang w:val="de-DE"/>
        </w:rPr>
        <w:t>uyết định của Hội đồng quản lý Quỹ</w:t>
      </w:r>
      <w:r w:rsidR="007D63E5" w:rsidRPr="0029113A">
        <w:rPr>
          <w:sz w:val="28"/>
          <w:szCs w:val="28"/>
          <w:lang w:val="de-DE"/>
        </w:rPr>
        <w:t xml:space="preserve"> và </w:t>
      </w:r>
      <w:r w:rsidRPr="0029113A">
        <w:rPr>
          <w:sz w:val="28"/>
          <w:szCs w:val="28"/>
          <w:lang w:val="de-DE"/>
        </w:rPr>
        <w:t xml:space="preserve">chịu trách nhiệm trước pháp luật về mọi hậu quả phát sinh từ các quyết định đó. Chủ tịch Hội đồng quản lý Quỹ có thể ủy quyền bằng văn bản cho một </w:t>
      </w:r>
      <w:r w:rsidR="00D85FE2" w:rsidRPr="0029113A">
        <w:rPr>
          <w:sz w:val="28"/>
          <w:szCs w:val="28"/>
          <w:lang w:val="de-DE"/>
        </w:rPr>
        <w:t>thành viên</w:t>
      </w:r>
      <w:r w:rsidRPr="0029113A">
        <w:rPr>
          <w:sz w:val="28"/>
          <w:szCs w:val="28"/>
          <w:lang w:val="de-DE"/>
        </w:rPr>
        <w:t xml:space="preserve"> Hội đồng ký thay.</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 xml:space="preserve">6. Các Nghị quyết, Quyết định của Hội đồng quản lý Quỹ có tính bắt buộc thi hành đối với hoạt động của Quỹ. Giám đốc Quỹ có trách nhiệm tổ chức thực hiện các nghị quyết, quyết định đó. Giám đốc Quỹ có quyền đề nghị Hội đồng quản lý Quỹ xem xét lại hoặc bảo lưu ý kiến và báo cáo Chủ tịch Ủy ban nhân dân tỉnh nhưng trong thời gian chưa có quyết định khác của Hội đồng quản lý Quỹ hay quyết định của </w:t>
      </w:r>
      <w:r w:rsidR="0073603C" w:rsidRPr="0029113A">
        <w:rPr>
          <w:sz w:val="28"/>
          <w:szCs w:val="28"/>
          <w:lang w:val="de-DE"/>
        </w:rPr>
        <w:t xml:space="preserve">Chủ tịch </w:t>
      </w:r>
      <w:r w:rsidRPr="0029113A">
        <w:rPr>
          <w:sz w:val="28"/>
          <w:szCs w:val="28"/>
          <w:lang w:val="de-DE"/>
        </w:rPr>
        <w:t>Ủy ban nhân dân tỉnh thì vẫn phải chấp hành các Nghị quyết, Quyết định của Hội đồng quản lý Quỹ.</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 xml:space="preserve">7. Các thành viên Hội đồng quản lý Quỹ có trách nhiệm tham gia đầy đủ các hoạt động theo quy chế của Hội đồng quản lý Quỹ. </w:t>
      </w:r>
    </w:p>
    <w:p w:rsidR="004E7165" w:rsidRPr="0029113A" w:rsidRDefault="00185DEC" w:rsidP="009B2BDE">
      <w:pPr>
        <w:tabs>
          <w:tab w:val="left" w:pos="2880"/>
        </w:tabs>
        <w:spacing w:before="120" w:after="120"/>
        <w:ind w:firstLine="720"/>
        <w:jc w:val="both"/>
        <w:rPr>
          <w:b/>
          <w:sz w:val="28"/>
          <w:szCs w:val="28"/>
          <w:lang w:val="de-DE"/>
        </w:rPr>
      </w:pPr>
      <w:r w:rsidRPr="0029113A">
        <w:rPr>
          <w:b/>
          <w:sz w:val="28"/>
          <w:szCs w:val="28"/>
          <w:lang w:val="de-DE"/>
        </w:rPr>
        <w:t>Điều 10</w:t>
      </w:r>
      <w:r w:rsidR="004E7165" w:rsidRPr="0029113A">
        <w:rPr>
          <w:b/>
          <w:sz w:val="28"/>
          <w:szCs w:val="28"/>
          <w:lang w:val="de-DE"/>
        </w:rPr>
        <w:t>. Tổ giúp việc Hội đồng Quản lý Quỹ</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1. Tổ giúp việc Hội đồng quản lý Quỹ do Hội đồng quản lý Quỹ quyết định thành lập, có nhiệm vụ tham mưu, giúp Hội đồng quản lý giải quyết các công việc thuộc thẩm quyền của Hội đồng quản lý Quỹ theo Điều lệ này và quy định pháp luật có liên quan.</w:t>
      </w:r>
    </w:p>
    <w:p w:rsidR="00335CC0"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2. Thành viên Tổ giúp việc Hội đồng quản lý được hưởng phụ cấp, thù lao kiêm nhiệm do Ủy ban nhân dân tỉnh quy định và được hạch toán vào chi phí quản lý của Quỹ.</w:t>
      </w:r>
    </w:p>
    <w:p w:rsidR="004E7165" w:rsidRPr="0029113A" w:rsidRDefault="004E7165" w:rsidP="009B2BDE">
      <w:pPr>
        <w:ind w:firstLine="720"/>
        <w:jc w:val="center"/>
        <w:rPr>
          <w:b/>
          <w:sz w:val="28"/>
          <w:szCs w:val="28"/>
          <w:lang w:val="de-DE"/>
        </w:rPr>
      </w:pPr>
      <w:r w:rsidRPr="0029113A">
        <w:rPr>
          <w:b/>
          <w:sz w:val="28"/>
          <w:szCs w:val="28"/>
          <w:lang w:val="de-DE"/>
        </w:rPr>
        <w:t>Mục 2</w:t>
      </w:r>
    </w:p>
    <w:p w:rsidR="004E7165" w:rsidRPr="0029113A" w:rsidRDefault="004E7165" w:rsidP="009B2BDE">
      <w:pPr>
        <w:ind w:firstLine="720"/>
        <w:jc w:val="center"/>
        <w:rPr>
          <w:b/>
          <w:sz w:val="28"/>
          <w:szCs w:val="28"/>
          <w:lang w:val="de-DE"/>
        </w:rPr>
      </w:pPr>
      <w:r w:rsidRPr="0029113A">
        <w:rPr>
          <w:b/>
          <w:sz w:val="28"/>
          <w:szCs w:val="28"/>
          <w:lang w:val="de-DE"/>
        </w:rPr>
        <w:t>BAN KIỂM SOÁT QUỸ</w:t>
      </w:r>
    </w:p>
    <w:p w:rsidR="004E7165" w:rsidRPr="0029113A" w:rsidRDefault="00185DEC" w:rsidP="009B2BDE">
      <w:pPr>
        <w:spacing w:before="120" w:after="120"/>
        <w:ind w:firstLine="720"/>
        <w:jc w:val="both"/>
        <w:rPr>
          <w:b/>
          <w:sz w:val="28"/>
          <w:szCs w:val="28"/>
          <w:lang w:val="de-DE"/>
        </w:rPr>
      </w:pPr>
      <w:r w:rsidRPr="0029113A">
        <w:rPr>
          <w:b/>
          <w:sz w:val="28"/>
          <w:szCs w:val="28"/>
          <w:lang w:val="de-DE"/>
        </w:rPr>
        <w:t>Điều 11</w:t>
      </w:r>
      <w:r w:rsidR="004E7165" w:rsidRPr="0029113A">
        <w:rPr>
          <w:b/>
          <w:sz w:val="28"/>
          <w:szCs w:val="28"/>
          <w:lang w:val="de-DE"/>
        </w:rPr>
        <w:t>. Tổ chức và hoạt động của Ban kiểm soát Quỹ</w:t>
      </w:r>
    </w:p>
    <w:p w:rsidR="004E7165" w:rsidRPr="0029113A" w:rsidRDefault="004E7165" w:rsidP="009B2BDE">
      <w:pPr>
        <w:spacing w:before="120" w:after="120"/>
        <w:ind w:firstLine="720"/>
        <w:jc w:val="both"/>
        <w:rPr>
          <w:sz w:val="28"/>
          <w:szCs w:val="28"/>
          <w:lang w:val="de-DE"/>
        </w:rPr>
      </w:pPr>
      <w:r w:rsidRPr="0029113A">
        <w:rPr>
          <w:sz w:val="28"/>
          <w:szCs w:val="28"/>
          <w:lang w:val="de-DE"/>
        </w:rPr>
        <w:t xml:space="preserve">1. Ban kiểm soát Quỹ giúp </w:t>
      </w:r>
      <w:r w:rsidR="00C6674C" w:rsidRPr="0029113A">
        <w:rPr>
          <w:sz w:val="28"/>
          <w:szCs w:val="28"/>
          <w:lang w:val="de-DE"/>
        </w:rPr>
        <w:t>Ủy</w:t>
      </w:r>
      <w:r w:rsidRPr="0029113A">
        <w:rPr>
          <w:sz w:val="28"/>
          <w:szCs w:val="28"/>
          <w:lang w:val="de-DE"/>
        </w:rPr>
        <w:t xml:space="preserve"> ban nhân dân tỉnh và Hội đồng quản lý Quỹ giám sát hoạt động của Ban điều hành Quỹ. Ban kiểm soát Quỹ </w:t>
      </w:r>
      <w:r w:rsidR="00B4254D" w:rsidRPr="0029113A">
        <w:rPr>
          <w:sz w:val="28"/>
          <w:szCs w:val="28"/>
          <w:lang w:val="de-DE"/>
        </w:rPr>
        <w:t xml:space="preserve">có </w:t>
      </w:r>
      <w:r w:rsidRPr="0029113A">
        <w:rPr>
          <w:sz w:val="28"/>
          <w:szCs w:val="28"/>
          <w:lang w:val="de-DE"/>
        </w:rPr>
        <w:t>tối đa 03 thành viên làm việc theo chế độ kiêm nhiệm.</w:t>
      </w:r>
    </w:p>
    <w:p w:rsidR="004E7165" w:rsidRPr="0029113A" w:rsidRDefault="004E7165" w:rsidP="009B2BDE">
      <w:pPr>
        <w:spacing w:before="120" w:after="120"/>
        <w:ind w:firstLine="720"/>
        <w:jc w:val="both"/>
        <w:rPr>
          <w:sz w:val="28"/>
          <w:szCs w:val="28"/>
          <w:lang w:val="de-DE"/>
        </w:rPr>
      </w:pPr>
      <w:r w:rsidRPr="0029113A">
        <w:rPr>
          <w:sz w:val="28"/>
          <w:szCs w:val="28"/>
          <w:lang w:val="de-DE"/>
        </w:rPr>
        <w:lastRenderedPageBreak/>
        <w:t>2. Ch</w:t>
      </w:r>
      <w:r w:rsidR="0073603C" w:rsidRPr="0029113A">
        <w:rPr>
          <w:sz w:val="28"/>
          <w:szCs w:val="28"/>
          <w:lang w:val="de-DE"/>
        </w:rPr>
        <w:t xml:space="preserve">ủ </w:t>
      </w:r>
      <w:r w:rsidRPr="0029113A">
        <w:rPr>
          <w:sz w:val="28"/>
          <w:szCs w:val="28"/>
          <w:lang w:val="de-DE"/>
        </w:rPr>
        <w:t xml:space="preserve">tịch </w:t>
      </w:r>
      <w:r w:rsidR="00C6674C" w:rsidRPr="0029113A">
        <w:rPr>
          <w:sz w:val="28"/>
          <w:szCs w:val="28"/>
          <w:lang w:val="de-DE"/>
        </w:rPr>
        <w:t>Ủy</w:t>
      </w:r>
      <w:r w:rsidRPr="0029113A">
        <w:rPr>
          <w:sz w:val="28"/>
          <w:szCs w:val="28"/>
          <w:lang w:val="de-DE"/>
        </w:rPr>
        <w:t xml:space="preserve"> ban nhân dân tỉnh quyết định việc bổ nhiệm, bổ nhiệm lại, từ chức, miễn nhiệm đối với Trưởng Ban kiểm soát Quỹ</w:t>
      </w:r>
      <w:r w:rsidR="006F39BE" w:rsidRPr="0029113A">
        <w:rPr>
          <w:sz w:val="28"/>
          <w:szCs w:val="28"/>
          <w:lang w:val="de-DE"/>
        </w:rPr>
        <w:t xml:space="preserve"> </w:t>
      </w:r>
      <w:r w:rsidR="006F39BE" w:rsidRPr="0029113A">
        <w:rPr>
          <w:bCs/>
          <w:iCs/>
          <w:sz w:val="28"/>
          <w:szCs w:val="28"/>
        </w:rPr>
        <w:t>theo đề nghị của Hội đồng quản lý Quỹ</w:t>
      </w:r>
      <w:r w:rsidRPr="0029113A">
        <w:rPr>
          <w:sz w:val="28"/>
          <w:szCs w:val="28"/>
          <w:lang w:val="de-DE"/>
        </w:rPr>
        <w:t xml:space="preserve">. Hội đồng quản lý Quỹ quyết định việc bổ nhiệm, bổ nhiệm lại, từ chức, miễn nhiệm đối với thành viên Ban Kiểm soát Quỹ theo đề nghị của Trưởng Ban kiểm soát. </w:t>
      </w:r>
    </w:p>
    <w:p w:rsidR="004E7165" w:rsidRPr="0029113A" w:rsidRDefault="004E7165" w:rsidP="009B2BDE">
      <w:pPr>
        <w:spacing w:before="120" w:after="120"/>
        <w:ind w:firstLine="720"/>
        <w:jc w:val="both"/>
        <w:rPr>
          <w:sz w:val="28"/>
          <w:szCs w:val="28"/>
          <w:lang w:val="de-DE"/>
        </w:rPr>
      </w:pPr>
      <w:r w:rsidRPr="0029113A">
        <w:rPr>
          <w:sz w:val="28"/>
          <w:szCs w:val="28"/>
          <w:lang w:val="de-DE"/>
        </w:rPr>
        <w:t>3. Nhiệm kỳ của Ban kiểm soát Quỹ là 05 năm.</w:t>
      </w:r>
    </w:p>
    <w:p w:rsidR="004E7165" w:rsidRPr="0029113A" w:rsidRDefault="00185DEC" w:rsidP="009B2BDE">
      <w:pPr>
        <w:spacing w:before="120" w:after="120"/>
        <w:ind w:firstLine="720"/>
        <w:jc w:val="both"/>
        <w:rPr>
          <w:b/>
          <w:sz w:val="28"/>
          <w:szCs w:val="28"/>
          <w:lang w:val="de-DE"/>
        </w:rPr>
      </w:pPr>
      <w:r w:rsidRPr="0029113A">
        <w:rPr>
          <w:b/>
          <w:sz w:val="28"/>
          <w:szCs w:val="28"/>
          <w:lang w:val="de-DE"/>
        </w:rPr>
        <w:t>Điều 12</w:t>
      </w:r>
      <w:r w:rsidR="004E7165" w:rsidRPr="0029113A">
        <w:rPr>
          <w:b/>
          <w:sz w:val="28"/>
          <w:szCs w:val="28"/>
          <w:lang w:val="de-DE"/>
        </w:rPr>
        <w:t>. Nhiệm vụ và quyền hạn của Ban kiểm soát Quỹ</w:t>
      </w:r>
    </w:p>
    <w:p w:rsidR="004E7165" w:rsidRPr="0029113A" w:rsidRDefault="004E7165" w:rsidP="009B2BDE">
      <w:pPr>
        <w:spacing w:before="120" w:after="120"/>
        <w:ind w:firstLine="720"/>
        <w:jc w:val="both"/>
        <w:rPr>
          <w:sz w:val="28"/>
          <w:szCs w:val="28"/>
          <w:lang w:val="de-DE"/>
        </w:rPr>
      </w:pPr>
      <w:r w:rsidRPr="0029113A">
        <w:rPr>
          <w:sz w:val="28"/>
          <w:szCs w:val="28"/>
          <w:lang w:val="de-DE"/>
        </w:rPr>
        <w:t xml:space="preserve">1. Kiểm tra, giám sát việc chấp hành các chủ trương, chính sách, quy định của pháp luật, </w:t>
      </w:r>
      <w:r w:rsidR="0073603C" w:rsidRPr="0029113A">
        <w:rPr>
          <w:sz w:val="28"/>
          <w:szCs w:val="28"/>
          <w:lang w:val="de-DE"/>
        </w:rPr>
        <w:t>Q</w:t>
      </w:r>
      <w:r w:rsidRPr="0029113A">
        <w:rPr>
          <w:sz w:val="28"/>
          <w:szCs w:val="28"/>
          <w:lang w:val="de-DE"/>
        </w:rPr>
        <w:t xml:space="preserve">uyết định và </w:t>
      </w:r>
      <w:r w:rsidR="0073603C" w:rsidRPr="0029113A">
        <w:rPr>
          <w:sz w:val="28"/>
          <w:szCs w:val="28"/>
          <w:lang w:val="de-DE"/>
        </w:rPr>
        <w:t>N</w:t>
      </w:r>
      <w:r w:rsidRPr="0029113A">
        <w:rPr>
          <w:sz w:val="28"/>
          <w:szCs w:val="28"/>
          <w:lang w:val="de-DE"/>
        </w:rPr>
        <w:t>ghị quyết của Hội đồng quản lý Quỹ trong việc tổ chức thực hiện kế hoạch, nhiệm vụ, trong quản lý, điều hành hoạt động của Quỹ.</w:t>
      </w:r>
    </w:p>
    <w:p w:rsidR="004E7165" w:rsidRPr="0029113A" w:rsidRDefault="004E7165" w:rsidP="009B2BDE">
      <w:pPr>
        <w:spacing w:before="120" w:after="120"/>
        <w:ind w:firstLine="720"/>
        <w:jc w:val="both"/>
        <w:rPr>
          <w:sz w:val="28"/>
          <w:szCs w:val="28"/>
          <w:lang w:val="de-DE"/>
        </w:rPr>
      </w:pPr>
      <w:r w:rsidRPr="0029113A">
        <w:rPr>
          <w:sz w:val="28"/>
          <w:szCs w:val="28"/>
          <w:lang w:val="de-DE"/>
        </w:rPr>
        <w:t>2. Kịp thời phát hiện và báo cáo ngay với Hội đồng quản lý Quỹ về những hoạt động không bình thường, có dấu hiệu vi phạm pháp luật hoặc các vi phạm trong việc quản lý tài chính của bộ máy điều hành Quỹ.</w:t>
      </w:r>
    </w:p>
    <w:p w:rsidR="004E7165" w:rsidRPr="0029113A" w:rsidRDefault="004E7165" w:rsidP="009B2BDE">
      <w:pPr>
        <w:spacing w:before="120" w:after="120"/>
        <w:ind w:firstLine="720"/>
        <w:jc w:val="both"/>
        <w:rPr>
          <w:sz w:val="28"/>
          <w:szCs w:val="28"/>
          <w:lang w:val="de-DE"/>
        </w:rPr>
      </w:pPr>
      <w:r w:rsidRPr="0029113A">
        <w:rPr>
          <w:sz w:val="28"/>
          <w:szCs w:val="28"/>
          <w:lang w:val="de-DE"/>
        </w:rPr>
        <w:t>3. Không được tiết lộ kết quả kiểm tra, kiểm soát khi chưa được Hội đồng quản lý Quỹ chấp thuận.</w:t>
      </w:r>
    </w:p>
    <w:p w:rsidR="004E7165" w:rsidRPr="0029113A" w:rsidRDefault="004E7165" w:rsidP="009B2BDE">
      <w:pPr>
        <w:spacing w:before="120" w:after="120"/>
        <w:ind w:firstLine="720"/>
        <w:jc w:val="both"/>
        <w:rPr>
          <w:sz w:val="28"/>
          <w:szCs w:val="28"/>
          <w:lang w:val="de-DE"/>
        </w:rPr>
      </w:pPr>
      <w:r w:rsidRPr="0029113A">
        <w:rPr>
          <w:sz w:val="28"/>
          <w:szCs w:val="28"/>
          <w:lang w:val="de-DE"/>
        </w:rPr>
        <w:t>4. Đề xuất, kiến nghị với Hội đồng quản lý Quỹ về các vấn đề liên quan nhằm nâng cao hiệu quả hoạt động của Quỹ.</w:t>
      </w:r>
    </w:p>
    <w:p w:rsidR="005F2853" w:rsidRPr="0029113A" w:rsidRDefault="005F2853" w:rsidP="009B2BDE">
      <w:pPr>
        <w:spacing w:before="120" w:after="120"/>
        <w:ind w:firstLine="720"/>
        <w:jc w:val="both"/>
        <w:rPr>
          <w:sz w:val="28"/>
          <w:szCs w:val="28"/>
          <w:lang w:val="de-DE"/>
        </w:rPr>
      </w:pPr>
      <w:r w:rsidRPr="0029113A">
        <w:rPr>
          <w:iCs/>
          <w:sz w:val="28"/>
          <w:szCs w:val="28"/>
        </w:rPr>
        <w:t xml:space="preserve">5. Ban Kiểm soát phải chịu trách nhiệm trước Ủy ban nhân dân tỉnh, Hội đồng quản lý Quỹ và pháp luật nếu bỏ qua các hành vi </w:t>
      </w:r>
      <w:proofErr w:type="spellStart"/>
      <w:r w:rsidRPr="0029113A">
        <w:rPr>
          <w:iCs/>
          <w:sz w:val="28"/>
          <w:szCs w:val="28"/>
        </w:rPr>
        <w:t>vi</w:t>
      </w:r>
      <w:proofErr w:type="spellEnd"/>
      <w:r w:rsidRPr="0029113A">
        <w:rPr>
          <w:iCs/>
          <w:sz w:val="28"/>
          <w:szCs w:val="28"/>
        </w:rPr>
        <w:t xml:space="preserve"> phạm đã phát hiện; về các thiệt hại của Quỹ nếu tiết lộ kết quả kiểm tra, giám sát khi chưa có sự chấp thuận của Hội đồng.</w:t>
      </w:r>
    </w:p>
    <w:p w:rsidR="004E7165" w:rsidRPr="0029113A" w:rsidRDefault="005F2853" w:rsidP="009B2BDE">
      <w:pPr>
        <w:spacing w:before="120" w:after="120"/>
        <w:ind w:firstLine="720"/>
        <w:jc w:val="both"/>
        <w:rPr>
          <w:sz w:val="28"/>
          <w:szCs w:val="28"/>
          <w:lang w:val="de-DE"/>
        </w:rPr>
      </w:pPr>
      <w:r w:rsidRPr="0029113A">
        <w:rPr>
          <w:sz w:val="28"/>
          <w:szCs w:val="28"/>
          <w:lang w:val="de-DE"/>
        </w:rPr>
        <w:t>6</w:t>
      </w:r>
      <w:r w:rsidR="004E7165" w:rsidRPr="0029113A">
        <w:rPr>
          <w:sz w:val="28"/>
          <w:szCs w:val="28"/>
          <w:lang w:val="de-DE"/>
        </w:rPr>
        <w:t>. Thực hiện các nhiệm vụ khác do Chủ tịch Hội đồng quản lý giao.</w:t>
      </w:r>
    </w:p>
    <w:p w:rsidR="004E7165" w:rsidRPr="0029113A" w:rsidRDefault="004E7165" w:rsidP="009B2BDE">
      <w:pPr>
        <w:ind w:firstLine="720"/>
        <w:jc w:val="center"/>
        <w:rPr>
          <w:b/>
          <w:sz w:val="28"/>
          <w:szCs w:val="28"/>
          <w:lang w:val="de-DE"/>
        </w:rPr>
      </w:pPr>
      <w:r w:rsidRPr="0029113A">
        <w:rPr>
          <w:b/>
          <w:sz w:val="28"/>
          <w:szCs w:val="28"/>
          <w:lang w:val="de-DE"/>
        </w:rPr>
        <w:t>Mục 3</w:t>
      </w:r>
    </w:p>
    <w:p w:rsidR="004E7165" w:rsidRPr="0029113A" w:rsidRDefault="004E7165" w:rsidP="009B2BDE">
      <w:pPr>
        <w:ind w:firstLine="720"/>
        <w:jc w:val="center"/>
        <w:rPr>
          <w:b/>
          <w:sz w:val="28"/>
          <w:szCs w:val="28"/>
          <w:lang w:val="de-DE"/>
        </w:rPr>
      </w:pPr>
      <w:r w:rsidRPr="0029113A">
        <w:rPr>
          <w:b/>
          <w:sz w:val="28"/>
          <w:szCs w:val="28"/>
          <w:lang w:val="de-DE"/>
        </w:rPr>
        <w:t>BAN ĐIỀU HÀNH QUỸ</w:t>
      </w:r>
    </w:p>
    <w:p w:rsidR="004E7165" w:rsidRPr="0029113A" w:rsidRDefault="00185DEC" w:rsidP="009B2BDE">
      <w:pPr>
        <w:spacing w:before="120" w:after="120"/>
        <w:ind w:firstLine="720"/>
        <w:jc w:val="both"/>
        <w:rPr>
          <w:b/>
          <w:sz w:val="28"/>
          <w:szCs w:val="28"/>
          <w:lang w:val="de-DE"/>
        </w:rPr>
      </w:pPr>
      <w:r w:rsidRPr="0029113A">
        <w:rPr>
          <w:b/>
          <w:sz w:val="28"/>
          <w:szCs w:val="28"/>
          <w:lang w:val="de-DE"/>
        </w:rPr>
        <w:t>Điều 13</w:t>
      </w:r>
      <w:r w:rsidR="004E7165" w:rsidRPr="0029113A">
        <w:rPr>
          <w:b/>
          <w:sz w:val="28"/>
          <w:szCs w:val="28"/>
          <w:lang w:val="de-DE"/>
        </w:rPr>
        <w:t>. Cơ cấu tổ chức của Ban Điều hành Quỹ</w:t>
      </w:r>
    </w:p>
    <w:p w:rsidR="004E7165" w:rsidRPr="0029113A" w:rsidRDefault="004E7165" w:rsidP="009B2BDE">
      <w:pPr>
        <w:spacing w:before="120" w:after="120"/>
        <w:ind w:firstLine="720"/>
        <w:jc w:val="both"/>
        <w:rPr>
          <w:sz w:val="28"/>
          <w:szCs w:val="28"/>
          <w:lang w:val="de-DE"/>
        </w:rPr>
      </w:pPr>
      <w:r w:rsidRPr="0029113A">
        <w:rPr>
          <w:sz w:val="28"/>
          <w:szCs w:val="28"/>
          <w:lang w:val="de-DE"/>
        </w:rPr>
        <w:t>Quỹ hoạt động theo hình thức ủy thác cho Quỹ Đầu tư phát triển Hà Tĩnh quản lý hoạt động và nguồn vốn. Giám đốc, Phó Giám đốc của Quỹ do Giám đốc, Phó Giám đốc của Quỹ Đầu tư phát triển Hà Tĩnh kiêm nhiệm.</w:t>
      </w:r>
    </w:p>
    <w:p w:rsidR="004E7165" w:rsidRPr="0029113A" w:rsidRDefault="004E7165" w:rsidP="009B2BDE">
      <w:pPr>
        <w:spacing w:before="120" w:after="120"/>
        <w:ind w:firstLine="720"/>
        <w:jc w:val="both"/>
        <w:rPr>
          <w:sz w:val="28"/>
          <w:szCs w:val="28"/>
          <w:lang w:val="de-DE"/>
        </w:rPr>
      </w:pPr>
      <w:r w:rsidRPr="0029113A">
        <w:rPr>
          <w:sz w:val="28"/>
          <w:szCs w:val="28"/>
          <w:lang w:val="de-DE"/>
        </w:rPr>
        <w:t>1. Cơ cấu tổ chức Ban điều hành Quỹ: gồm có Giám đốc, Phó giám đốc, Kế toán trưởng và các phòng nghiệp vụ</w:t>
      </w:r>
      <w:r w:rsidR="00D53200" w:rsidRPr="0029113A">
        <w:rPr>
          <w:sz w:val="28"/>
          <w:szCs w:val="28"/>
          <w:lang w:val="de-DE"/>
        </w:rPr>
        <w:t xml:space="preserve"> </w:t>
      </w:r>
      <w:r w:rsidR="00D53200" w:rsidRPr="0029113A">
        <w:rPr>
          <w:i/>
          <w:sz w:val="28"/>
          <w:szCs w:val="28"/>
          <w:lang w:val="de-DE"/>
        </w:rPr>
        <w:t>(được ủy thác cho Quỹ quản lý Đầu tư phát triển Hà Tĩnh quản lý)</w:t>
      </w:r>
      <w:r w:rsidR="00D53200" w:rsidRPr="0029113A">
        <w:rPr>
          <w:sz w:val="28"/>
          <w:szCs w:val="28"/>
          <w:lang w:val="de-DE"/>
        </w:rPr>
        <w:t>.</w:t>
      </w:r>
    </w:p>
    <w:p w:rsidR="004E7165" w:rsidRPr="0029113A" w:rsidRDefault="004E7165" w:rsidP="009B2BDE">
      <w:pPr>
        <w:spacing w:before="120" w:after="120"/>
        <w:ind w:firstLine="720"/>
        <w:jc w:val="both"/>
        <w:rPr>
          <w:sz w:val="28"/>
          <w:szCs w:val="28"/>
          <w:lang w:val="de-DE"/>
        </w:rPr>
      </w:pPr>
      <w:r w:rsidRPr="0029113A">
        <w:rPr>
          <w:sz w:val="28"/>
          <w:szCs w:val="28"/>
          <w:lang w:val="de-DE"/>
        </w:rPr>
        <w:t>2. Ban điều hành Quỹ có chức năng tham mưu và tổ chức thực hiện các nhiệm vụ theo quy định và các nhiệm vụ khác do Hội đồng quản lý Quỹ giao.</w:t>
      </w:r>
    </w:p>
    <w:p w:rsidR="004E7165" w:rsidRPr="0029113A" w:rsidRDefault="004E7165" w:rsidP="009B2BDE">
      <w:pPr>
        <w:spacing w:before="120" w:after="120"/>
        <w:ind w:firstLine="720"/>
        <w:jc w:val="both"/>
        <w:rPr>
          <w:sz w:val="28"/>
          <w:szCs w:val="28"/>
          <w:lang w:val="de-DE"/>
        </w:rPr>
      </w:pPr>
      <w:r w:rsidRPr="0029113A">
        <w:rPr>
          <w:sz w:val="28"/>
          <w:szCs w:val="28"/>
          <w:lang w:val="de-DE"/>
        </w:rPr>
        <w:t xml:space="preserve">3. Trong quá trình thực hiện, Giám đốc Quỹ có thể ký hợp đồng lao động với cán bộ có chuyên môn, kinh nghiệm về lâm nghiệp để thực hiện nhiệm vụ theo yêu cầu với số lượng phù hợp, chi phí lương được hạch toán vào chi phí quản lý của Quỹ bảo vệ và </w:t>
      </w:r>
      <w:r w:rsidR="001F2624" w:rsidRPr="0029113A">
        <w:rPr>
          <w:sz w:val="28"/>
          <w:szCs w:val="28"/>
          <w:lang w:val="de-DE"/>
        </w:rPr>
        <w:t>p</w:t>
      </w:r>
      <w:r w:rsidR="00D85FE2" w:rsidRPr="0029113A">
        <w:rPr>
          <w:sz w:val="28"/>
          <w:szCs w:val="28"/>
          <w:lang w:val="de-DE"/>
        </w:rPr>
        <w:t>hát triển rừng</w:t>
      </w:r>
      <w:r w:rsidR="0073603C" w:rsidRPr="0029113A">
        <w:rPr>
          <w:sz w:val="28"/>
          <w:szCs w:val="28"/>
          <w:lang w:val="de-DE"/>
        </w:rPr>
        <w:t xml:space="preserve"> tỉnh</w:t>
      </w:r>
      <w:r w:rsidRPr="0029113A">
        <w:rPr>
          <w:sz w:val="28"/>
          <w:szCs w:val="28"/>
          <w:lang w:val="de-DE"/>
        </w:rPr>
        <w:t>, đảm bảo theo đúng quy định pháp luật hiện hành</w:t>
      </w:r>
      <w:r w:rsidR="0073603C" w:rsidRPr="0029113A">
        <w:rPr>
          <w:sz w:val="28"/>
          <w:szCs w:val="28"/>
          <w:lang w:val="de-DE"/>
        </w:rPr>
        <w:t>.</w:t>
      </w:r>
    </w:p>
    <w:p w:rsidR="004E7165" w:rsidRPr="0029113A" w:rsidRDefault="004E7165" w:rsidP="009B2BDE">
      <w:pPr>
        <w:spacing w:before="120" w:after="120"/>
        <w:ind w:firstLine="720"/>
        <w:jc w:val="both"/>
        <w:rPr>
          <w:sz w:val="28"/>
          <w:szCs w:val="28"/>
          <w:lang w:val="de-DE"/>
        </w:rPr>
      </w:pPr>
      <w:r w:rsidRPr="0029113A">
        <w:rPr>
          <w:sz w:val="28"/>
          <w:szCs w:val="28"/>
          <w:lang w:val="de-DE"/>
        </w:rPr>
        <w:lastRenderedPageBreak/>
        <w:t>4. Các Phó Giám đốc Quỹ và Lãnh đạo các phòng chuyên môn, người lao động của Quỹ thực hiện nhiệm vụ theo sự phân công của Giám đốc Quỹ, chịu trách nhiệm trước Giám đốc Quỹ và trước pháp luật về nhiệm vụ được giao.</w:t>
      </w:r>
    </w:p>
    <w:p w:rsidR="005F2853" w:rsidRPr="0029113A" w:rsidRDefault="005F2853" w:rsidP="009B2BDE">
      <w:pPr>
        <w:spacing w:before="120" w:after="120"/>
        <w:ind w:firstLine="720"/>
        <w:jc w:val="both"/>
        <w:rPr>
          <w:sz w:val="28"/>
          <w:szCs w:val="28"/>
          <w:lang w:val="de-DE"/>
        </w:rPr>
      </w:pPr>
      <w:r w:rsidRPr="0029113A">
        <w:rPr>
          <w:iCs/>
          <w:sz w:val="28"/>
          <w:szCs w:val="28"/>
        </w:rPr>
        <w:t>5.</w:t>
      </w:r>
      <w:r w:rsidRPr="0029113A">
        <w:rPr>
          <w:i/>
          <w:iCs/>
          <w:sz w:val="28"/>
          <w:szCs w:val="28"/>
        </w:rPr>
        <w:t xml:space="preserve"> </w:t>
      </w:r>
      <w:r w:rsidRPr="0029113A">
        <w:rPr>
          <w:iCs/>
          <w:sz w:val="28"/>
          <w:szCs w:val="28"/>
        </w:rPr>
        <w:t>Ban Điều hành Quỹ chịu trách nhiệm trước Hội đồng quản lý Quỹ, Ủy ban nhân dân tỉnh, Chủ tịch Ủy ban nhân dân tỉnh và pháp luật trong việc tham mưu và tổ chức thực hiện các nhiệm vụ.</w:t>
      </w:r>
    </w:p>
    <w:p w:rsidR="004E7165" w:rsidRPr="0029113A" w:rsidRDefault="00185DEC" w:rsidP="009B2BDE">
      <w:pPr>
        <w:spacing w:before="120" w:after="120"/>
        <w:ind w:firstLine="720"/>
        <w:jc w:val="both"/>
        <w:rPr>
          <w:b/>
          <w:sz w:val="28"/>
          <w:szCs w:val="28"/>
          <w:lang w:val="de-DE"/>
        </w:rPr>
      </w:pPr>
      <w:r w:rsidRPr="0029113A">
        <w:rPr>
          <w:b/>
          <w:sz w:val="28"/>
          <w:szCs w:val="28"/>
          <w:lang w:val="de-DE"/>
        </w:rPr>
        <w:t>Điều 14</w:t>
      </w:r>
      <w:r w:rsidR="004E7165" w:rsidRPr="0029113A">
        <w:rPr>
          <w:b/>
          <w:sz w:val="28"/>
          <w:szCs w:val="28"/>
          <w:lang w:val="de-DE"/>
        </w:rPr>
        <w:t>. Giám đốc Quỹ</w:t>
      </w:r>
    </w:p>
    <w:p w:rsidR="004E7165" w:rsidRPr="0029113A" w:rsidRDefault="004E7165" w:rsidP="009B2BDE">
      <w:pPr>
        <w:spacing w:before="120" w:after="120"/>
        <w:ind w:firstLine="720"/>
        <w:jc w:val="both"/>
        <w:rPr>
          <w:sz w:val="28"/>
          <w:szCs w:val="28"/>
          <w:lang w:val="de-DE"/>
        </w:rPr>
      </w:pPr>
      <w:r w:rsidRPr="0029113A">
        <w:rPr>
          <w:sz w:val="28"/>
          <w:szCs w:val="28"/>
          <w:lang w:val="de-DE"/>
        </w:rPr>
        <w:t xml:space="preserve">1. Giám đốc Quỹ là người đại diện pháp nhân của Quỹ, chịu trách nhiệm trước Hội đồng quản lý Quỹ và trước pháp luật về toàn bộ hoạt động nghiệp vụ của Quỹ. </w:t>
      </w:r>
    </w:p>
    <w:p w:rsidR="004E7165" w:rsidRPr="0029113A" w:rsidRDefault="004E7165" w:rsidP="009B2BDE">
      <w:pPr>
        <w:spacing w:before="120" w:after="120"/>
        <w:ind w:firstLine="720"/>
        <w:jc w:val="both"/>
        <w:rPr>
          <w:sz w:val="28"/>
          <w:szCs w:val="28"/>
          <w:lang w:val="de-DE"/>
        </w:rPr>
      </w:pPr>
      <w:r w:rsidRPr="0029113A">
        <w:rPr>
          <w:sz w:val="28"/>
          <w:szCs w:val="28"/>
          <w:lang w:val="de-DE"/>
        </w:rPr>
        <w:t>2. Giám đốc Quỹ có các nhiệm vụ và quyền hạn sau:</w:t>
      </w:r>
    </w:p>
    <w:p w:rsidR="004E7165" w:rsidRPr="0029113A" w:rsidRDefault="004E7165" w:rsidP="009B2BDE">
      <w:pPr>
        <w:spacing w:before="120" w:after="120"/>
        <w:ind w:firstLine="720"/>
        <w:jc w:val="both"/>
        <w:rPr>
          <w:spacing w:val="-4"/>
          <w:sz w:val="28"/>
          <w:szCs w:val="28"/>
          <w:lang w:val="de-DE"/>
        </w:rPr>
      </w:pPr>
      <w:r w:rsidRPr="0029113A">
        <w:rPr>
          <w:spacing w:val="-4"/>
          <w:sz w:val="28"/>
          <w:szCs w:val="28"/>
          <w:lang w:val="de-DE"/>
        </w:rPr>
        <w:t xml:space="preserve">a) Tổ chức thực hiện các Quyết định của Chủ tịch </w:t>
      </w:r>
      <w:r w:rsidR="00A57D6D" w:rsidRPr="0029113A">
        <w:rPr>
          <w:iCs/>
          <w:spacing w:val="-4"/>
          <w:sz w:val="28"/>
          <w:szCs w:val="28"/>
        </w:rPr>
        <w:t>Ủy ban nhân dân</w:t>
      </w:r>
      <w:r w:rsidRPr="0029113A">
        <w:rPr>
          <w:spacing w:val="-4"/>
          <w:sz w:val="28"/>
          <w:szCs w:val="28"/>
          <w:lang w:val="de-DE"/>
        </w:rPr>
        <w:t xml:space="preserve"> tỉnh, Chủ tịch Hội đồng quản lý Quỹ; Nghị quyết, quyết định của Hội đồng quản lý Quỹ.</w:t>
      </w:r>
    </w:p>
    <w:p w:rsidR="004E7165" w:rsidRPr="0029113A" w:rsidRDefault="004E7165" w:rsidP="009B2BDE">
      <w:pPr>
        <w:spacing w:before="120" w:after="120"/>
        <w:ind w:firstLine="720"/>
        <w:jc w:val="both"/>
        <w:rPr>
          <w:sz w:val="28"/>
          <w:szCs w:val="28"/>
          <w:lang w:val="de-DE"/>
        </w:rPr>
      </w:pPr>
      <w:r w:rsidRPr="0029113A">
        <w:rPr>
          <w:sz w:val="28"/>
          <w:szCs w:val="28"/>
          <w:lang w:val="de-DE"/>
        </w:rPr>
        <w:t>b) Đại diện pháp nhân của Quỹ trước pháp luật trong việc tố tụng, tranh chấp, giải thể và những vấn đề thuộc phạm vu điều hành trong việc thực hiện nhiệm vụ, quyền hạn của Quỹ.</w:t>
      </w:r>
    </w:p>
    <w:p w:rsidR="004E7165" w:rsidRPr="0029113A" w:rsidRDefault="004E7165" w:rsidP="009B2BDE">
      <w:pPr>
        <w:spacing w:before="120" w:after="120"/>
        <w:ind w:firstLine="720"/>
        <w:jc w:val="both"/>
        <w:rPr>
          <w:sz w:val="28"/>
          <w:szCs w:val="28"/>
          <w:lang w:val="de-DE"/>
        </w:rPr>
      </w:pPr>
      <w:r w:rsidRPr="0029113A">
        <w:rPr>
          <w:sz w:val="28"/>
          <w:szCs w:val="28"/>
          <w:lang w:val="de-DE"/>
        </w:rPr>
        <w:t>c) Xây dựng kế hoạch thu, chi tiền dịch vụ môi trường rừng trình Hội đồng quản lý Quỹ thông qua, trình cấp có thẩm quyền phê duyệt.</w:t>
      </w:r>
    </w:p>
    <w:p w:rsidR="004E7165" w:rsidRPr="0029113A" w:rsidRDefault="004E7165" w:rsidP="009B2BDE">
      <w:pPr>
        <w:tabs>
          <w:tab w:val="left" w:pos="567"/>
        </w:tabs>
        <w:spacing w:before="120" w:after="120"/>
        <w:ind w:firstLine="720"/>
        <w:jc w:val="both"/>
        <w:rPr>
          <w:sz w:val="28"/>
          <w:szCs w:val="28"/>
          <w:lang w:val="de-DE"/>
        </w:rPr>
      </w:pPr>
      <w:r w:rsidRPr="0029113A">
        <w:rPr>
          <w:sz w:val="28"/>
          <w:szCs w:val="28"/>
          <w:lang w:val="de-DE"/>
        </w:rPr>
        <w:t>d) Chịu trách nhiệm tổ chức thực hiện các Chương trình, kế hoạch đã được duyệt và các hoạt động khác của Quỹ phù hợp với quy định tại Điều lệ này và các quy định khác có liên quan.</w:t>
      </w:r>
    </w:p>
    <w:p w:rsidR="004E7165" w:rsidRPr="0029113A" w:rsidRDefault="004E7165" w:rsidP="009B2BDE">
      <w:pPr>
        <w:tabs>
          <w:tab w:val="left" w:pos="567"/>
        </w:tabs>
        <w:spacing w:before="120" w:after="120"/>
        <w:ind w:firstLine="720"/>
        <w:jc w:val="both"/>
        <w:rPr>
          <w:sz w:val="28"/>
          <w:szCs w:val="28"/>
          <w:lang w:val="de-DE"/>
        </w:rPr>
      </w:pPr>
      <w:r w:rsidRPr="0029113A">
        <w:rPr>
          <w:sz w:val="28"/>
          <w:szCs w:val="28"/>
          <w:lang w:val="de-DE"/>
        </w:rPr>
        <w:t>e) Thực hiện báo cáo định kỳ hoặc đột xuất về các hoạt động của Quỹ gửi</w:t>
      </w:r>
      <w:r w:rsidR="005F2853" w:rsidRPr="0029113A">
        <w:rPr>
          <w:sz w:val="28"/>
          <w:szCs w:val="28"/>
          <w:lang w:val="de-DE"/>
        </w:rPr>
        <w:t xml:space="preserve"> Hội đồng quản lý Quỹ,</w:t>
      </w:r>
      <w:r w:rsidRPr="0029113A">
        <w:rPr>
          <w:sz w:val="28"/>
          <w:szCs w:val="28"/>
          <w:lang w:val="de-DE"/>
        </w:rPr>
        <w:t xml:space="preserve"> </w:t>
      </w:r>
      <w:r w:rsidR="00C6674C" w:rsidRPr="0029113A">
        <w:rPr>
          <w:sz w:val="28"/>
          <w:szCs w:val="28"/>
          <w:lang w:val="de-DE"/>
        </w:rPr>
        <w:t>Ủy</w:t>
      </w:r>
      <w:r w:rsidRPr="0029113A">
        <w:rPr>
          <w:sz w:val="28"/>
          <w:szCs w:val="28"/>
          <w:lang w:val="de-DE"/>
        </w:rPr>
        <w:t xml:space="preserve"> ban nhân dân tỉnh và Quỹ Bảo vệ và </w:t>
      </w:r>
      <w:r w:rsidR="001F2624" w:rsidRPr="0029113A">
        <w:rPr>
          <w:sz w:val="28"/>
          <w:szCs w:val="28"/>
          <w:lang w:val="de-DE"/>
        </w:rPr>
        <w:t>p</w:t>
      </w:r>
      <w:r w:rsidR="00D85FE2" w:rsidRPr="0029113A">
        <w:rPr>
          <w:sz w:val="28"/>
          <w:szCs w:val="28"/>
          <w:lang w:val="de-DE"/>
        </w:rPr>
        <w:t>hát triển rừng</w:t>
      </w:r>
      <w:r w:rsidRPr="0029113A">
        <w:rPr>
          <w:sz w:val="28"/>
          <w:szCs w:val="28"/>
          <w:lang w:val="de-DE"/>
        </w:rPr>
        <w:t xml:space="preserve"> Việt Nam.</w:t>
      </w:r>
    </w:p>
    <w:p w:rsidR="004E7165" w:rsidRPr="0029113A" w:rsidRDefault="004E7165" w:rsidP="009B2BDE">
      <w:pPr>
        <w:tabs>
          <w:tab w:val="left" w:pos="567"/>
        </w:tabs>
        <w:spacing w:before="120" w:after="120"/>
        <w:ind w:firstLine="720"/>
        <w:jc w:val="both"/>
        <w:rPr>
          <w:sz w:val="28"/>
          <w:szCs w:val="28"/>
          <w:lang w:val="de-DE"/>
        </w:rPr>
      </w:pPr>
      <w:r w:rsidRPr="0029113A">
        <w:rPr>
          <w:sz w:val="28"/>
          <w:szCs w:val="28"/>
          <w:lang w:val="de-DE"/>
        </w:rPr>
        <w:t xml:space="preserve">g) Thực hiện một số nhiệm vụ khác của Quỹ do Chủ tịch </w:t>
      </w:r>
      <w:r w:rsidR="00C6674C" w:rsidRPr="0029113A">
        <w:rPr>
          <w:sz w:val="28"/>
          <w:szCs w:val="28"/>
          <w:lang w:val="de-DE"/>
        </w:rPr>
        <w:t>Ủy</w:t>
      </w:r>
      <w:r w:rsidRPr="0029113A">
        <w:rPr>
          <w:sz w:val="28"/>
          <w:szCs w:val="28"/>
          <w:lang w:val="de-DE"/>
        </w:rPr>
        <w:t xml:space="preserve"> ban nhân dân tỉnh, Chủ tịch Hội đồng quản lý Quỹ giao.</w:t>
      </w:r>
    </w:p>
    <w:p w:rsidR="004E7165" w:rsidRPr="0029113A" w:rsidRDefault="004E7165" w:rsidP="009B2BDE">
      <w:pPr>
        <w:tabs>
          <w:tab w:val="left" w:pos="567"/>
        </w:tabs>
        <w:spacing w:before="120" w:after="120"/>
        <w:ind w:firstLine="720"/>
        <w:jc w:val="both"/>
        <w:rPr>
          <w:b/>
          <w:sz w:val="28"/>
          <w:szCs w:val="28"/>
          <w:lang w:val="de-DE"/>
        </w:rPr>
      </w:pPr>
      <w:r w:rsidRPr="0029113A">
        <w:rPr>
          <w:b/>
          <w:sz w:val="28"/>
          <w:szCs w:val="28"/>
          <w:lang w:val="de-DE"/>
        </w:rPr>
        <w:t>Đ</w:t>
      </w:r>
      <w:r w:rsidR="00185DEC" w:rsidRPr="0029113A">
        <w:rPr>
          <w:b/>
          <w:sz w:val="28"/>
          <w:szCs w:val="28"/>
          <w:lang w:val="de-DE"/>
        </w:rPr>
        <w:t>iều 15</w:t>
      </w:r>
      <w:r w:rsidRPr="0029113A">
        <w:rPr>
          <w:b/>
          <w:sz w:val="28"/>
          <w:szCs w:val="28"/>
          <w:lang w:val="de-DE"/>
        </w:rPr>
        <w:t>. Phó Giám đốc Quỹ</w:t>
      </w:r>
    </w:p>
    <w:p w:rsidR="004E7165" w:rsidRPr="0029113A" w:rsidRDefault="004E7165" w:rsidP="009B2BDE">
      <w:pPr>
        <w:tabs>
          <w:tab w:val="left" w:pos="567"/>
        </w:tabs>
        <w:spacing w:before="120" w:after="120"/>
        <w:ind w:firstLine="720"/>
        <w:jc w:val="both"/>
        <w:rPr>
          <w:sz w:val="28"/>
          <w:szCs w:val="28"/>
          <w:lang w:val="de-DE"/>
        </w:rPr>
      </w:pPr>
      <w:r w:rsidRPr="0029113A">
        <w:rPr>
          <w:sz w:val="28"/>
          <w:szCs w:val="28"/>
          <w:lang w:val="de-DE"/>
        </w:rPr>
        <w:t xml:space="preserve">Phó Giám đốc Quỹ giúp Giám đốc quản lý, điều hành hoạt động của Quỹ theo phân công và </w:t>
      </w:r>
      <w:r w:rsidR="00C6674C" w:rsidRPr="0029113A">
        <w:rPr>
          <w:sz w:val="28"/>
          <w:szCs w:val="28"/>
          <w:lang w:val="de-DE"/>
        </w:rPr>
        <w:t>ủy</w:t>
      </w:r>
      <w:r w:rsidRPr="0029113A">
        <w:rPr>
          <w:sz w:val="28"/>
          <w:szCs w:val="28"/>
          <w:lang w:val="de-DE"/>
        </w:rPr>
        <w:t xml:space="preserve"> quyền của Giám đốc. Trực tiếp phụ trách một số lĩnh vực nghiệp vụ được phân công. Phó Giám đốc chịu trách nhiệm trước Giám đốc Quỹ và trước pháp luật về phần việc được phân công phụ trách.</w:t>
      </w:r>
    </w:p>
    <w:p w:rsidR="004E7165" w:rsidRPr="0029113A" w:rsidRDefault="00185DEC" w:rsidP="009B2BDE">
      <w:pPr>
        <w:tabs>
          <w:tab w:val="left" w:pos="567"/>
        </w:tabs>
        <w:spacing w:before="120" w:after="120"/>
        <w:ind w:firstLine="720"/>
        <w:jc w:val="both"/>
        <w:rPr>
          <w:b/>
          <w:sz w:val="28"/>
          <w:szCs w:val="28"/>
          <w:lang w:val="de-DE"/>
        </w:rPr>
      </w:pPr>
      <w:r w:rsidRPr="0029113A">
        <w:rPr>
          <w:b/>
          <w:sz w:val="28"/>
          <w:szCs w:val="28"/>
          <w:lang w:val="de-DE"/>
        </w:rPr>
        <w:t>Điều 16</w:t>
      </w:r>
      <w:r w:rsidR="004E7165" w:rsidRPr="0029113A">
        <w:rPr>
          <w:b/>
          <w:sz w:val="28"/>
          <w:szCs w:val="28"/>
          <w:lang w:val="de-DE"/>
        </w:rPr>
        <w:t>. Kế toán trưởng</w:t>
      </w:r>
    </w:p>
    <w:p w:rsidR="004E7165" w:rsidRPr="0029113A" w:rsidRDefault="004E7165" w:rsidP="009B2BDE">
      <w:pPr>
        <w:tabs>
          <w:tab w:val="left" w:pos="567"/>
        </w:tabs>
        <w:spacing w:before="120" w:after="120"/>
        <w:ind w:firstLine="720"/>
        <w:jc w:val="both"/>
        <w:rPr>
          <w:sz w:val="28"/>
          <w:szCs w:val="28"/>
          <w:lang w:val="de-DE"/>
        </w:rPr>
      </w:pPr>
      <w:r w:rsidRPr="0029113A">
        <w:rPr>
          <w:sz w:val="28"/>
          <w:szCs w:val="28"/>
          <w:lang w:val="de-DE"/>
        </w:rPr>
        <w:t>1. Kế toán trưởng giúp việc cho Giám đốc Quỹ, có trách nhi</w:t>
      </w:r>
      <w:r w:rsidR="00173047" w:rsidRPr="0029113A">
        <w:rPr>
          <w:sz w:val="28"/>
          <w:szCs w:val="28"/>
          <w:lang w:val="de-DE"/>
        </w:rPr>
        <w:t>ệm</w:t>
      </w:r>
      <w:r w:rsidR="00A57D6D" w:rsidRPr="0029113A">
        <w:rPr>
          <w:sz w:val="28"/>
          <w:szCs w:val="28"/>
          <w:lang w:val="de-DE"/>
        </w:rPr>
        <w:t>,</w:t>
      </w:r>
      <w:r w:rsidR="00173047" w:rsidRPr="0029113A">
        <w:rPr>
          <w:sz w:val="28"/>
          <w:szCs w:val="28"/>
          <w:lang w:val="de-DE"/>
        </w:rPr>
        <w:t xml:space="preserve"> quyền hạn theo quy định của Luật K</w:t>
      </w:r>
      <w:r w:rsidRPr="0029113A">
        <w:rPr>
          <w:sz w:val="28"/>
          <w:szCs w:val="28"/>
          <w:lang w:val="de-DE"/>
        </w:rPr>
        <w:t>ế toán và các văn bản quy định có liên quan.</w:t>
      </w:r>
    </w:p>
    <w:p w:rsidR="004E7165" w:rsidRPr="0029113A" w:rsidRDefault="004E7165" w:rsidP="009B2BDE">
      <w:pPr>
        <w:tabs>
          <w:tab w:val="left" w:pos="567"/>
        </w:tabs>
        <w:spacing w:before="120" w:after="120"/>
        <w:ind w:firstLine="720"/>
        <w:jc w:val="both"/>
        <w:rPr>
          <w:sz w:val="28"/>
          <w:szCs w:val="28"/>
          <w:lang w:val="de-DE"/>
        </w:rPr>
      </w:pPr>
      <w:r w:rsidRPr="0029113A">
        <w:rPr>
          <w:sz w:val="28"/>
          <w:szCs w:val="28"/>
          <w:lang w:val="de-DE"/>
        </w:rPr>
        <w:t>2. Chịu trách nhiệm trước Giám đốc Quỹ, Chủ tịch Hội đồng quản lý Quỹ và trước pháp luật về nhiệm vụ được giao.</w:t>
      </w:r>
    </w:p>
    <w:p w:rsidR="001F2624" w:rsidRPr="0029113A" w:rsidRDefault="004E7165" w:rsidP="009B2BDE">
      <w:pPr>
        <w:tabs>
          <w:tab w:val="left" w:pos="567"/>
        </w:tabs>
        <w:spacing w:before="120" w:after="120"/>
        <w:ind w:firstLine="720"/>
        <w:jc w:val="both"/>
        <w:rPr>
          <w:sz w:val="28"/>
          <w:szCs w:val="28"/>
          <w:lang w:val="de-DE"/>
        </w:rPr>
      </w:pPr>
      <w:r w:rsidRPr="0029113A">
        <w:rPr>
          <w:sz w:val="28"/>
          <w:szCs w:val="28"/>
          <w:lang w:val="de-DE"/>
        </w:rPr>
        <w:t>3. Việc bổ nhiệm, bổ nhiệm lại, miễn nhiệm Kế toán trưởng Quỹ</w:t>
      </w:r>
      <w:r w:rsidR="00173047" w:rsidRPr="0029113A">
        <w:rPr>
          <w:sz w:val="28"/>
          <w:szCs w:val="28"/>
          <w:lang w:val="de-DE"/>
        </w:rPr>
        <w:t xml:space="preserve"> do C</w:t>
      </w:r>
      <w:r w:rsidRPr="0029113A">
        <w:rPr>
          <w:sz w:val="28"/>
          <w:szCs w:val="28"/>
          <w:lang w:val="de-DE"/>
        </w:rPr>
        <w:t xml:space="preserve">hủ tịch Hội đồng quản lý </w:t>
      </w:r>
      <w:r w:rsidR="00173047" w:rsidRPr="0029113A">
        <w:rPr>
          <w:sz w:val="28"/>
          <w:szCs w:val="28"/>
          <w:lang w:val="de-DE"/>
        </w:rPr>
        <w:t xml:space="preserve">Quỹ </w:t>
      </w:r>
      <w:r w:rsidRPr="0029113A">
        <w:rPr>
          <w:sz w:val="28"/>
          <w:szCs w:val="28"/>
          <w:lang w:val="de-DE"/>
        </w:rPr>
        <w:t>quyết định.</w:t>
      </w:r>
    </w:p>
    <w:p w:rsidR="004E7165" w:rsidRPr="0029113A" w:rsidRDefault="004E7165" w:rsidP="009B2BDE">
      <w:pPr>
        <w:keepNext/>
        <w:tabs>
          <w:tab w:val="left" w:pos="2880"/>
        </w:tabs>
        <w:ind w:firstLine="720"/>
        <w:jc w:val="center"/>
        <w:outlineLvl w:val="1"/>
        <w:rPr>
          <w:b/>
          <w:bCs/>
          <w:sz w:val="28"/>
          <w:szCs w:val="28"/>
        </w:rPr>
      </w:pPr>
      <w:r w:rsidRPr="0029113A">
        <w:rPr>
          <w:b/>
          <w:bCs/>
          <w:sz w:val="28"/>
          <w:szCs w:val="28"/>
        </w:rPr>
        <w:lastRenderedPageBreak/>
        <w:t>Chương IV</w:t>
      </w:r>
    </w:p>
    <w:p w:rsidR="004E7165" w:rsidRPr="0029113A" w:rsidRDefault="004E7165" w:rsidP="009B2BDE">
      <w:pPr>
        <w:tabs>
          <w:tab w:val="left" w:pos="2880"/>
        </w:tabs>
        <w:ind w:firstLine="720"/>
        <w:jc w:val="center"/>
        <w:rPr>
          <w:b/>
          <w:bCs/>
          <w:sz w:val="28"/>
          <w:szCs w:val="28"/>
        </w:rPr>
      </w:pPr>
      <w:r w:rsidRPr="0029113A">
        <w:rPr>
          <w:b/>
          <w:bCs/>
          <w:sz w:val="28"/>
          <w:szCs w:val="28"/>
        </w:rPr>
        <w:t>NGUỒN TÀI CHÍNH VÀ</w:t>
      </w:r>
    </w:p>
    <w:p w:rsidR="004E7165" w:rsidRPr="0029113A" w:rsidRDefault="004E7165" w:rsidP="009B2BDE">
      <w:pPr>
        <w:tabs>
          <w:tab w:val="left" w:pos="2880"/>
        </w:tabs>
        <w:ind w:firstLine="720"/>
        <w:jc w:val="center"/>
        <w:rPr>
          <w:b/>
          <w:bCs/>
          <w:sz w:val="28"/>
          <w:szCs w:val="28"/>
        </w:rPr>
      </w:pPr>
      <w:r w:rsidRPr="0029113A">
        <w:rPr>
          <w:b/>
          <w:bCs/>
          <w:sz w:val="28"/>
          <w:szCs w:val="28"/>
        </w:rPr>
        <w:t>QUẢN LÝ, SỬ DỤNG TÀI CHÍNH CỦA QUỸ</w:t>
      </w:r>
    </w:p>
    <w:p w:rsidR="004E7165" w:rsidRPr="0029113A" w:rsidRDefault="00185DEC" w:rsidP="009B2BDE">
      <w:pPr>
        <w:tabs>
          <w:tab w:val="left" w:pos="2880"/>
        </w:tabs>
        <w:spacing w:before="120" w:after="120"/>
        <w:ind w:firstLine="720"/>
        <w:jc w:val="both"/>
        <w:rPr>
          <w:b/>
          <w:sz w:val="28"/>
          <w:szCs w:val="28"/>
        </w:rPr>
      </w:pPr>
      <w:r w:rsidRPr="0029113A">
        <w:rPr>
          <w:b/>
          <w:bCs/>
          <w:sz w:val="28"/>
          <w:szCs w:val="28"/>
        </w:rPr>
        <w:t>Điều 17</w:t>
      </w:r>
      <w:r w:rsidR="004E7165" w:rsidRPr="0029113A">
        <w:rPr>
          <w:b/>
          <w:sz w:val="28"/>
          <w:szCs w:val="28"/>
        </w:rPr>
        <w:t>. Nguồn tài chính hình thành Quỹ</w:t>
      </w:r>
    </w:p>
    <w:p w:rsidR="004E7165" w:rsidRPr="0029113A" w:rsidRDefault="004E7165" w:rsidP="009B2BDE">
      <w:pPr>
        <w:spacing w:before="120" w:after="120"/>
        <w:ind w:firstLine="720"/>
        <w:jc w:val="both"/>
        <w:rPr>
          <w:sz w:val="28"/>
          <w:szCs w:val="28"/>
        </w:rPr>
      </w:pPr>
      <w:r w:rsidRPr="0029113A">
        <w:rPr>
          <w:sz w:val="28"/>
          <w:szCs w:val="28"/>
        </w:rPr>
        <w:t>Nguồn tài chính của Quỹ thực hiện theo quy định tại khoản 2 Điều 79 Nghị định số 156/2018/</w:t>
      </w:r>
      <w:proofErr w:type="spellStart"/>
      <w:r w:rsidRPr="0029113A">
        <w:rPr>
          <w:sz w:val="28"/>
          <w:szCs w:val="28"/>
        </w:rPr>
        <w:t>NĐ-CP</w:t>
      </w:r>
      <w:proofErr w:type="spellEnd"/>
      <w:r w:rsidRPr="0029113A">
        <w:rPr>
          <w:sz w:val="28"/>
          <w:szCs w:val="28"/>
        </w:rPr>
        <w:t>, cụ thể:</w:t>
      </w:r>
    </w:p>
    <w:p w:rsidR="004E7165" w:rsidRPr="0029113A" w:rsidRDefault="004E7165" w:rsidP="009B2BDE">
      <w:pPr>
        <w:spacing w:before="120" w:after="120"/>
        <w:ind w:firstLine="720"/>
        <w:jc w:val="both"/>
        <w:rPr>
          <w:sz w:val="28"/>
          <w:szCs w:val="28"/>
        </w:rPr>
      </w:pPr>
      <w:r w:rsidRPr="0029113A">
        <w:rPr>
          <w:sz w:val="28"/>
          <w:szCs w:val="28"/>
        </w:rPr>
        <w:t xml:space="preserve">1. Tiền chi trả dịch vụ môi trường rừng; tiền </w:t>
      </w:r>
      <w:r w:rsidR="00C6674C" w:rsidRPr="0029113A">
        <w:rPr>
          <w:sz w:val="28"/>
          <w:szCs w:val="28"/>
        </w:rPr>
        <w:t>ủy</w:t>
      </w:r>
      <w:r w:rsidRPr="0029113A">
        <w:rPr>
          <w:sz w:val="28"/>
          <w:szCs w:val="28"/>
        </w:rPr>
        <w:t xml:space="preserve"> thác của các tổ chức, cá nhân trong nước và ngoài nước theo hợp đồng </w:t>
      </w:r>
      <w:r w:rsidR="00C6674C" w:rsidRPr="0029113A">
        <w:rPr>
          <w:sz w:val="28"/>
          <w:szCs w:val="28"/>
        </w:rPr>
        <w:t>ủy</w:t>
      </w:r>
      <w:r w:rsidRPr="0029113A">
        <w:rPr>
          <w:sz w:val="28"/>
          <w:szCs w:val="28"/>
        </w:rPr>
        <w:t xml:space="preserve"> thác liên quan đến bảo vệ và </w:t>
      </w:r>
      <w:r w:rsidR="001F2624" w:rsidRPr="0029113A">
        <w:rPr>
          <w:sz w:val="28"/>
          <w:szCs w:val="28"/>
        </w:rPr>
        <w:t>p</w:t>
      </w:r>
      <w:r w:rsidR="00D85FE2" w:rsidRPr="0029113A">
        <w:rPr>
          <w:sz w:val="28"/>
          <w:szCs w:val="28"/>
        </w:rPr>
        <w:t>hát triển rừng</w:t>
      </w:r>
      <w:r w:rsidRPr="0029113A">
        <w:rPr>
          <w:sz w:val="28"/>
          <w:szCs w:val="28"/>
        </w:rPr>
        <w:t>.</w:t>
      </w:r>
    </w:p>
    <w:p w:rsidR="004E7165" w:rsidRPr="0029113A" w:rsidRDefault="004E7165" w:rsidP="009B2BDE">
      <w:pPr>
        <w:spacing w:before="120" w:after="120"/>
        <w:ind w:firstLine="720"/>
        <w:jc w:val="both"/>
        <w:rPr>
          <w:sz w:val="28"/>
          <w:szCs w:val="28"/>
        </w:rPr>
      </w:pPr>
      <w:r w:rsidRPr="0029113A">
        <w:rPr>
          <w:sz w:val="28"/>
          <w:szCs w:val="28"/>
        </w:rPr>
        <w:t>2. Tiền trồng rừng thay thế do chuyển mục đích sử dụng rừng sang mục đích khác.</w:t>
      </w:r>
    </w:p>
    <w:p w:rsidR="004E7165" w:rsidRPr="0029113A" w:rsidRDefault="004E7165" w:rsidP="009B2BDE">
      <w:pPr>
        <w:spacing w:before="120" w:after="120"/>
        <w:ind w:firstLine="720"/>
        <w:jc w:val="both"/>
        <w:rPr>
          <w:sz w:val="28"/>
          <w:szCs w:val="28"/>
        </w:rPr>
      </w:pPr>
      <w:r w:rsidRPr="0029113A">
        <w:rPr>
          <w:sz w:val="28"/>
          <w:szCs w:val="28"/>
        </w:rPr>
        <w:t>3. Tiền viện trợ, tài trợ, đóng góp tự nguyện của các tổ chức, cá nhân trong nước và ngoài nước.</w:t>
      </w:r>
    </w:p>
    <w:p w:rsidR="004E7165" w:rsidRPr="0029113A" w:rsidRDefault="004E7165" w:rsidP="009B2BDE">
      <w:pPr>
        <w:spacing w:before="120" w:after="120"/>
        <w:ind w:firstLine="720"/>
        <w:jc w:val="both"/>
        <w:rPr>
          <w:sz w:val="28"/>
          <w:szCs w:val="28"/>
        </w:rPr>
      </w:pPr>
      <w:r w:rsidRPr="0029113A">
        <w:rPr>
          <w:sz w:val="28"/>
          <w:szCs w:val="28"/>
        </w:rPr>
        <w:t xml:space="preserve">4. Nguồn hỗ trợ từ Quỹ Bảo vệ và </w:t>
      </w:r>
      <w:r w:rsidR="001F2624" w:rsidRPr="0029113A">
        <w:rPr>
          <w:sz w:val="28"/>
          <w:szCs w:val="28"/>
        </w:rPr>
        <w:t>P</w:t>
      </w:r>
      <w:r w:rsidR="00D85FE2" w:rsidRPr="0029113A">
        <w:rPr>
          <w:sz w:val="28"/>
          <w:szCs w:val="28"/>
        </w:rPr>
        <w:t>hát triển rừng</w:t>
      </w:r>
      <w:r w:rsidRPr="0029113A">
        <w:rPr>
          <w:sz w:val="28"/>
          <w:szCs w:val="28"/>
        </w:rPr>
        <w:t xml:space="preserve"> Việt Nam.</w:t>
      </w:r>
    </w:p>
    <w:p w:rsidR="004E7165" w:rsidRPr="0029113A" w:rsidRDefault="004E7165" w:rsidP="009B2BDE">
      <w:pPr>
        <w:spacing w:before="120" w:after="120"/>
        <w:ind w:firstLine="720"/>
        <w:jc w:val="both"/>
        <w:rPr>
          <w:sz w:val="28"/>
          <w:szCs w:val="28"/>
        </w:rPr>
      </w:pPr>
      <w:r w:rsidRPr="0029113A">
        <w:rPr>
          <w:sz w:val="28"/>
          <w:szCs w:val="28"/>
        </w:rPr>
        <w:t>5. Lãi tiền gửi các tổ chức tín dụng.</w:t>
      </w:r>
    </w:p>
    <w:p w:rsidR="004E7165" w:rsidRPr="0029113A" w:rsidRDefault="004E7165" w:rsidP="009B2BDE">
      <w:pPr>
        <w:spacing w:before="120" w:after="120"/>
        <w:ind w:firstLine="720"/>
        <w:jc w:val="both"/>
        <w:rPr>
          <w:sz w:val="28"/>
          <w:szCs w:val="28"/>
        </w:rPr>
      </w:pPr>
      <w:r w:rsidRPr="0029113A">
        <w:rPr>
          <w:sz w:val="28"/>
          <w:szCs w:val="28"/>
        </w:rPr>
        <w:t xml:space="preserve">6. Các nguồn tài chính hợp pháp khác ngoài ngân sách nhà nước. </w:t>
      </w:r>
    </w:p>
    <w:p w:rsidR="004E7165" w:rsidRPr="0029113A" w:rsidRDefault="00185DEC" w:rsidP="009B2BDE">
      <w:pPr>
        <w:tabs>
          <w:tab w:val="left" w:pos="2880"/>
        </w:tabs>
        <w:spacing w:before="120" w:after="120"/>
        <w:ind w:firstLine="720"/>
        <w:jc w:val="both"/>
        <w:rPr>
          <w:b/>
          <w:sz w:val="28"/>
          <w:szCs w:val="28"/>
        </w:rPr>
      </w:pPr>
      <w:r w:rsidRPr="0029113A">
        <w:rPr>
          <w:b/>
          <w:bCs/>
          <w:sz w:val="28"/>
          <w:szCs w:val="28"/>
        </w:rPr>
        <w:t>Điều 18</w:t>
      </w:r>
      <w:r w:rsidR="004E7165" w:rsidRPr="0029113A">
        <w:rPr>
          <w:b/>
          <w:bCs/>
          <w:sz w:val="28"/>
          <w:szCs w:val="28"/>
        </w:rPr>
        <w:t>. </w:t>
      </w:r>
      <w:r w:rsidR="004E7165" w:rsidRPr="0029113A">
        <w:rPr>
          <w:b/>
          <w:sz w:val="28"/>
          <w:szCs w:val="28"/>
        </w:rPr>
        <w:t>Nội dung chi của Quỹ</w:t>
      </w:r>
    </w:p>
    <w:p w:rsidR="004E7165" w:rsidRPr="0029113A" w:rsidRDefault="004E7165" w:rsidP="009B2BDE">
      <w:pPr>
        <w:tabs>
          <w:tab w:val="left" w:pos="2880"/>
        </w:tabs>
        <w:spacing w:before="120" w:after="120"/>
        <w:ind w:firstLine="720"/>
        <w:jc w:val="both"/>
        <w:rPr>
          <w:spacing w:val="-6"/>
          <w:sz w:val="28"/>
          <w:szCs w:val="28"/>
        </w:rPr>
      </w:pPr>
      <w:r w:rsidRPr="0029113A">
        <w:rPr>
          <w:spacing w:val="-6"/>
          <w:sz w:val="28"/>
          <w:szCs w:val="28"/>
        </w:rPr>
        <w:t>Thực hiện theo quy định tại khoản 2 Điều 80 Nghị định số 156/2018/</w:t>
      </w:r>
      <w:proofErr w:type="spellStart"/>
      <w:r w:rsidRPr="0029113A">
        <w:rPr>
          <w:spacing w:val="-6"/>
          <w:sz w:val="28"/>
          <w:szCs w:val="28"/>
        </w:rPr>
        <w:t>NĐ-CP</w:t>
      </w:r>
      <w:proofErr w:type="spellEnd"/>
      <w:r w:rsidRPr="0029113A">
        <w:rPr>
          <w:spacing w:val="-6"/>
          <w:sz w:val="28"/>
          <w:szCs w:val="28"/>
        </w:rPr>
        <w:t>, cụ thể:</w:t>
      </w:r>
    </w:p>
    <w:p w:rsidR="004E7165" w:rsidRPr="0029113A" w:rsidRDefault="004E7165" w:rsidP="009B2BDE">
      <w:pPr>
        <w:tabs>
          <w:tab w:val="left" w:pos="2880"/>
        </w:tabs>
        <w:spacing w:before="120" w:after="120"/>
        <w:ind w:firstLine="720"/>
        <w:jc w:val="both"/>
        <w:rPr>
          <w:sz w:val="28"/>
          <w:szCs w:val="28"/>
        </w:rPr>
      </w:pPr>
      <w:r w:rsidRPr="0029113A">
        <w:rPr>
          <w:sz w:val="28"/>
          <w:szCs w:val="28"/>
        </w:rPr>
        <w:t xml:space="preserve">1. Chi trả tiền dịch vụ môi trường rừng; chi thực hiện các nhiệm vụ </w:t>
      </w:r>
      <w:r w:rsidR="00C6674C" w:rsidRPr="0029113A">
        <w:rPr>
          <w:sz w:val="28"/>
          <w:szCs w:val="28"/>
        </w:rPr>
        <w:t>ủy</w:t>
      </w:r>
      <w:r w:rsidRPr="0029113A">
        <w:rPr>
          <w:sz w:val="28"/>
          <w:szCs w:val="28"/>
        </w:rPr>
        <w:t xml:space="preserve"> thác theo hợp đồng </w:t>
      </w:r>
      <w:r w:rsidR="00C6674C" w:rsidRPr="0029113A">
        <w:rPr>
          <w:sz w:val="28"/>
          <w:szCs w:val="28"/>
        </w:rPr>
        <w:t>ủy</w:t>
      </w:r>
      <w:r w:rsidRPr="0029113A">
        <w:rPr>
          <w:sz w:val="28"/>
          <w:szCs w:val="28"/>
        </w:rPr>
        <w:t xml:space="preserve"> thác khác từ nguồn kinh phí được quy định tại điểm a, khoản 2, Điều 79 Nghị định số 156/2018/</w:t>
      </w:r>
      <w:proofErr w:type="spellStart"/>
      <w:r w:rsidRPr="0029113A">
        <w:rPr>
          <w:sz w:val="28"/>
          <w:szCs w:val="28"/>
        </w:rPr>
        <w:t>NĐ</w:t>
      </w:r>
      <w:proofErr w:type="spellEnd"/>
      <w:r w:rsidRPr="0029113A">
        <w:rPr>
          <w:sz w:val="28"/>
          <w:szCs w:val="28"/>
        </w:rPr>
        <w:t>-CP.</w:t>
      </w:r>
    </w:p>
    <w:p w:rsidR="004E7165" w:rsidRPr="0029113A" w:rsidRDefault="004E7165" w:rsidP="009B2BDE">
      <w:pPr>
        <w:tabs>
          <w:tab w:val="left" w:pos="2880"/>
        </w:tabs>
        <w:spacing w:before="120" w:after="120"/>
        <w:ind w:firstLine="720"/>
        <w:jc w:val="both"/>
        <w:rPr>
          <w:sz w:val="28"/>
          <w:szCs w:val="28"/>
        </w:rPr>
      </w:pPr>
      <w:r w:rsidRPr="0029113A">
        <w:rPr>
          <w:sz w:val="28"/>
          <w:szCs w:val="28"/>
        </w:rPr>
        <w:t>2. Chi tiền trồng rừng thay thế do chuyển đổi mục đích sử dụng rừng sang mục đích khác theo quy định từ nguồn kinh phí được quy định tại điểm b khoản 2 Điều 79 Nghị định số 156/2018/</w:t>
      </w:r>
      <w:proofErr w:type="spellStart"/>
      <w:r w:rsidRPr="0029113A">
        <w:rPr>
          <w:sz w:val="28"/>
          <w:szCs w:val="28"/>
        </w:rPr>
        <w:t>NĐ</w:t>
      </w:r>
      <w:proofErr w:type="spellEnd"/>
      <w:r w:rsidRPr="0029113A">
        <w:rPr>
          <w:sz w:val="28"/>
          <w:szCs w:val="28"/>
        </w:rPr>
        <w:t>-CP.</w:t>
      </w:r>
    </w:p>
    <w:p w:rsidR="004E7165" w:rsidRPr="0029113A" w:rsidRDefault="004E7165" w:rsidP="009B2BDE">
      <w:pPr>
        <w:tabs>
          <w:tab w:val="left" w:pos="2880"/>
        </w:tabs>
        <w:spacing w:before="120" w:after="120"/>
        <w:ind w:firstLine="720"/>
        <w:jc w:val="both"/>
        <w:rPr>
          <w:sz w:val="28"/>
          <w:szCs w:val="28"/>
        </w:rPr>
      </w:pPr>
      <w:r w:rsidRPr="0029113A">
        <w:rPr>
          <w:sz w:val="28"/>
          <w:szCs w:val="28"/>
        </w:rPr>
        <w:t>3. Chi hỗ trợ cho các chương trình, dự án và các hoạt động phi dự án từ nguồn kinh phí được quy định tại các điể</w:t>
      </w:r>
      <w:r w:rsidR="00276026" w:rsidRPr="0029113A">
        <w:rPr>
          <w:sz w:val="28"/>
          <w:szCs w:val="28"/>
        </w:rPr>
        <w:t xml:space="preserve">m c, d và e khoản 2 Điều 79 </w:t>
      </w:r>
      <w:r w:rsidRPr="0029113A">
        <w:rPr>
          <w:sz w:val="28"/>
          <w:szCs w:val="28"/>
        </w:rPr>
        <w:t>Nghị định số 156/2018/</w:t>
      </w:r>
      <w:proofErr w:type="spellStart"/>
      <w:r w:rsidRPr="0029113A">
        <w:rPr>
          <w:sz w:val="28"/>
          <w:szCs w:val="28"/>
        </w:rPr>
        <w:t>NĐ-CP</w:t>
      </w:r>
      <w:proofErr w:type="spellEnd"/>
      <w:r w:rsidRPr="0029113A">
        <w:rPr>
          <w:sz w:val="28"/>
          <w:szCs w:val="28"/>
        </w:rPr>
        <w:t xml:space="preserve">, bao gồm: hỗ trợ kinh phí để chống chặt phá rừng, kinh doanh, vận chuyển lâm sản trái phép; tuyên truyền, phổ biến và triển khai thực hiện chính sách pháp luật về bảo vệ và </w:t>
      </w:r>
      <w:r w:rsidR="001F2624" w:rsidRPr="0029113A">
        <w:rPr>
          <w:sz w:val="28"/>
          <w:szCs w:val="28"/>
        </w:rPr>
        <w:t>p</w:t>
      </w:r>
      <w:r w:rsidR="00D85FE2" w:rsidRPr="0029113A">
        <w:rPr>
          <w:sz w:val="28"/>
          <w:szCs w:val="28"/>
        </w:rPr>
        <w:t>hát triển rừng</w:t>
      </w:r>
      <w:r w:rsidRPr="0029113A">
        <w:rPr>
          <w:sz w:val="28"/>
          <w:szCs w:val="28"/>
        </w:rPr>
        <w:t xml:space="preserve">; thử nghiệm và phổ biến nhân rộng mô hình bảo vệ và </w:t>
      </w:r>
      <w:r w:rsidR="001F2624" w:rsidRPr="0029113A">
        <w:rPr>
          <w:sz w:val="28"/>
          <w:szCs w:val="28"/>
        </w:rPr>
        <w:t>p</w:t>
      </w:r>
      <w:r w:rsidR="00D85FE2" w:rsidRPr="0029113A">
        <w:rPr>
          <w:sz w:val="28"/>
          <w:szCs w:val="28"/>
        </w:rPr>
        <w:t>hát triển rừng</w:t>
      </w:r>
      <w:r w:rsidRPr="0029113A">
        <w:rPr>
          <w:sz w:val="28"/>
          <w:szCs w:val="28"/>
        </w:rPr>
        <w:t xml:space="preserve">, quản lý rừng bền vững; thử nghiệm, ứng dụng giống cây lâm nghiệp mới; hỗ trợ trồng cây phân tán; phát triển lâm sản ngoài gỗ trên đất lâm nghiệp; đào tạo nguồn nhân lực cho việc bảo vệ và </w:t>
      </w:r>
      <w:r w:rsidR="001F2624" w:rsidRPr="0029113A">
        <w:rPr>
          <w:sz w:val="28"/>
          <w:szCs w:val="28"/>
        </w:rPr>
        <w:t>p</w:t>
      </w:r>
      <w:r w:rsidR="00D85FE2" w:rsidRPr="0029113A">
        <w:rPr>
          <w:sz w:val="28"/>
          <w:szCs w:val="28"/>
        </w:rPr>
        <w:t>hát triển rừng</w:t>
      </w:r>
      <w:r w:rsidRPr="0029113A">
        <w:rPr>
          <w:sz w:val="28"/>
          <w:szCs w:val="28"/>
        </w:rPr>
        <w:t xml:space="preserve"> ở cơ sở và hỗ trợ các hoạt động khác liên quan đến bảo vệ và </w:t>
      </w:r>
      <w:r w:rsidR="001F2624" w:rsidRPr="0029113A">
        <w:rPr>
          <w:sz w:val="28"/>
          <w:szCs w:val="28"/>
        </w:rPr>
        <w:t>p</w:t>
      </w:r>
      <w:r w:rsidR="00D85FE2" w:rsidRPr="0029113A">
        <w:rPr>
          <w:sz w:val="28"/>
          <w:szCs w:val="28"/>
        </w:rPr>
        <w:t>hát triển rừng</w:t>
      </w:r>
      <w:r w:rsidRPr="0029113A">
        <w:rPr>
          <w:sz w:val="28"/>
          <w:szCs w:val="28"/>
        </w:rPr>
        <w:t>.</w:t>
      </w:r>
    </w:p>
    <w:p w:rsidR="004E7165" w:rsidRPr="0029113A" w:rsidRDefault="004E7165" w:rsidP="009B2BDE">
      <w:pPr>
        <w:tabs>
          <w:tab w:val="left" w:pos="2880"/>
        </w:tabs>
        <w:spacing w:before="120" w:after="120"/>
        <w:ind w:firstLine="720"/>
        <w:jc w:val="both"/>
        <w:rPr>
          <w:sz w:val="28"/>
          <w:szCs w:val="28"/>
        </w:rPr>
      </w:pPr>
      <w:r w:rsidRPr="0029113A">
        <w:rPr>
          <w:sz w:val="28"/>
          <w:szCs w:val="28"/>
        </w:rPr>
        <w:t>4. Chi hoạt động của bộ máy Quỹ từ nguồn kinh phí quản lý dịch vụ môi trường rừng theo quy định tại điểm a khoản 2 Điều 70 Nghị định số 156/2018/</w:t>
      </w:r>
      <w:proofErr w:type="spellStart"/>
      <w:r w:rsidRPr="0029113A">
        <w:rPr>
          <w:sz w:val="28"/>
          <w:szCs w:val="28"/>
        </w:rPr>
        <w:t>NĐ-CP</w:t>
      </w:r>
      <w:proofErr w:type="spellEnd"/>
      <w:r w:rsidRPr="0029113A">
        <w:rPr>
          <w:sz w:val="28"/>
          <w:szCs w:val="28"/>
        </w:rPr>
        <w:t xml:space="preserve">; từ nguồn kinh phí quản lý theo hợp đồng </w:t>
      </w:r>
      <w:r w:rsidR="00C6674C" w:rsidRPr="0029113A">
        <w:rPr>
          <w:sz w:val="28"/>
          <w:szCs w:val="28"/>
        </w:rPr>
        <w:t>ủy</w:t>
      </w:r>
      <w:r w:rsidRPr="0029113A">
        <w:rPr>
          <w:sz w:val="28"/>
          <w:szCs w:val="28"/>
        </w:rPr>
        <w:t xml:space="preserve"> thác, lãi tiền gửi, nguồn tài chính hợp pháp khác theo quy định của pháp luật. Nội dung chi, mức </w:t>
      </w:r>
      <w:r w:rsidRPr="0029113A">
        <w:rPr>
          <w:sz w:val="28"/>
          <w:szCs w:val="28"/>
        </w:rPr>
        <w:lastRenderedPageBreak/>
        <w:t>chi hoạt động bộ máy Quỹ thực hiện theo quy định hiện hành. Trường hợp pháp luật chưa có quy định nội dung chi, mức chi, căn cứ khả năng tài chính, Quỹ xây dựng nội dung chi, mức chi trong quy chế chi tiêu nội bộ; quyết định việc chi tiêu và chịu trách nhiệm trước pháp luật.</w:t>
      </w:r>
    </w:p>
    <w:p w:rsidR="004E7165" w:rsidRPr="0029113A" w:rsidRDefault="00185DEC" w:rsidP="009B2BDE">
      <w:pPr>
        <w:spacing w:before="120" w:after="120"/>
        <w:ind w:firstLine="720"/>
        <w:jc w:val="both"/>
        <w:rPr>
          <w:b/>
          <w:sz w:val="28"/>
          <w:szCs w:val="28"/>
        </w:rPr>
      </w:pPr>
      <w:r w:rsidRPr="0029113A">
        <w:rPr>
          <w:b/>
          <w:bCs/>
          <w:sz w:val="28"/>
          <w:szCs w:val="28"/>
        </w:rPr>
        <w:t>Điều 19</w:t>
      </w:r>
      <w:r w:rsidR="004E7165" w:rsidRPr="0029113A">
        <w:rPr>
          <w:b/>
          <w:bCs/>
          <w:sz w:val="28"/>
          <w:szCs w:val="28"/>
        </w:rPr>
        <w:t>. </w:t>
      </w:r>
      <w:r w:rsidR="004E7165" w:rsidRPr="0029113A">
        <w:rPr>
          <w:b/>
          <w:sz w:val="28"/>
          <w:szCs w:val="28"/>
        </w:rPr>
        <w:t>Lập kế hoạch tài chính, báo cáo tài chính, quyết toán</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Thực hiện theo quy định tại khoản 2</w:t>
      </w:r>
      <w:r w:rsidR="00276026" w:rsidRPr="0029113A">
        <w:rPr>
          <w:sz w:val="28"/>
          <w:szCs w:val="28"/>
          <w:lang w:val="de-DE"/>
        </w:rPr>
        <w:t>,</w:t>
      </w:r>
      <w:r w:rsidRPr="0029113A">
        <w:rPr>
          <w:sz w:val="28"/>
          <w:szCs w:val="28"/>
          <w:lang w:val="de-DE"/>
        </w:rPr>
        <w:t xml:space="preserve"> khoản 3 Điều 81 Nghị định số 156/2018/NĐ-CP, cụ thể:</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 xml:space="preserve">1. Hằng năm, Quỹ lập kế hoạch tài chính gồm: kế hoạch thu, chi tiền dịch vụ môi trường rừng và các nguồn tài chính khác; dự toán chi hoạt động của Quỹ thông qua Hội đồng quản lý Quỹ, trình </w:t>
      </w:r>
      <w:r w:rsidR="00C6674C" w:rsidRPr="0029113A">
        <w:rPr>
          <w:sz w:val="28"/>
          <w:szCs w:val="28"/>
          <w:lang w:val="de-DE"/>
        </w:rPr>
        <w:t>Ủy</w:t>
      </w:r>
      <w:r w:rsidRPr="0029113A">
        <w:rPr>
          <w:sz w:val="28"/>
          <w:szCs w:val="28"/>
          <w:lang w:val="de-DE"/>
        </w:rPr>
        <w:t xml:space="preserve"> ban nhân dân tỉnh quyết định.</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 xml:space="preserve">2. </w:t>
      </w:r>
      <w:r w:rsidR="005F2853" w:rsidRPr="0029113A">
        <w:rPr>
          <w:sz w:val="28"/>
          <w:szCs w:val="28"/>
          <w:shd w:val="clear" w:color="auto" w:fill="FFFFFF"/>
        </w:rPr>
        <w:t>Hằng năm, Quỹ lập báo cáo tài chính, báo cá</w:t>
      </w:r>
      <w:r w:rsidR="00F276DD" w:rsidRPr="0029113A">
        <w:rPr>
          <w:sz w:val="28"/>
          <w:szCs w:val="28"/>
          <w:shd w:val="clear" w:color="auto" w:fill="FFFFFF"/>
        </w:rPr>
        <w:t>o quyết toán theo quy định của p</w:t>
      </w:r>
      <w:r w:rsidR="005F2853" w:rsidRPr="0029113A">
        <w:rPr>
          <w:sz w:val="28"/>
          <w:szCs w:val="28"/>
          <w:shd w:val="clear" w:color="auto" w:fill="FFFFFF"/>
        </w:rPr>
        <w:t>háp luật về tài chính kế toán hiện hành. Sở Tài chính xét duyệt</w:t>
      </w:r>
      <w:r w:rsidR="004F223C" w:rsidRPr="0029113A">
        <w:rPr>
          <w:sz w:val="28"/>
          <w:szCs w:val="28"/>
          <w:shd w:val="clear" w:color="auto" w:fill="FFFFFF"/>
        </w:rPr>
        <w:t xml:space="preserve"> báo cáo quyết toán đối với Quỹ</w:t>
      </w:r>
      <w:r w:rsidR="005F2853" w:rsidRPr="0029113A">
        <w:rPr>
          <w:sz w:val="28"/>
          <w:szCs w:val="28"/>
          <w:shd w:val="clear" w:color="auto" w:fill="FFFFFF"/>
        </w:rPr>
        <w:t>.</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3. Việc giao quyền tự chủ tài chính cho Quỹ thực hiện theo quy định của Chính phủ về cơ chế tự chủ của đơn vị sự nghiệp công lập trong lĩnh vực sự nghiệp kinh tế, sự nghiệp khác và văn bản hướng dẫn thực hiện.</w:t>
      </w:r>
    </w:p>
    <w:p w:rsidR="004E7165" w:rsidRPr="0029113A" w:rsidRDefault="00185DEC" w:rsidP="009B2BDE">
      <w:pPr>
        <w:tabs>
          <w:tab w:val="left" w:pos="2880"/>
        </w:tabs>
        <w:spacing w:before="120" w:after="120"/>
        <w:ind w:firstLine="720"/>
        <w:jc w:val="both"/>
        <w:rPr>
          <w:rFonts w:ascii="Times New Roman Bold" w:hAnsi="Times New Roman Bold"/>
          <w:b/>
          <w:spacing w:val="-6"/>
          <w:sz w:val="28"/>
          <w:szCs w:val="28"/>
        </w:rPr>
      </w:pPr>
      <w:r w:rsidRPr="0029113A">
        <w:rPr>
          <w:rFonts w:ascii="Times New Roman Bold" w:hAnsi="Times New Roman Bold"/>
          <w:b/>
          <w:bCs/>
          <w:spacing w:val="-6"/>
          <w:sz w:val="28"/>
          <w:szCs w:val="28"/>
          <w:lang w:val="de-DE"/>
        </w:rPr>
        <w:t>Điều 20</w:t>
      </w:r>
      <w:r w:rsidR="004E7165" w:rsidRPr="0029113A">
        <w:rPr>
          <w:rFonts w:ascii="Times New Roman Bold" w:hAnsi="Times New Roman Bold"/>
          <w:b/>
          <w:bCs/>
          <w:spacing w:val="-6"/>
          <w:sz w:val="28"/>
          <w:szCs w:val="28"/>
          <w:lang w:val="de-DE"/>
        </w:rPr>
        <w:t>. </w:t>
      </w:r>
      <w:r w:rsidR="004E7165" w:rsidRPr="0029113A">
        <w:rPr>
          <w:rFonts w:ascii="Times New Roman Bold" w:hAnsi="Times New Roman Bold"/>
          <w:b/>
          <w:spacing w:val="-6"/>
          <w:sz w:val="28"/>
          <w:szCs w:val="28"/>
          <w:lang w:val="de-DE"/>
        </w:rPr>
        <w:t>Chế độ kế toán, kiểm toán, quản lý tài sản và công khai tài chính</w:t>
      </w:r>
    </w:p>
    <w:p w:rsidR="004E7165" w:rsidRPr="0029113A" w:rsidRDefault="004E7165" w:rsidP="009B2BDE">
      <w:pPr>
        <w:tabs>
          <w:tab w:val="left" w:pos="2880"/>
        </w:tabs>
        <w:spacing w:before="120" w:after="120"/>
        <w:ind w:firstLine="720"/>
        <w:jc w:val="both"/>
        <w:rPr>
          <w:spacing w:val="-4"/>
          <w:sz w:val="28"/>
          <w:szCs w:val="28"/>
          <w:lang w:val="de-DE"/>
        </w:rPr>
      </w:pPr>
      <w:r w:rsidRPr="0029113A">
        <w:rPr>
          <w:spacing w:val="-4"/>
          <w:sz w:val="28"/>
          <w:szCs w:val="28"/>
          <w:lang w:val="de-DE"/>
        </w:rPr>
        <w:t>Thực hiện theo quy định tại Điều 82 Nghị định số 156/2018/NĐ-CP; Quỹ thực hiện chế độ kế toán, kiểm toán, quản lý tài sản và công khai tài chính như sau:</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1. Thực hiện công tác kế toán theo chế độ kế toán hành chính sự nghiệp để thực hiện công tác kế toán.</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2. Thực hiện quản lý, sử dụng tài sản theo quy định của Luật Quản lý, sử dụng tài sản công và các văn bản hướng dẫn.</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3. Khuyến khích thực hiện kiểm toán độc lập báo cáo tài chính.</w:t>
      </w:r>
    </w:p>
    <w:p w:rsidR="004E7165" w:rsidRPr="0029113A" w:rsidRDefault="004E7165" w:rsidP="009B2BDE">
      <w:pPr>
        <w:tabs>
          <w:tab w:val="left" w:pos="2880"/>
        </w:tabs>
        <w:ind w:firstLine="720"/>
        <w:jc w:val="both"/>
        <w:rPr>
          <w:sz w:val="28"/>
          <w:szCs w:val="28"/>
          <w:lang w:val="de-DE"/>
        </w:rPr>
      </w:pPr>
      <w:r w:rsidRPr="0029113A">
        <w:rPr>
          <w:sz w:val="28"/>
          <w:szCs w:val="28"/>
          <w:lang w:val="de-DE"/>
        </w:rPr>
        <w:t>4. Thực hiện công khai tài chính theo quy định pháp luật về tài chính hiện hành; khuyến khích thực hiện đánh giá độc lập kết quả thực hiện chính sách dịch vụ môi trường rừng.</w:t>
      </w:r>
    </w:p>
    <w:p w:rsidR="004E7165" w:rsidRPr="0029113A" w:rsidRDefault="004E7165" w:rsidP="009B2BDE">
      <w:pPr>
        <w:ind w:firstLine="720"/>
        <w:jc w:val="center"/>
        <w:rPr>
          <w:b/>
          <w:sz w:val="28"/>
          <w:szCs w:val="28"/>
          <w:lang w:val="de-DE"/>
        </w:rPr>
      </w:pPr>
      <w:r w:rsidRPr="0029113A">
        <w:rPr>
          <w:b/>
          <w:sz w:val="28"/>
          <w:szCs w:val="28"/>
          <w:lang w:val="de-DE"/>
        </w:rPr>
        <w:t>CHƯƠNG V</w:t>
      </w:r>
    </w:p>
    <w:p w:rsidR="004E7165" w:rsidRPr="0029113A" w:rsidRDefault="004E7165" w:rsidP="009B2BDE">
      <w:pPr>
        <w:ind w:firstLine="720"/>
        <w:jc w:val="center"/>
        <w:rPr>
          <w:b/>
          <w:sz w:val="28"/>
          <w:szCs w:val="28"/>
          <w:lang w:val="de-DE"/>
        </w:rPr>
      </w:pPr>
      <w:r w:rsidRPr="0029113A">
        <w:rPr>
          <w:b/>
          <w:sz w:val="28"/>
          <w:szCs w:val="28"/>
          <w:lang w:val="de-DE"/>
        </w:rPr>
        <w:t xml:space="preserve">CƠ CHẾ </w:t>
      </w:r>
      <w:r w:rsidR="00C6674C" w:rsidRPr="0029113A">
        <w:rPr>
          <w:b/>
          <w:sz w:val="28"/>
          <w:szCs w:val="28"/>
          <w:lang w:val="de-DE"/>
        </w:rPr>
        <w:t>ỦY</w:t>
      </w:r>
      <w:r w:rsidRPr="0029113A">
        <w:rPr>
          <w:b/>
          <w:sz w:val="28"/>
          <w:szCs w:val="28"/>
          <w:lang w:val="de-DE"/>
        </w:rPr>
        <w:t xml:space="preserve"> THÁC</w:t>
      </w:r>
    </w:p>
    <w:p w:rsidR="004E7165" w:rsidRPr="0029113A" w:rsidRDefault="00185DEC" w:rsidP="009B2BDE">
      <w:pPr>
        <w:tabs>
          <w:tab w:val="left" w:pos="567"/>
        </w:tabs>
        <w:spacing w:before="120" w:after="120"/>
        <w:ind w:firstLine="720"/>
        <w:jc w:val="both"/>
        <w:rPr>
          <w:b/>
          <w:sz w:val="28"/>
          <w:szCs w:val="28"/>
          <w:lang w:val="de-DE"/>
        </w:rPr>
      </w:pPr>
      <w:r w:rsidRPr="0029113A">
        <w:rPr>
          <w:b/>
          <w:sz w:val="28"/>
          <w:szCs w:val="28"/>
          <w:lang w:val="de-DE"/>
        </w:rPr>
        <w:t>Điều 21</w:t>
      </w:r>
      <w:r w:rsidR="004E7165" w:rsidRPr="0029113A">
        <w:rPr>
          <w:b/>
          <w:sz w:val="28"/>
          <w:szCs w:val="28"/>
          <w:lang w:val="de-DE"/>
        </w:rPr>
        <w:t xml:space="preserve">. Nhận </w:t>
      </w:r>
      <w:r w:rsidR="00C6674C" w:rsidRPr="0029113A">
        <w:rPr>
          <w:b/>
          <w:sz w:val="28"/>
          <w:szCs w:val="28"/>
          <w:lang w:val="de-DE"/>
        </w:rPr>
        <w:t>ủy</w:t>
      </w:r>
      <w:r w:rsidR="004E7165" w:rsidRPr="0029113A">
        <w:rPr>
          <w:b/>
          <w:sz w:val="28"/>
          <w:szCs w:val="28"/>
          <w:lang w:val="de-DE"/>
        </w:rPr>
        <w:t xml:space="preserve"> thác</w:t>
      </w:r>
    </w:p>
    <w:p w:rsidR="004E7165" w:rsidRPr="0029113A" w:rsidRDefault="004E7165" w:rsidP="009B2BDE">
      <w:pPr>
        <w:tabs>
          <w:tab w:val="left" w:pos="567"/>
        </w:tabs>
        <w:spacing w:before="120" w:after="120"/>
        <w:ind w:firstLine="720"/>
        <w:jc w:val="both"/>
        <w:rPr>
          <w:spacing w:val="-2"/>
          <w:sz w:val="28"/>
          <w:szCs w:val="28"/>
          <w:lang w:val="de-DE"/>
        </w:rPr>
      </w:pPr>
      <w:r w:rsidRPr="0029113A">
        <w:rPr>
          <w:spacing w:val="-2"/>
          <w:sz w:val="28"/>
          <w:szCs w:val="28"/>
          <w:lang w:val="de-DE"/>
        </w:rPr>
        <w:t xml:space="preserve">Quỹ tiếp nhận </w:t>
      </w:r>
      <w:r w:rsidR="00C6674C" w:rsidRPr="0029113A">
        <w:rPr>
          <w:spacing w:val="-2"/>
          <w:sz w:val="28"/>
          <w:szCs w:val="28"/>
          <w:lang w:val="de-DE"/>
        </w:rPr>
        <w:t>ủy</w:t>
      </w:r>
      <w:r w:rsidRPr="0029113A">
        <w:rPr>
          <w:spacing w:val="-2"/>
          <w:sz w:val="28"/>
          <w:szCs w:val="28"/>
          <w:lang w:val="de-DE"/>
        </w:rPr>
        <w:t xml:space="preserve"> thác tiền chi trả dịch vụ môi trường rừng của bên sử dụng dịch vụ môi trường rừng để chi trả cho bên cung ứng dịch vụ môi trường rừng.</w:t>
      </w:r>
    </w:p>
    <w:p w:rsidR="004E7165" w:rsidRPr="0029113A" w:rsidRDefault="00185DEC" w:rsidP="009B2BDE">
      <w:pPr>
        <w:tabs>
          <w:tab w:val="left" w:pos="567"/>
        </w:tabs>
        <w:spacing w:before="120" w:after="120"/>
        <w:ind w:firstLine="720"/>
        <w:jc w:val="both"/>
        <w:rPr>
          <w:b/>
          <w:sz w:val="28"/>
          <w:szCs w:val="28"/>
          <w:lang w:val="de-DE"/>
        </w:rPr>
      </w:pPr>
      <w:r w:rsidRPr="0029113A">
        <w:rPr>
          <w:b/>
          <w:sz w:val="28"/>
          <w:szCs w:val="28"/>
          <w:lang w:val="de-DE"/>
        </w:rPr>
        <w:t>Điều 22</w:t>
      </w:r>
      <w:r w:rsidR="004E7165" w:rsidRPr="0029113A">
        <w:rPr>
          <w:b/>
          <w:sz w:val="28"/>
          <w:szCs w:val="28"/>
          <w:lang w:val="de-DE"/>
        </w:rPr>
        <w:t xml:space="preserve">. </w:t>
      </w:r>
      <w:r w:rsidR="00C6674C" w:rsidRPr="0029113A">
        <w:rPr>
          <w:b/>
          <w:sz w:val="28"/>
          <w:szCs w:val="28"/>
          <w:lang w:val="de-DE"/>
        </w:rPr>
        <w:t>Ủy</w:t>
      </w:r>
      <w:r w:rsidR="004E7165" w:rsidRPr="0029113A">
        <w:rPr>
          <w:b/>
          <w:sz w:val="28"/>
          <w:szCs w:val="28"/>
          <w:lang w:val="de-DE"/>
        </w:rPr>
        <w:t xml:space="preserve"> thác quản lý Quỹ</w:t>
      </w:r>
    </w:p>
    <w:p w:rsidR="004E7165" w:rsidRPr="0029113A" w:rsidRDefault="004E7165" w:rsidP="009B2BDE">
      <w:pPr>
        <w:tabs>
          <w:tab w:val="left" w:pos="567"/>
        </w:tabs>
        <w:spacing w:before="120" w:after="120"/>
        <w:ind w:firstLine="720"/>
        <w:jc w:val="both"/>
        <w:rPr>
          <w:sz w:val="28"/>
          <w:szCs w:val="28"/>
          <w:lang w:val="de-DE"/>
        </w:rPr>
      </w:pPr>
      <w:r w:rsidRPr="0029113A">
        <w:rPr>
          <w:sz w:val="28"/>
          <w:szCs w:val="28"/>
          <w:lang w:val="de-DE"/>
        </w:rPr>
        <w:t xml:space="preserve">1. </w:t>
      </w:r>
      <w:r w:rsidR="00C6674C" w:rsidRPr="0029113A">
        <w:rPr>
          <w:sz w:val="28"/>
          <w:szCs w:val="28"/>
          <w:lang w:val="de-DE"/>
        </w:rPr>
        <w:t>Ủy</w:t>
      </w:r>
      <w:r w:rsidRPr="0029113A">
        <w:rPr>
          <w:sz w:val="28"/>
          <w:szCs w:val="28"/>
          <w:lang w:val="de-DE"/>
        </w:rPr>
        <w:t xml:space="preserve"> ban nhân dân tỉnh </w:t>
      </w:r>
      <w:r w:rsidR="00C6674C" w:rsidRPr="0029113A">
        <w:rPr>
          <w:sz w:val="28"/>
          <w:szCs w:val="28"/>
          <w:lang w:val="de-DE"/>
        </w:rPr>
        <w:t>ủy</w:t>
      </w:r>
      <w:r w:rsidRPr="0029113A">
        <w:rPr>
          <w:sz w:val="28"/>
          <w:szCs w:val="28"/>
          <w:lang w:val="de-DE"/>
        </w:rPr>
        <w:t xml:space="preserve"> thác cho Quỹ Đầu tư phát triển Hà Tĩnh quản lý Quỹ Bảo vệ và </w:t>
      </w:r>
      <w:r w:rsidR="001F2624" w:rsidRPr="0029113A">
        <w:rPr>
          <w:sz w:val="28"/>
          <w:szCs w:val="28"/>
          <w:lang w:val="de-DE"/>
        </w:rPr>
        <w:t>p</w:t>
      </w:r>
      <w:r w:rsidR="00D85FE2" w:rsidRPr="0029113A">
        <w:rPr>
          <w:sz w:val="28"/>
          <w:szCs w:val="28"/>
          <w:lang w:val="de-DE"/>
        </w:rPr>
        <w:t>hát triển rừng</w:t>
      </w:r>
      <w:r w:rsidRPr="0029113A">
        <w:rPr>
          <w:sz w:val="28"/>
          <w:szCs w:val="28"/>
          <w:lang w:val="de-DE"/>
        </w:rPr>
        <w:t xml:space="preserve"> tỉnh.</w:t>
      </w:r>
    </w:p>
    <w:p w:rsidR="004E7165" w:rsidRPr="0029113A" w:rsidRDefault="004E7165" w:rsidP="009B2BDE">
      <w:pPr>
        <w:tabs>
          <w:tab w:val="left" w:pos="567"/>
        </w:tabs>
        <w:spacing w:before="120" w:after="120"/>
        <w:ind w:firstLine="720"/>
        <w:jc w:val="both"/>
        <w:rPr>
          <w:sz w:val="28"/>
          <w:szCs w:val="28"/>
          <w:lang w:val="de-DE"/>
        </w:rPr>
      </w:pPr>
      <w:r w:rsidRPr="0029113A">
        <w:rPr>
          <w:sz w:val="28"/>
          <w:szCs w:val="28"/>
          <w:lang w:val="de-DE"/>
        </w:rPr>
        <w:t xml:space="preserve">2. Quỹ trả phí dịch vụ </w:t>
      </w:r>
      <w:r w:rsidR="00C6674C" w:rsidRPr="0029113A">
        <w:rPr>
          <w:sz w:val="28"/>
          <w:szCs w:val="28"/>
          <w:lang w:val="de-DE"/>
        </w:rPr>
        <w:t>ủy</w:t>
      </w:r>
      <w:r w:rsidRPr="0029113A">
        <w:rPr>
          <w:sz w:val="28"/>
          <w:szCs w:val="28"/>
          <w:lang w:val="de-DE"/>
        </w:rPr>
        <w:t xml:space="preserve"> thác cho Quỹ Đầu tư phát triển </w:t>
      </w:r>
      <w:r w:rsidR="001F2624" w:rsidRPr="0029113A">
        <w:rPr>
          <w:sz w:val="28"/>
          <w:szCs w:val="28"/>
          <w:lang w:val="de-DE"/>
        </w:rPr>
        <w:t xml:space="preserve">Hà Tĩnh </w:t>
      </w:r>
      <w:r w:rsidRPr="0029113A">
        <w:rPr>
          <w:sz w:val="28"/>
          <w:szCs w:val="28"/>
          <w:lang w:val="de-DE"/>
        </w:rPr>
        <w:t>và hạch toán vào nội dung chi của Quỹ.</w:t>
      </w:r>
    </w:p>
    <w:p w:rsidR="004E7165" w:rsidRPr="0029113A" w:rsidRDefault="004E7165" w:rsidP="009B2BDE">
      <w:pPr>
        <w:tabs>
          <w:tab w:val="left" w:pos="567"/>
        </w:tabs>
        <w:spacing w:before="120" w:after="120"/>
        <w:ind w:firstLine="720"/>
        <w:jc w:val="both"/>
        <w:rPr>
          <w:sz w:val="28"/>
          <w:szCs w:val="28"/>
          <w:lang w:val="de-DE"/>
        </w:rPr>
      </w:pPr>
      <w:r w:rsidRPr="0029113A">
        <w:rPr>
          <w:sz w:val="28"/>
          <w:szCs w:val="28"/>
          <w:lang w:val="de-DE"/>
        </w:rPr>
        <w:lastRenderedPageBreak/>
        <w:t xml:space="preserve">3. Nội dung </w:t>
      </w:r>
      <w:r w:rsidR="00C6674C" w:rsidRPr="0029113A">
        <w:rPr>
          <w:sz w:val="28"/>
          <w:szCs w:val="28"/>
          <w:lang w:val="de-DE"/>
        </w:rPr>
        <w:t>ủy</w:t>
      </w:r>
      <w:r w:rsidRPr="0029113A">
        <w:rPr>
          <w:sz w:val="28"/>
          <w:szCs w:val="28"/>
          <w:lang w:val="de-DE"/>
        </w:rPr>
        <w:t xml:space="preserve"> thác: </w:t>
      </w:r>
      <w:r w:rsidR="00C6674C" w:rsidRPr="0029113A">
        <w:rPr>
          <w:sz w:val="28"/>
          <w:szCs w:val="28"/>
          <w:lang w:val="de-DE"/>
        </w:rPr>
        <w:t>Ủy</w:t>
      </w:r>
      <w:r w:rsidRPr="0029113A">
        <w:rPr>
          <w:sz w:val="28"/>
          <w:szCs w:val="28"/>
          <w:lang w:val="de-DE"/>
        </w:rPr>
        <w:t xml:space="preserve"> ban nhân dân tỉnh </w:t>
      </w:r>
      <w:r w:rsidR="00C6674C" w:rsidRPr="0029113A">
        <w:rPr>
          <w:sz w:val="28"/>
          <w:szCs w:val="28"/>
          <w:lang w:val="de-DE"/>
        </w:rPr>
        <w:t>ủy</w:t>
      </w:r>
      <w:r w:rsidRPr="0029113A">
        <w:rPr>
          <w:sz w:val="28"/>
          <w:szCs w:val="28"/>
          <w:lang w:val="de-DE"/>
        </w:rPr>
        <w:t xml:space="preserve"> thác cho Quỹ Đầu tư phát triển Hà Tĩnh quản lý nguồn vốn, hoạt động của Quỹ Bảo vệ và </w:t>
      </w:r>
      <w:r w:rsidR="001F2624" w:rsidRPr="0029113A">
        <w:rPr>
          <w:sz w:val="28"/>
          <w:szCs w:val="28"/>
          <w:lang w:val="de-DE"/>
        </w:rPr>
        <w:t>p</w:t>
      </w:r>
      <w:r w:rsidR="00D85FE2" w:rsidRPr="0029113A">
        <w:rPr>
          <w:sz w:val="28"/>
          <w:szCs w:val="28"/>
          <w:lang w:val="de-DE"/>
        </w:rPr>
        <w:t>hát triển rừng</w:t>
      </w:r>
      <w:r w:rsidRPr="0029113A">
        <w:rPr>
          <w:sz w:val="28"/>
          <w:szCs w:val="28"/>
          <w:lang w:val="de-DE"/>
        </w:rPr>
        <w:t xml:space="preserve"> tỉnh và thực hiện các chức năng, nhiệm vụ được quy định tại Quyết định này.</w:t>
      </w:r>
    </w:p>
    <w:p w:rsidR="00C10AA6" w:rsidRPr="0029113A" w:rsidRDefault="004E7165" w:rsidP="000A0235">
      <w:pPr>
        <w:spacing w:before="120" w:after="120"/>
        <w:ind w:firstLine="720"/>
        <w:jc w:val="both"/>
        <w:rPr>
          <w:sz w:val="28"/>
          <w:szCs w:val="28"/>
          <w:lang w:val="de-DE"/>
        </w:rPr>
      </w:pPr>
      <w:r w:rsidRPr="0029113A">
        <w:rPr>
          <w:sz w:val="28"/>
          <w:szCs w:val="28"/>
          <w:lang w:val="de-DE"/>
        </w:rPr>
        <w:t xml:space="preserve">4. Mức phí </w:t>
      </w:r>
      <w:r w:rsidR="00C6674C" w:rsidRPr="0029113A">
        <w:rPr>
          <w:sz w:val="28"/>
          <w:szCs w:val="28"/>
          <w:lang w:val="de-DE"/>
        </w:rPr>
        <w:t>ủy</w:t>
      </w:r>
      <w:r w:rsidRPr="0029113A">
        <w:rPr>
          <w:sz w:val="28"/>
          <w:szCs w:val="28"/>
          <w:lang w:val="de-DE"/>
        </w:rPr>
        <w:t xml:space="preserve"> thác: Quỹ Đầu tư phát triển được hưởng mức phí nhận </w:t>
      </w:r>
      <w:r w:rsidR="00C6674C" w:rsidRPr="0029113A">
        <w:rPr>
          <w:sz w:val="28"/>
          <w:szCs w:val="28"/>
          <w:lang w:val="de-DE"/>
        </w:rPr>
        <w:t>ủy</w:t>
      </w:r>
      <w:r w:rsidRPr="0029113A">
        <w:rPr>
          <w:sz w:val="28"/>
          <w:szCs w:val="28"/>
          <w:lang w:val="de-DE"/>
        </w:rPr>
        <w:t xml:space="preserve"> thác, mức phí do </w:t>
      </w:r>
      <w:r w:rsidR="00C6674C" w:rsidRPr="0029113A">
        <w:rPr>
          <w:sz w:val="28"/>
          <w:szCs w:val="28"/>
          <w:lang w:val="de-DE"/>
        </w:rPr>
        <w:t>Ủy</w:t>
      </w:r>
      <w:r w:rsidRPr="0029113A">
        <w:rPr>
          <w:sz w:val="28"/>
          <w:szCs w:val="28"/>
          <w:lang w:val="de-DE"/>
        </w:rPr>
        <w:t xml:space="preserve"> ban nhân dân tỉnh quyết định.</w:t>
      </w:r>
    </w:p>
    <w:p w:rsidR="004E7165" w:rsidRPr="0029113A" w:rsidRDefault="004E7165" w:rsidP="009B2BDE">
      <w:pPr>
        <w:ind w:firstLine="720"/>
        <w:jc w:val="center"/>
        <w:rPr>
          <w:b/>
          <w:sz w:val="28"/>
          <w:szCs w:val="28"/>
          <w:lang w:val="de-DE"/>
        </w:rPr>
      </w:pPr>
      <w:r w:rsidRPr="0029113A">
        <w:rPr>
          <w:b/>
          <w:sz w:val="28"/>
          <w:szCs w:val="28"/>
          <w:lang w:val="de-DE"/>
        </w:rPr>
        <w:t>CHƯƠNG VI</w:t>
      </w:r>
    </w:p>
    <w:p w:rsidR="004E7165" w:rsidRPr="0029113A" w:rsidRDefault="004E7165" w:rsidP="009B2BDE">
      <w:pPr>
        <w:tabs>
          <w:tab w:val="left" w:pos="567"/>
        </w:tabs>
        <w:ind w:firstLine="720"/>
        <w:jc w:val="center"/>
        <w:rPr>
          <w:b/>
          <w:sz w:val="28"/>
          <w:szCs w:val="28"/>
          <w:lang w:val="de-DE"/>
        </w:rPr>
      </w:pPr>
      <w:r w:rsidRPr="0029113A">
        <w:rPr>
          <w:b/>
          <w:sz w:val="28"/>
          <w:szCs w:val="28"/>
          <w:lang w:val="de-DE"/>
        </w:rPr>
        <w:t>XỬ LÝ TRANH CHẤP, TỔ CHỨC LẠI, GIẢI THỂ</w:t>
      </w:r>
    </w:p>
    <w:p w:rsidR="004E7165" w:rsidRPr="0029113A" w:rsidRDefault="00185DEC" w:rsidP="009B2BDE">
      <w:pPr>
        <w:tabs>
          <w:tab w:val="left" w:pos="2880"/>
        </w:tabs>
        <w:spacing w:before="120" w:after="120"/>
        <w:ind w:firstLine="720"/>
        <w:jc w:val="both"/>
        <w:rPr>
          <w:b/>
          <w:sz w:val="28"/>
          <w:szCs w:val="28"/>
          <w:lang w:val="de-DE"/>
        </w:rPr>
      </w:pPr>
      <w:r w:rsidRPr="0029113A">
        <w:rPr>
          <w:b/>
          <w:sz w:val="28"/>
          <w:szCs w:val="28"/>
          <w:lang w:val="de-DE"/>
        </w:rPr>
        <w:t>Điều 23</w:t>
      </w:r>
      <w:r w:rsidR="004E7165" w:rsidRPr="0029113A">
        <w:rPr>
          <w:b/>
          <w:sz w:val="28"/>
          <w:szCs w:val="28"/>
          <w:lang w:val="de-DE"/>
        </w:rPr>
        <w:t>. Xử lý tranh chấp</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Mọi tranh chấp giữa Quỹ với pháp nhân và cá nhân có quan hệ trực tiếp hoặc gián tiếp đến hoạt động của Quỹ được xử lý theo quy định của pháp luật hiện hành.</w:t>
      </w:r>
    </w:p>
    <w:p w:rsidR="004E7165" w:rsidRPr="0029113A" w:rsidRDefault="00185DEC" w:rsidP="009B2BDE">
      <w:pPr>
        <w:tabs>
          <w:tab w:val="left" w:pos="2880"/>
        </w:tabs>
        <w:spacing w:before="120" w:after="120"/>
        <w:ind w:firstLine="720"/>
        <w:jc w:val="both"/>
        <w:rPr>
          <w:b/>
          <w:sz w:val="28"/>
          <w:szCs w:val="28"/>
          <w:lang w:val="de-DE"/>
        </w:rPr>
      </w:pPr>
      <w:r w:rsidRPr="0029113A">
        <w:rPr>
          <w:b/>
          <w:sz w:val="28"/>
          <w:szCs w:val="28"/>
          <w:lang w:val="de-DE"/>
        </w:rPr>
        <w:t>Điều 24</w:t>
      </w:r>
      <w:r w:rsidR="004E7165" w:rsidRPr="0029113A">
        <w:rPr>
          <w:b/>
          <w:sz w:val="28"/>
          <w:szCs w:val="28"/>
          <w:lang w:val="de-DE"/>
        </w:rPr>
        <w:t>. Tổ chức lại, giải thể</w:t>
      </w:r>
    </w:p>
    <w:p w:rsidR="004E7165" w:rsidRPr="0029113A" w:rsidRDefault="004E7165" w:rsidP="009B2BDE">
      <w:pPr>
        <w:tabs>
          <w:tab w:val="left" w:pos="2880"/>
        </w:tabs>
        <w:spacing w:before="120" w:after="120"/>
        <w:ind w:firstLine="720"/>
        <w:jc w:val="both"/>
        <w:rPr>
          <w:sz w:val="28"/>
          <w:szCs w:val="28"/>
          <w:lang w:val="de-DE"/>
        </w:rPr>
      </w:pPr>
      <w:r w:rsidRPr="0029113A">
        <w:rPr>
          <w:sz w:val="28"/>
          <w:szCs w:val="28"/>
          <w:lang w:val="de-DE"/>
        </w:rPr>
        <w:t xml:space="preserve">Việc tổ chức lại hoặc giải thể Quỹ do Chủ tịch Hội đồng quản lý Quỹ thống nhất, trình </w:t>
      </w:r>
      <w:r w:rsidR="0028278A" w:rsidRPr="0029113A">
        <w:rPr>
          <w:sz w:val="28"/>
          <w:szCs w:val="28"/>
          <w:lang w:val="de-DE"/>
        </w:rPr>
        <w:t xml:space="preserve">Chủ tịch </w:t>
      </w:r>
      <w:r w:rsidR="00C6674C" w:rsidRPr="0029113A">
        <w:rPr>
          <w:sz w:val="28"/>
          <w:szCs w:val="28"/>
          <w:lang w:val="de-DE"/>
        </w:rPr>
        <w:t>Ủy</w:t>
      </w:r>
      <w:r w:rsidRPr="0029113A">
        <w:rPr>
          <w:sz w:val="28"/>
          <w:szCs w:val="28"/>
          <w:lang w:val="de-DE"/>
        </w:rPr>
        <w:t xml:space="preserve"> ban nhân dân tỉnh quyết định; các trường hợp khác thực hiện theo quy định của pháp luật.</w:t>
      </w:r>
    </w:p>
    <w:p w:rsidR="00327441" w:rsidRPr="0029113A" w:rsidRDefault="00327441" w:rsidP="009B2BDE">
      <w:pPr>
        <w:tabs>
          <w:tab w:val="left" w:pos="2880"/>
        </w:tabs>
        <w:spacing w:before="120" w:after="120"/>
        <w:ind w:firstLine="720"/>
        <w:jc w:val="both"/>
        <w:rPr>
          <w:sz w:val="2"/>
          <w:szCs w:val="28"/>
          <w:lang w:val="de-DE"/>
        </w:rPr>
      </w:pPr>
    </w:p>
    <w:p w:rsidR="004E7165" w:rsidRPr="0029113A" w:rsidRDefault="004E7165" w:rsidP="009B2BDE">
      <w:pPr>
        <w:jc w:val="center"/>
        <w:rPr>
          <w:b/>
          <w:sz w:val="28"/>
          <w:szCs w:val="28"/>
          <w:lang w:val="de-DE"/>
        </w:rPr>
      </w:pPr>
      <w:r w:rsidRPr="0029113A">
        <w:rPr>
          <w:b/>
          <w:sz w:val="28"/>
          <w:szCs w:val="28"/>
          <w:lang w:val="de-DE"/>
        </w:rPr>
        <w:t>CHƯƠNG VII</w:t>
      </w:r>
    </w:p>
    <w:p w:rsidR="004E7165" w:rsidRPr="0029113A" w:rsidRDefault="004E7165" w:rsidP="009B2BDE">
      <w:pPr>
        <w:jc w:val="center"/>
        <w:rPr>
          <w:b/>
          <w:sz w:val="28"/>
          <w:szCs w:val="28"/>
          <w:lang w:val="de-DE"/>
        </w:rPr>
      </w:pPr>
      <w:r w:rsidRPr="0029113A">
        <w:rPr>
          <w:b/>
          <w:sz w:val="28"/>
          <w:szCs w:val="28"/>
          <w:lang w:val="de-DE"/>
        </w:rPr>
        <w:t>TỔ CHỨC THỰC HIỆN</w:t>
      </w:r>
    </w:p>
    <w:p w:rsidR="00327441" w:rsidRPr="0029113A" w:rsidRDefault="00327441" w:rsidP="009B2BDE">
      <w:pPr>
        <w:jc w:val="center"/>
        <w:rPr>
          <w:b/>
          <w:sz w:val="4"/>
          <w:szCs w:val="28"/>
          <w:lang w:val="de-DE"/>
        </w:rPr>
      </w:pPr>
    </w:p>
    <w:p w:rsidR="004E7165" w:rsidRPr="0029113A" w:rsidRDefault="00185DEC" w:rsidP="009B2BDE">
      <w:pPr>
        <w:spacing w:before="120" w:after="120"/>
        <w:ind w:firstLine="720"/>
        <w:jc w:val="both"/>
        <w:rPr>
          <w:b/>
          <w:sz w:val="28"/>
          <w:szCs w:val="28"/>
          <w:lang w:val="de-DE"/>
        </w:rPr>
      </w:pPr>
      <w:r w:rsidRPr="0029113A">
        <w:rPr>
          <w:b/>
          <w:sz w:val="28"/>
          <w:szCs w:val="28"/>
          <w:lang w:val="de-DE"/>
        </w:rPr>
        <w:t>Điều 25</w:t>
      </w:r>
      <w:r w:rsidR="004E7165" w:rsidRPr="0029113A">
        <w:rPr>
          <w:b/>
          <w:sz w:val="28"/>
          <w:szCs w:val="28"/>
          <w:lang w:val="de-DE"/>
        </w:rPr>
        <w:t>. Tổ chức thực hiện</w:t>
      </w:r>
    </w:p>
    <w:p w:rsidR="004E7165" w:rsidRPr="0029113A" w:rsidRDefault="004E7165" w:rsidP="009B2BDE">
      <w:pPr>
        <w:spacing w:before="120" w:after="120"/>
        <w:ind w:firstLine="720"/>
        <w:jc w:val="both"/>
        <w:rPr>
          <w:bCs/>
          <w:sz w:val="28"/>
          <w:szCs w:val="28"/>
          <w:lang w:val="de-DE"/>
        </w:rPr>
      </w:pPr>
      <w:r w:rsidRPr="0029113A">
        <w:rPr>
          <w:bCs/>
          <w:sz w:val="28"/>
          <w:szCs w:val="28"/>
          <w:lang w:val="de-DE"/>
        </w:rPr>
        <w:t>1. Hội đồng quản lý Quỹ, Ban Kiểm soát Quỹ, Ban Điều hành Quỹ và các tổ chức, cá nhân có liên quan có trách nhiệm tuân thủ các quy định của Điều lệ này trong thực thi nhiệm vụ.</w:t>
      </w:r>
    </w:p>
    <w:p w:rsidR="004E7165" w:rsidRPr="0029113A" w:rsidRDefault="004E7165" w:rsidP="009B2BDE">
      <w:pPr>
        <w:spacing w:before="120" w:after="120"/>
        <w:ind w:firstLine="720"/>
        <w:jc w:val="both"/>
        <w:rPr>
          <w:bCs/>
          <w:sz w:val="28"/>
          <w:szCs w:val="28"/>
          <w:lang w:val="de-DE"/>
        </w:rPr>
      </w:pPr>
      <w:r w:rsidRPr="0029113A">
        <w:rPr>
          <w:bCs/>
          <w:sz w:val="28"/>
          <w:szCs w:val="28"/>
          <w:lang w:val="de-DE"/>
        </w:rPr>
        <w:t>2. Các quy chế, quy định nội bộ của Quỹ phải tuân thủ nguyên tắc, nội dung của Điều lệ này.</w:t>
      </w:r>
    </w:p>
    <w:p w:rsidR="004E7165" w:rsidRPr="0029113A" w:rsidRDefault="004E7165" w:rsidP="009B2BDE">
      <w:pPr>
        <w:spacing w:before="120" w:after="120"/>
        <w:ind w:firstLine="720"/>
        <w:jc w:val="both"/>
        <w:rPr>
          <w:bCs/>
          <w:sz w:val="28"/>
          <w:szCs w:val="28"/>
          <w:lang w:val="de-DE"/>
        </w:rPr>
      </w:pPr>
      <w:r w:rsidRPr="0029113A">
        <w:rPr>
          <w:bCs/>
          <w:sz w:val="28"/>
          <w:szCs w:val="28"/>
          <w:lang w:val="de-DE"/>
        </w:rPr>
        <w:t xml:space="preserve">3. Giao Quỹ Bảo vệ và </w:t>
      </w:r>
      <w:r w:rsidR="0028278A" w:rsidRPr="0029113A">
        <w:rPr>
          <w:bCs/>
          <w:sz w:val="28"/>
          <w:szCs w:val="28"/>
          <w:lang w:val="de-DE"/>
        </w:rPr>
        <w:t>p</w:t>
      </w:r>
      <w:r w:rsidR="00D85FE2" w:rsidRPr="0029113A">
        <w:rPr>
          <w:bCs/>
          <w:sz w:val="28"/>
          <w:szCs w:val="28"/>
          <w:lang w:val="de-DE"/>
        </w:rPr>
        <w:t>hát triển rừng</w:t>
      </w:r>
      <w:r w:rsidRPr="0029113A">
        <w:rPr>
          <w:bCs/>
          <w:sz w:val="28"/>
          <w:szCs w:val="28"/>
          <w:lang w:val="de-DE"/>
        </w:rPr>
        <w:t xml:space="preserve"> tỉnh tham mưu văn bản </w:t>
      </w:r>
      <w:r w:rsidR="00C6674C" w:rsidRPr="0029113A">
        <w:rPr>
          <w:bCs/>
          <w:sz w:val="28"/>
          <w:szCs w:val="28"/>
          <w:lang w:val="de-DE"/>
        </w:rPr>
        <w:t>ủy</w:t>
      </w:r>
      <w:r w:rsidRPr="0029113A">
        <w:rPr>
          <w:bCs/>
          <w:sz w:val="28"/>
          <w:szCs w:val="28"/>
          <w:lang w:val="de-DE"/>
        </w:rPr>
        <w:t xml:space="preserve"> thác bao gồm các nội dung cơ bản về phạm vi </w:t>
      </w:r>
      <w:r w:rsidR="00C6674C" w:rsidRPr="0029113A">
        <w:rPr>
          <w:bCs/>
          <w:sz w:val="28"/>
          <w:szCs w:val="28"/>
          <w:lang w:val="de-DE"/>
        </w:rPr>
        <w:t>ủy</w:t>
      </w:r>
      <w:r w:rsidRPr="0029113A">
        <w:rPr>
          <w:bCs/>
          <w:sz w:val="28"/>
          <w:szCs w:val="28"/>
          <w:lang w:val="de-DE"/>
        </w:rPr>
        <w:t xml:space="preserve"> thác, nội dung và mức phí </w:t>
      </w:r>
      <w:r w:rsidR="00C6674C" w:rsidRPr="0029113A">
        <w:rPr>
          <w:bCs/>
          <w:sz w:val="28"/>
          <w:szCs w:val="28"/>
          <w:lang w:val="de-DE"/>
        </w:rPr>
        <w:t>ủy</w:t>
      </w:r>
      <w:r w:rsidRPr="0029113A">
        <w:rPr>
          <w:bCs/>
          <w:sz w:val="28"/>
          <w:szCs w:val="28"/>
          <w:lang w:val="de-DE"/>
        </w:rPr>
        <w:t xml:space="preserve"> thác, trách nhiệm, nghĩa vụ và quyền hạn đối với rủi ro phát sinh và các nội dung khác có liên quan trình </w:t>
      </w:r>
      <w:r w:rsidR="00C6674C" w:rsidRPr="0029113A">
        <w:rPr>
          <w:bCs/>
          <w:sz w:val="28"/>
          <w:szCs w:val="28"/>
          <w:lang w:val="de-DE"/>
        </w:rPr>
        <w:t>Ủy</w:t>
      </w:r>
      <w:r w:rsidRPr="0029113A">
        <w:rPr>
          <w:bCs/>
          <w:sz w:val="28"/>
          <w:szCs w:val="28"/>
          <w:lang w:val="de-DE"/>
        </w:rPr>
        <w:t xml:space="preserve"> ban nhân dân tỉnh quyết định.</w:t>
      </w:r>
    </w:p>
    <w:p w:rsidR="004E7165" w:rsidRPr="0029113A" w:rsidRDefault="004E7165" w:rsidP="009B2BDE">
      <w:pPr>
        <w:spacing w:before="120" w:after="120"/>
        <w:ind w:firstLine="720"/>
        <w:jc w:val="both"/>
        <w:rPr>
          <w:bCs/>
          <w:sz w:val="28"/>
          <w:szCs w:val="28"/>
          <w:lang w:val="de-DE"/>
        </w:rPr>
      </w:pPr>
      <w:r w:rsidRPr="0029113A">
        <w:rPr>
          <w:bCs/>
          <w:sz w:val="28"/>
          <w:szCs w:val="28"/>
          <w:lang w:val="de-DE"/>
        </w:rPr>
        <w:t>4. Trong trường hợp quy định của pháp luật có liên quan đến hoạt động của Quỹ chưa được quy định tại Điều lệ này hoặc trong trường hợp có những quy định mới của pháp luật khác với những điều</w:t>
      </w:r>
      <w:r w:rsidR="00327441" w:rsidRPr="0029113A">
        <w:rPr>
          <w:bCs/>
          <w:sz w:val="28"/>
          <w:szCs w:val="28"/>
          <w:lang w:val="de-DE"/>
        </w:rPr>
        <w:t>,</w:t>
      </w:r>
      <w:r w:rsidRPr="0029113A">
        <w:rPr>
          <w:bCs/>
          <w:sz w:val="28"/>
          <w:szCs w:val="28"/>
          <w:lang w:val="de-DE"/>
        </w:rPr>
        <w:t xml:space="preserve"> khoản trong Điều lệ này thì thực hiện theo quy định của pháp luật.</w:t>
      </w:r>
    </w:p>
    <w:p w:rsidR="004E7165" w:rsidRPr="0029113A" w:rsidRDefault="004E7165" w:rsidP="009B2BDE">
      <w:pPr>
        <w:spacing w:before="120" w:after="120"/>
        <w:ind w:firstLine="720"/>
        <w:jc w:val="both"/>
        <w:rPr>
          <w:bCs/>
          <w:sz w:val="28"/>
          <w:szCs w:val="28"/>
          <w:lang w:val="de-DE"/>
        </w:rPr>
      </w:pPr>
      <w:r w:rsidRPr="0029113A">
        <w:rPr>
          <w:bCs/>
          <w:sz w:val="28"/>
          <w:szCs w:val="28"/>
          <w:lang w:val="de-DE"/>
        </w:rPr>
        <w:t xml:space="preserve">5. Trong quá trình thực hiện, nếu có vướng mắc, phát sinh hoặc chưa phù hợp với các quy định hiện hành của pháp luật, Quỹ có trách nhiệm tổng hợp xin ý kiến Hội đồng quản lý Quỹ, trình </w:t>
      </w:r>
      <w:r w:rsidR="00596033" w:rsidRPr="0029113A">
        <w:rPr>
          <w:bCs/>
          <w:sz w:val="28"/>
          <w:szCs w:val="28"/>
          <w:lang w:val="de-DE"/>
        </w:rPr>
        <w:t xml:space="preserve">Chủ tịch </w:t>
      </w:r>
      <w:r w:rsidR="00C6674C" w:rsidRPr="0029113A">
        <w:rPr>
          <w:bCs/>
          <w:sz w:val="28"/>
          <w:szCs w:val="28"/>
          <w:lang w:val="de-DE"/>
        </w:rPr>
        <w:t>Ủy</w:t>
      </w:r>
      <w:r w:rsidRPr="0029113A">
        <w:rPr>
          <w:bCs/>
          <w:sz w:val="28"/>
          <w:szCs w:val="28"/>
          <w:lang w:val="de-DE"/>
        </w:rPr>
        <w:t xml:space="preserve"> ban nhân dân tỉnh xem xét, quyết định sửa đổi, bổ sung cho phù hợp./.</w:t>
      </w:r>
    </w:p>
    <w:p w:rsidR="004E7165" w:rsidRPr="0029113A" w:rsidRDefault="004E7165" w:rsidP="00A46097">
      <w:pPr>
        <w:spacing w:before="60" w:after="60" w:line="276" w:lineRule="auto"/>
        <w:jc w:val="both"/>
        <w:rPr>
          <w:bCs/>
          <w:sz w:val="13"/>
          <w:szCs w:val="25"/>
          <w:lang w:val="de-DE"/>
        </w:rPr>
      </w:pPr>
    </w:p>
    <w:p w:rsidR="004E7165" w:rsidRPr="0029113A" w:rsidRDefault="004E7165" w:rsidP="00A46097">
      <w:pPr>
        <w:spacing w:before="60" w:after="60"/>
        <w:ind w:left="4320" w:firstLine="720"/>
        <w:jc w:val="both"/>
        <w:rPr>
          <w:b/>
          <w:sz w:val="27"/>
          <w:szCs w:val="27"/>
        </w:rPr>
      </w:pPr>
    </w:p>
    <w:sectPr w:rsidR="004E7165" w:rsidRPr="0029113A" w:rsidSect="000A0235">
      <w:pgSz w:w="11907" w:h="16840" w:code="9"/>
      <w:pgMar w:top="1134" w:right="1134" w:bottom="1134" w:left="1701" w:header="720" w:footer="5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CA" w:rsidRPr="000E462D" w:rsidRDefault="009A53CA">
      <w:pPr>
        <w:rPr>
          <w:sz w:val="23"/>
          <w:szCs w:val="23"/>
        </w:rPr>
      </w:pPr>
      <w:r w:rsidRPr="000E462D">
        <w:rPr>
          <w:sz w:val="23"/>
          <w:szCs w:val="23"/>
        </w:rPr>
        <w:separator/>
      </w:r>
    </w:p>
    <w:p w:rsidR="009A53CA" w:rsidRDefault="009A53CA"/>
  </w:endnote>
  <w:endnote w:type="continuationSeparator" w:id="0">
    <w:p w:rsidR="009A53CA" w:rsidRPr="000E462D" w:rsidRDefault="009A53CA">
      <w:pPr>
        <w:rPr>
          <w:sz w:val="23"/>
          <w:szCs w:val="23"/>
        </w:rPr>
      </w:pPr>
      <w:r w:rsidRPr="000E462D">
        <w:rPr>
          <w:sz w:val="23"/>
          <w:szCs w:val="23"/>
        </w:rPr>
        <w:continuationSeparator/>
      </w:r>
    </w:p>
    <w:p w:rsidR="009A53CA" w:rsidRDefault="009A5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92" w:rsidRPr="000E462D" w:rsidRDefault="00146192" w:rsidP="00473364">
    <w:pPr>
      <w:pStyle w:val="Footer"/>
      <w:framePr w:wrap="around" w:vAnchor="text" w:hAnchor="margin" w:xAlign="center" w:y="1"/>
      <w:rPr>
        <w:rStyle w:val="PageNumber"/>
        <w:sz w:val="23"/>
        <w:szCs w:val="23"/>
      </w:rPr>
    </w:pPr>
    <w:r w:rsidRPr="000E462D">
      <w:rPr>
        <w:rStyle w:val="PageNumber"/>
        <w:sz w:val="23"/>
        <w:szCs w:val="23"/>
      </w:rPr>
      <w:fldChar w:fldCharType="begin"/>
    </w:r>
    <w:r w:rsidRPr="000E462D">
      <w:rPr>
        <w:rStyle w:val="PageNumber"/>
        <w:sz w:val="23"/>
        <w:szCs w:val="23"/>
      </w:rPr>
      <w:instrText xml:space="preserve">PAGE  </w:instrText>
    </w:r>
    <w:r w:rsidRPr="000E462D">
      <w:rPr>
        <w:rStyle w:val="PageNumber"/>
        <w:sz w:val="23"/>
        <w:szCs w:val="23"/>
      </w:rPr>
      <w:fldChar w:fldCharType="end"/>
    </w:r>
  </w:p>
  <w:p w:rsidR="00146192" w:rsidRPr="000E462D" w:rsidRDefault="00146192">
    <w:pPr>
      <w:pStyle w:val="Footer"/>
      <w:rPr>
        <w:sz w:val="23"/>
        <w:szCs w:val="23"/>
      </w:rPr>
    </w:pPr>
  </w:p>
  <w:p w:rsidR="00146192" w:rsidRPr="000E462D" w:rsidRDefault="00146192">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CA" w:rsidRPr="000E462D" w:rsidRDefault="009A53CA">
      <w:pPr>
        <w:rPr>
          <w:sz w:val="23"/>
          <w:szCs w:val="23"/>
        </w:rPr>
      </w:pPr>
      <w:r w:rsidRPr="000E462D">
        <w:rPr>
          <w:sz w:val="23"/>
          <w:szCs w:val="23"/>
        </w:rPr>
        <w:separator/>
      </w:r>
    </w:p>
    <w:p w:rsidR="009A53CA" w:rsidRDefault="009A53CA"/>
  </w:footnote>
  <w:footnote w:type="continuationSeparator" w:id="0">
    <w:p w:rsidR="009A53CA" w:rsidRPr="000E462D" w:rsidRDefault="009A53CA">
      <w:pPr>
        <w:rPr>
          <w:sz w:val="23"/>
          <w:szCs w:val="23"/>
        </w:rPr>
      </w:pPr>
      <w:r w:rsidRPr="000E462D">
        <w:rPr>
          <w:sz w:val="23"/>
          <w:szCs w:val="23"/>
        </w:rPr>
        <w:continuationSeparator/>
      </w:r>
    </w:p>
    <w:p w:rsidR="009A53CA" w:rsidRDefault="009A53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778" w:rsidRDefault="001B5778">
    <w:pPr>
      <w:pStyle w:val="Header"/>
      <w:jc w:val="center"/>
    </w:pPr>
    <w:r>
      <w:fldChar w:fldCharType="begin"/>
    </w:r>
    <w:r>
      <w:instrText xml:space="preserve"> PAGE   \* MERGEFORMAT </w:instrText>
    </w:r>
    <w:r>
      <w:fldChar w:fldCharType="separate"/>
    </w:r>
    <w:r w:rsidR="0029113A">
      <w:rPr>
        <w:noProof/>
      </w:rPr>
      <w:t>4</w:t>
    </w:r>
    <w:r>
      <w:rPr>
        <w:noProof/>
      </w:rPr>
      <w:fldChar w:fldCharType="end"/>
    </w:r>
  </w:p>
  <w:p w:rsidR="001B5778" w:rsidRDefault="001B5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F00"/>
    <w:multiLevelType w:val="hybridMultilevel"/>
    <w:tmpl w:val="E4ECE1E2"/>
    <w:lvl w:ilvl="0" w:tplc="1D9401A6">
      <w:start w:val="1"/>
      <w:numFmt w:val="lowerLetter"/>
      <w:lvlText w:val="%1)"/>
      <w:lvlJc w:val="left"/>
      <w:pPr>
        <w:tabs>
          <w:tab w:val="num" w:pos="1452"/>
        </w:tabs>
        <w:ind w:left="1452" w:hanging="885"/>
      </w:pPr>
      <w:rPr>
        <w:rFonts w:ascii="Times New Roman" w:eastAsia="Times New Roman" w:hAnsi="Times New Roman" w:cs="Times New Roman"/>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195F76D6"/>
    <w:multiLevelType w:val="hybridMultilevel"/>
    <w:tmpl w:val="94342CE4"/>
    <w:lvl w:ilvl="0" w:tplc="94121C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0C1EDC"/>
    <w:multiLevelType w:val="hybridMultilevel"/>
    <w:tmpl w:val="9C8C1198"/>
    <w:lvl w:ilvl="0" w:tplc="0A8A89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1F2197"/>
    <w:multiLevelType w:val="hybridMultilevel"/>
    <w:tmpl w:val="2F0094D6"/>
    <w:lvl w:ilvl="0" w:tplc="DB18BA8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467963F5"/>
    <w:multiLevelType w:val="hybridMultilevel"/>
    <w:tmpl w:val="C7966A1A"/>
    <w:lvl w:ilvl="0" w:tplc="D3E0F0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5963391"/>
    <w:multiLevelType w:val="hybridMultilevel"/>
    <w:tmpl w:val="0AA47E2C"/>
    <w:lvl w:ilvl="0" w:tplc="D456A0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BFC7145"/>
    <w:multiLevelType w:val="hybridMultilevel"/>
    <w:tmpl w:val="98F42E3A"/>
    <w:lvl w:ilvl="0" w:tplc="7FC4EC3E">
      <w:start w:val="1"/>
      <w:numFmt w:val="lowerLetter"/>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7">
    <w:nsid w:val="780F2C7D"/>
    <w:multiLevelType w:val="hybridMultilevel"/>
    <w:tmpl w:val="459CFED0"/>
    <w:lvl w:ilvl="0" w:tplc="B282D516">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8">
    <w:nsid w:val="7CF044AD"/>
    <w:multiLevelType w:val="hybridMultilevel"/>
    <w:tmpl w:val="D7209628"/>
    <w:lvl w:ilvl="0" w:tplc="0476A1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AB"/>
    <w:rsid w:val="00001C25"/>
    <w:rsid w:val="00001D47"/>
    <w:rsid w:val="000044A8"/>
    <w:rsid w:val="00006BF0"/>
    <w:rsid w:val="00016539"/>
    <w:rsid w:val="00020C2F"/>
    <w:rsid w:val="00023ADF"/>
    <w:rsid w:val="00024BD6"/>
    <w:rsid w:val="00024C28"/>
    <w:rsid w:val="00025B4D"/>
    <w:rsid w:val="00031309"/>
    <w:rsid w:val="00031844"/>
    <w:rsid w:val="00034050"/>
    <w:rsid w:val="00035AB3"/>
    <w:rsid w:val="00036762"/>
    <w:rsid w:val="00040759"/>
    <w:rsid w:val="0004296B"/>
    <w:rsid w:val="00044B47"/>
    <w:rsid w:val="00046A31"/>
    <w:rsid w:val="000478E3"/>
    <w:rsid w:val="000565CE"/>
    <w:rsid w:val="00060096"/>
    <w:rsid w:val="0006326D"/>
    <w:rsid w:val="000648B8"/>
    <w:rsid w:val="00064D65"/>
    <w:rsid w:val="0006599A"/>
    <w:rsid w:val="00066ECA"/>
    <w:rsid w:val="000672F7"/>
    <w:rsid w:val="00067CBF"/>
    <w:rsid w:val="00072BB3"/>
    <w:rsid w:val="0007332F"/>
    <w:rsid w:val="00074139"/>
    <w:rsid w:val="00076C10"/>
    <w:rsid w:val="00080A35"/>
    <w:rsid w:val="00080EA8"/>
    <w:rsid w:val="00081668"/>
    <w:rsid w:val="00082DCE"/>
    <w:rsid w:val="00083B3D"/>
    <w:rsid w:val="00084583"/>
    <w:rsid w:val="00085434"/>
    <w:rsid w:val="000871BE"/>
    <w:rsid w:val="000953EC"/>
    <w:rsid w:val="00095423"/>
    <w:rsid w:val="000955AF"/>
    <w:rsid w:val="0009642A"/>
    <w:rsid w:val="000A0235"/>
    <w:rsid w:val="000A0307"/>
    <w:rsid w:val="000A182C"/>
    <w:rsid w:val="000A61B8"/>
    <w:rsid w:val="000A62A3"/>
    <w:rsid w:val="000A7C7B"/>
    <w:rsid w:val="000B2859"/>
    <w:rsid w:val="000B33AE"/>
    <w:rsid w:val="000B5324"/>
    <w:rsid w:val="000B732F"/>
    <w:rsid w:val="000C232F"/>
    <w:rsid w:val="000C3BC0"/>
    <w:rsid w:val="000C3F65"/>
    <w:rsid w:val="000C4076"/>
    <w:rsid w:val="000C4E96"/>
    <w:rsid w:val="000C5477"/>
    <w:rsid w:val="000C6BA3"/>
    <w:rsid w:val="000D0CBB"/>
    <w:rsid w:val="000D0D8F"/>
    <w:rsid w:val="000D703E"/>
    <w:rsid w:val="000E169D"/>
    <w:rsid w:val="000E30C1"/>
    <w:rsid w:val="000E3830"/>
    <w:rsid w:val="000E462D"/>
    <w:rsid w:val="000E752C"/>
    <w:rsid w:val="000F3969"/>
    <w:rsid w:val="000F5BE7"/>
    <w:rsid w:val="000F6570"/>
    <w:rsid w:val="000F7050"/>
    <w:rsid w:val="001006E1"/>
    <w:rsid w:val="0010091A"/>
    <w:rsid w:val="00100DF3"/>
    <w:rsid w:val="00102A02"/>
    <w:rsid w:val="00113367"/>
    <w:rsid w:val="0011397F"/>
    <w:rsid w:val="00117697"/>
    <w:rsid w:val="001206CE"/>
    <w:rsid w:val="001216A3"/>
    <w:rsid w:val="0012260C"/>
    <w:rsid w:val="001270E9"/>
    <w:rsid w:val="001272E7"/>
    <w:rsid w:val="0013024A"/>
    <w:rsid w:val="00143D3D"/>
    <w:rsid w:val="00144732"/>
    <w:rsid w:val="00146192"/>
    <w:rsid w:val="00147E34"/>
    <w:rsid w:val="00150442"/>
    <w:rsid w:val="00152FBD"/>
    <w:rsid w:val="00154B4B"/>
    <w:rsid w:val="00156B9C"/>
    <w:rsid w:val="00166DF6"/>
    <w:rsid w:val="0016758F"/>
    <w:rsid w:val="00173047"/>
    <w:rsid w:val="00173F8E"/>
    <w:rsid w:val="00174748"/>
    <w:rsid w:val="00180EDE"/>
    <w:rsid w:val="00183FF1"/>
    <w:rsid w:val="00185193"/>
    <w:rsid w:val="00185DEC"/>
    <w:rsid w:val="00187E53"/>
    <w:rsid w:val="001906A0"/>
    <w:rsid w:val="0019178E"/>
    <w:rsid w:val="00195266"/>
    <w:rsid w:val="00196E84"/>
    <w:rsid w:val="001973DB"/>
    <w:rsid w:val="00197EBD"/>
    <w:rsid w:val="001A1A49"/>
    <w:rsid w:val="001B0778"/>
    <w:rsid w:val="001B4560"/>
    <w:rsid w:val="001B5778"/>
    <w:rsid w:val="001B6A92"/>
    <w:rsid w:val="001B7435"/>
    <w:rsid w:val="001C040C"/>
    <w:rsid w:val="001C1259"/>
    <w:rsid w:val="001C1A88"/>
    <w:rsid w:val="001C1D7B"/>
    <w:rsid w:val="001C4A71"/>
    <w:rsid w:val="001C7DA5"/>
    <w:rsid w:val="001C7DE2"/>
    <w:rsid w:val="001D09D1"/>
    <w:rsid w:val="001D1E7F"/>
    <w:rsid w:val="001D2103"/>
    <w:rsid w:val="001D535A"/>
    <w:rsid w:val="001D6A2F"/>
    <w:rsid w:val="001E0F4E"/>
    <w:rsid w:val="001E1118"/>
    <w:rsid w:val="001E13B4"/>
    <w:rsid w:val="001E4681"/>
    <w:rsid w:val="001E559C"/>
    <w:rsid w:val="001E7A5A"/>
    <w:rsid w:val="001E7C6C"/>
    <w:rsid w:val="001F124A"/>
    <w:rsid w:val="001F237C"/>
    <w:rsid w:val="001F2624"/>
    <w:rsid w:val="001F4F2D"/>
    <w:rsid w:val="002120A1"/>
    <w:rsid w:val="00216808"/>
    <w:rsid w:val="002200E6"/>
    <w:rsid w:val="002203B8"/>
    <w:rsid w:val="002306B0"/>
    <w:rsid w:val="00234635"/>
    <w:rsid w:val="00234EA6"/>
    <w:rsid w:val="00235323"/>
    <w:rsid w:val="00235C7E"/>
    <w:rsid w:val="00241DDD"/>
    <w:rsid w:val="002420B9"/>
    <w:rsid w:val="002435E2"/>
    <w:rsid w:val="00251F52"/>
    <w:rsid w:val="002570CD"/>
    <w:rsid w:val="00257CCD"/>
    <w:rsid w:val="002607E4"/>
    <w:rsid w:val="002621CF"/>
    <w:rsid w:val="00265595"/>
    <w:rsid w:val="002741A7"/>
    <w:rsid w:val="0027566F"/>
    <w:rsid w:val="00276026"/>
    <w:rsid w:val="002778CB"/>
    <w:rsid w:val="00280D1B"/>
    <w:rsid w:val="0028278A"/>
    <w:rsid w:val="00282B16"/>
    <w:rsid w:val="00283D41"/>
    <w:rsid w:val="00285DB5"/>
    <w:rsid w:val="002864AA"/>
    <w:rsid w:val="00286D5E"/>
    <w:rsid w:val="0029113A"/>
    <w:rsid w:val="00292419"/>
    <w:rsid w:val="002948D1"/>
    <w:rsid w:val="00294AEE"/>
    <w:rsid w:val="00294C27"/>
    <w:rsid w:val="00294EC5"/>
    <w:rsid w:val="00296553"/>
    <w:rsid w:val="002A081E"/>
    <w:rsid w:val="002A18A3"/>
    <w:rsid w:val="002A23DC"/>
    <w:rsid w:val="002A3433"/>
    <w:rsid w:val="002A7E1A"/>
    <w:rsid w:val="002B04FA"/>
    <w:rsid w:val="002B36F8"/>
    <w:rsid w:val="002B6762"/>
    <w:rsid w:val="002B6884"/>
    <w:rsid w:val="002C022A"/>
    <w:rsid w:val="002C0B07"/>
    <w:rsid w:val="002C0F7C"/>
    <w:rsid w:val="002C757F"/>
    <w:rsid w:val="002D1C60"/>
    <w:rsid w:val="002D5277"/>
    <w:rsid w:val="002E1916"/>
    <w:rsid w:val="002E29E5"/>
    <w:rsid w:val="002E3E94"/>
    <w:rsid w:val="002E516A"/>
    <w:rsid w:val="002F2A9D"/>
    <w:rsid w:val="002F404B"/>
    <w:rsid w:val="002F4E27"/>
    <w:rsid w:val="002F53EF"/>
    <w:rsid w:val="00302728"/>
    <w:rsid w:val="00302937"/>
    <w:rsid w:val="00302BBB"/>
    <w:rsid w:val="00302C04"/>
    <w:rsid w:val="00302E28"/>
    <w:rsid w:val="0030390C"/>
    <w:rsid w:val="003054C3"/>
    <w:rsid w:val="0030566F"/>
    <w:rsid w:val="00310558"/>
    <w:rsid w:val="003112DD"/>
    <w:rsid w:val="0031246F"/>
    <w:rsid w:val="00312FB1"/>
    <w:rsid w:val="00313C24"/>
    <w:rsid w:val="003167D5"/>
    <w:rsid w:val="003259ED"/>
    <w:rsid w:val="00325BC4"/>
    <w:rsid w:val="00327441"/>
    <w:rsid w:val="00332AE1"/>
    <w:rsid w:val="00334038"/>
    <w:rsid w:val="003347B2"/>
    <w:rsid w:val="0033546A"/>
    <w:rsid w:val="00335CC0"/>
    <w:rsid w:val="00343855"/>
    <w:rsid w:val="00343CBB"/>
    <w:rsid w:val="00347292"/>
    <w:rsid w:val="00352687"/>
    <w:rsid w:val="00352AA4"/>
    <w:rsid w:val="00352ABF"/>
    <w:rsid w:val="00356BF4"/>
    <w:rsid w:val="00357648"/>
    <w:rsid w:val="003637E8"/>
    <w:rsid w:val="0037697F"/>
    <w:rsid w:val="003829DF"/>
    <w:rsid w:val="00382B88"/>
    <w:rsid w:val="00385FCC"/>
    <w:rsid w:val="00390783"/>
    <w:rsid w:val="003911F4"/>
    <w:rsid w:val="0039370C"/>
    <w:rsid w:val="003A1432"/>
    <w:rsid w:val="003A143D"/>
    <w:rsid w:val="003A1C3A"/>
    <w:rsid w:val="003A36A9"/>
    <w:rsid w:val="003B127D"/>
    <w:rsid w:val="003B27B5"/>
    <w:rsid w:val="003C0E1F"/>
    <w:rsid w:val="003C1C5E"/>
    <w:rsid w:val="003C506C"/>
    <w:rsid w:val="003C6D22"/>
    <w:rsid w:val="003D05B1"/>
    <w:rsid w:val="003D16B5"/>
    <w:rsid w:val="003D16D9"/>
    <w:rsid w:val="003D4FDB"/>
    <w:rsid w:val="003D594A"/>
    <w:rsid w:val="003D5A5F"/>
    <w:rsid w:val="003D781C"/>
    <w:rsid w:val="003D7B34"/>
    <w:rsid w:val="003E496A"/>
    <w:rsid w:val="003F018F"/>
    <w:rsid w:val="003F0220"/>
    <w:rsid w:val="003F059E"/>
    <w:rsid w:val="003F0A30"/>
    <w:rsid w:val="003F1030"/>
    <w:rsid w:val="003F1283"/>
    <w:rsid w:val="003F3472"/>
    <w:rsid w:val="003F68A4"/>
    <w:rsid w:val="004011AD"/>
    <w:rsid w:val="0040414A"/>
    <w:rsid w:val="00406455"/>
    <w:rsid w:val="004066B7"/>
    <w:rsid w:val="00410584"/>
    <w:rsid w:val="00410ECA"/>
    <w:rsid w:val="00416761"/>
    <w:rsid w:val="00420973"/>
    <w:rsid w:val="00420D48"/>
    <w:rsid w:val="004229A4"/>
    <w:rsid w:val="00424550"/>
    <w:rsid w:val="004257A8"/>
    <w:rsid w:val="00426D64"/>
    <w:rsid w:val="00430A7E"/>
    <w:rsid w:val="00431BA6"/>
    <w:rsid w:val="00431E85"/>
    <w:rsid w:val="004334F7"/>
    <w:rsid w:val="004432A1"/>
    <w:rsid w:val="004455A7"/>
    <w:rsid w:val="004467B0"/>
    <w:rsid w:val="00450741"/>
    <w:rsid w:val="00450D04"/>
    <w:rsid w:val="0045124A"/>
    <w:rsid w:val="00451776"/>
    <w:rsid w:val="004520A1"/>
    <w:rsid w:val="004569D7"/>
    <w:rsid w:val="00461D30"/>
    <w:rsid w:val="00464632"/>
    <w:rsid w:val="00465BA6"/>
    <w:rsid w:val="00466A9D"/>
    <w:rsid w:val="00466FE1"/>
    <w:rsid w:val="00473364"/>
    <w:rsid w:val="00473965"/>
    <w:rsid w:val="004749E8"/>
    <w:rsid w:val="004806C9"/>
    <w:rsid w:val="00482749"/>
    <w:rsid w:val="00482D54"/>
    <w:rsid w:val="00482FEC"/>
    <w:rsid w:val="004850F8"/>
    <w:rsid w:val="004938A1"/>
    <w:rsid w:val="00496E73"/>
    <w:rsid w:val="004A25C8"/>
    <w:rsid w:val="004A5818"/>
    <w:rsid w:val="004B00F6"/>
    <w:rsid w:val="004B1364"/>
    <w:rsid w:val="004B475C"/>
    <w:rsid w:val="004B6793"/>
    <w:rsid w:val="004C659A"/>
    <w:rsid w:val="004D2399"/>
    <w:rsid w:val="004E0621"/>
    <w:rsid w:val="004E1178"/>
    <w:rsid w:val="004E3435"/>
    <w:rsid w:val="004E7165"/>
    <w:rsid w:val="004F223C"/>
    <w:rsid w:val="004F4F77"/>
    <w:rsid w:val="00504E8F"/>
    <w:rsid w:val="00506E61"/>
    <w:rsid w:val="00510638"/>
    <w:rsid w:val="00510FE6"/>
    <w:rsid w:val="00511341"/>
    <w:rsid w:val="005114DF"/>
    <w:rsid w:val="005144FB"/>
    <w:rsid w:val="005167A9"/>
    <w:rsid w:val="0052000A"/>
    <w:rsid w:val="00520FA6"/>
    <w:rsid w:val="00525130"/>
    <w:rsid w:val="005355C8"/>
    <w:rsid w:val="0053645D"/>
    <w:rsid w:val="005373E2"/>
    <w:rsid w:val="00551B8E"/>
    <w:rsid w:val="005546C3"/>
    <w:rsid w:val="005547F7"/>
    <w:rsid w:val="00560505"/>
    <w:rsid w:val="00560A38"/>
    <w:rsid w:val="00562A3F"/>
    <w:rsid w:val="00563690"/>
    <w:rsid w:val="005636E5"/>
    <w:rsid w:val="005718AE"/>
    <w:rsid w:val="00573110"/>
    <w:rsid w:val="0057316C"/>
    <w:rsid w:val="00574932"/>
    <w:rsid w:val="0057613E"/>
    <w:rsid w:val="00580981"/>
    <w:rsid w:val="00583DF0"/>
    <w:rsid w:val="00592613"/>
    <w:rsid w:val="00593C1F"/>
    <w:rsid w:val="00596033"/>
    <w:rsid w:val="00597CE2"/>
    <w:rsid w:val="005A2C3C"/>
    <w:rsid w:val="005A3609"/>
    <w:rsid w:val="005A3675"/>
    <w:rsid w:val="005A409F"/>
    <w:rsid w:val="005A5D70"/>
    <w:rsid w:val="005A7122"/>
    <w:rsid w:val="005A738A"/>
    <w:rsid w:val="005B1DEC"/>
    <w:rsid w:val="005B1E0B"/>
    <w:rsid w:val="005B5A8C"/>
    <w:rsid w:val="005C0918"/>
    <w:rsid w:val="005C1D5E"/>
    <w:rsid w:val="005C1E31"/>
    <w:rsid w:val="005C2801"/>
    <w:rsid w:val="005C2EDF"/>
    <w:rsid w:val="005C3F86"/>
    <w:rsid w:val="005C4517"/>
    <w:rsid w:val="005C5427"/>
    <w:rsid w:val="005C5CD0"/>
    <w:rsid w:val="005D071E"/>
    <w:rsid w:val="005D1798"/>
    <w:rsid w:val="005D42C2"/>
    <w:rsid w:val="005D72BC"/>
    <w:rsid w:val="005D77AA"/>
    <w:rsid w:val="005E174B"/>
    <w:rsid w:val="005E28D3"/>
    <w:rsid w:val="005E2903"/>
    <w:rsid w:val="005E2B19"/>
    <w:rsid w:val="005E3DB0"/>
    <w:rsid w:val="005E4028"/>
    <w:rsid w:val="005E6BBC"/>
    <w:rsid w:val="005F0453"/>
    <w:rsid w:val="005F2564"/>
    <w:rsid w:val="005F2853"/>
    <w:rsid w:val="005F2E82"/>
    <w:rsid w:val="005F4640"/>
    <w:rsid w:val="005F7E51"/>
    <w:rsid w:val="0060369B"/>
    <w:rsid w:val="00610D3C"/>
    <w:rsid w:val="006202C4"/>
    <w:rsid w:val="00621D14"/>
    <w:rsid w:val="00623052"/>
    <w:rsid w:val="006255C9"/>
    <w:rsid w:val="00625CE5"/>
    <w:rsid w:val="00626B9A"/>
    <w:rsid w:val="006362B2"/>
    <w:rsid w:val="00647EB9"/>
    <w:rsid w:val="00647FE5"/>
    <w:rsid w:val="00651A7D"/>
    <w:rsid w:val="0065398D"/>
    <w:rsid w:val="00655B06"/>
    <w:rsid w:val="00667E32"/>
    <w:rsid w:val="0067291E"/>
    <w:rsid w:val="00675084"/>
    <w:rsid w:val="00680568"/>
    <w:rsid w:val="00681A65"/>
    <w:rsid w:val="00681C37"/>
    <w:rsid w:val="00681E5A"/>
    <w:rsid w:val="00684F34"/>
    <w:rsid w:val="006850A0"/>
    <w:rsid w:val="00685F28"/>
    <w:rsid w:val="00692B79"/>
    <w:rsid w:val="0069456D"/>
    <w:rsid w:val="00694AD2"/>
    <w:rsid w:val="006966CE"/>
    <w:rsid w:val="006A2D63"/>
    <w:rsid w:val="006A4148"/>
    <w:rsid w:val="006A56A0"/>
    <w:rsid w:val="006A5C8D"/>
    <w:rsid w:val="006B22A9"/>
    <w:rsid w:val="006B609A"/>
    <w:rsid w:val="006B6985"/>
    <w:rsid w:val="006B698B"/>
    <w:rsid w:val="006B743F"/>
    <w:rsid w:val="006C2A3C"/>
    <w:rsid w:val="006C2B60"/>
    <w:rsid w:val="006C31FF"/>
    <w:rsid w:val="006C3435"/>
    <w:rsid w:val="006C3910"/>
    <w:rsid w:val="006C4C65"/>
    <w:rsid w:val="006C51EE"/>
    <w:rsid w:val="006C58D7"/>
    <w:rsid w:val="006D04E8"/>
    <w:rsid w:val="006D18B6"/>
    <w:rsid w:val="006D2A05"/>
    <w:rsid w:val="006D6602"/>
    <w:rsid w:val="006D6901"/>
    <w:rsid w:val="006E1654"/>
    <w:rsid w:val="006E5533"/>
    <w:rsid w:val="006E5B0C"/>
    <w:rsid w:val="006F2566"/>
    <w:rsid w:val="006F39BE"/>
    <w:rsid w:val="006F3FBA"/>
    <w:rsid w:val="006F5EEC"/>
    <w:rsid w:val="00706B1B"/>
    <w:rsid w:val="00710316"/>
    <w:rsid w:val="007104BA"/>
    <w:rsid w:val="007104C8"/>
    <w:rsid w:val="00713464"/>
    <w:rsid w:val="007134EE"/>
    <w:rsid w:val="00715F7A"/>
    <w:rsid w:val="00716D44"/>
    <w:rsid w:val="00723B35"/>
    <w:rsid w:val="007311C4"/>
    <w:rsid w:val="007326DA"/>
    <w:rsid w:val="007333CE"/>
    <w:rsid w:val="00733F7B"/>
    <w:rsid w:val="00735439"/>
    <w:rsid w:val="0073603C"/>
    <w:rsid w:val="00743048"/>
    <w:rsid w:val="007450D4"/>
    <w:rsid w:val="00746AA9"/>
    <w:rsid w:val="007532DE"/>
    <w:rsid w:val="00753591"/>
    <w:rsid w:val="00760AA6"/>
    <w:rsid w:val="00762579"/>
    <w:rsid w:val="007638A4"/>
    <w:rsid w:val="00770030"/>
    <w:rsid w:val="00776963"/>
    <w:rsid w:val="007774B4"/>
    <w:rsid w:val="007777BB"/>
    <w:rsid w:val="00777BC5"/>
    <w:rsid w:val="007803C7"/>
    <w:rsid w:val="00782B32"/>
    <w:rsid w:val="0078323B"/>
    <w:rsid w:val="00783D5A"/>
    <w:rsid w:val="00784BE0"/>
    <w:rsid w:val="00785606"/>
    <w:rsid w:val="00791F61"/>
    <w:rsid w:val="007927F0"/>
    <w:rsid w:val="00795772"/>
    <w:rsid w:val="007979CF"/>
    <w:rsid w:val="007A3783"/>
    <w:rsid w:val="007B1BE5"/>
    <w:rsid w:val="007B7E64"/>
    <w:rsid w:val="007C1D40"/>
    <w:rsid w:val="007C46D0"/>
    <w:rsid w:val="007C5A7D"/>
    <w:rsid w:val="007C5D41"/>
    <w:rsid w:val="007C741E"/>
    <w:rsid w:val="007D1750"/>
    <w:rsid w:val="007D1F5E"/>
    <w:rsid w:val="007D63E5"/>
    <w:rsid w:val="007D6D80"/>
    <w:rsid w:val="007D726B"/>
    <w:rsid w:val="007E0DF5"/>
    <w:rsid w:val="007E3DCA"/>
    <w:rsid w:val="007E5BFD"/>
    <w:rsid w:val="007E5D8B"/>
    <w:rsid w:val="007E7184"/>
    <w:rsid w:val="007E75CF"/>
    <w:rsid w:val="007F1C16"/>
    <w:rsid w:val="007F401A"/>
    <w:rsid w:val="007F70CE"/>
    <w:rsid w:val="007F7FD4"/>
    <w:rsid w:val="00801AA6"/>
    <w:rsid w:val="008023C4"/>
    <w:rsid w:val="00803A7F"/>
    <w:rsid w:val="008111AB"/>
    <w:rsid w:val="008113D1"/>
    <w:rsid w:val="00814619"/>
    <w:rsid w:val="00814CD0"/>
    <w:rsid w:val="00814EA0"/>
    <w:rsid w:val="0082213A"/>
    <w:rsid w:val="00824643"/>
    <w:rsid w:val="00830719"/>
    <w:rsid w:val="0083411A"/>
    <w:rsid w:val="00844EA2"/>
    <w:rsid w:val="00847926"/>
    <w:rsid w:val="00851710"/>
    <w:rsid w:val="008527E4"/>
    <w:rsid w:val="00853D2D"/>
    <w:rsid w:val="0085784D"/>
    <w:rsid w:val="0086031F"/>
    <w:rsid w:val="0086099B"/>
    <w:rsid w:val="00864E6E"/>
    <w:rsid w:val="00865057"/>
    <w:rsid w:val="008656D1"/>
    <w:rsid w:val="0086588A"/>
    <w:rsid w:val="00867F3D"/>
    <w:rsid w:val="0088035B"/>
    <w:rsid w:val="008817D3"/>
    <w:rsid w:val="0088367B"/>
    <w:rsid w:val="0088777A"/>
    <w:rsid w:val="00887F18"/>
    <w:rsid w:val="008932C6"/>
    <w:rsid w:val="008960DB"/>
    <w:rsid w:val="00896E9B"/>
    <w:rsid w:val="008A008F"/>
    <w:rsid w:val="008A0F29"/>
    <w:rsid w:val="008A1BDF"/>
    <w:rsid w:val="008A493E"/>
    <w:rsid w:val="008A5994"/>
    <w:rsid w:val="008A77CE"/>
    <w:rsid w:val="008B0285"/>
    <w:rsid w:val="008B1812"/>
    <w:rsid w:val="008B1BD8"/>
    <w:rsid w:val="008B5685"/>
    <w:rsid w:val="008C1AFA"/>
    <w:rsid w:val="008C2D27"/>
    <w:rsid w:val="008C6722"/>
    <w:rsid w:val="008C736D"/>
    <w:rsid w:val="008D4319"/>
    <w:rsid w:val="008E35A1"/>
    <w:rsid w:val="008E4651"/>
    <w:rsid w:val="008F39EB"/>
    <w:rsid w:val="008F5858"/>
    <w:rsid w:val="008F7FAD"/>
    <w:rsid w:val="009032AA"/>
    <w:rsid w:val="00903EDB"/>
    <w:rsid w:val="00905900"/>
    <w:rsid w:val="00906DB5"/>
    <w:rsid w:val="00912DC1"/>
    <w:rsid w:val="00914804"/>
    <w:rsid w:val="009201FA"/>
    <w:rsid w:val="00920B2E"/>
    <w:rsid w:val="00921ABF"/>
    <w:rsid w:val="0092326D"/>
    <w:rsid w:val="00925A0C"/>
    <w:rsid w:val="009308B8"/>
    <w:rsid w:val="009436BB"/>
    <w:rsid w:val="00944844"/>
    <w:rsid w:val="00944B7E"/>
    <w:rsid w:val="00944C50"/>
    <w:rsid w:val="0094598F"/>
    <w:rsid w:val="009459FF"/>
    <w:rsid w:val="00952C9C"/>
    <w:rsid w:val="009551BB"/>
    <w:rsid w:val="00955E53"/>
    <w:rsid w:val="00955F53"/>
    <w:rsid w:val="00960009"/>
    <w:rsid w:val="00961A44"/>
    <w:rsid w:val="00962E35"/>
    <w:rsid w:val="0096337B"/>
    <w:rsid w:val="00966432"/>
    <w:rsid w:val="0097522C"/>
    <w:rsid w:val="00992493"/>
    <w:rsid w:val="009A09C9"/>
    <w:rsid w:val="009A0A04"/>
    <w:rsid w:val="009A0F33"/>
    <w:rsid w:val="009A2A15"/>
    <w:rsid w:val="009A53CA"/>
    <w:rsid w:val="009A7E6B"/>
    <w:rsid w:val="009B058F"/>
    <w:rsid w:val="009B0D01"/>
    <w:rsid w:val="009B2BDE"/>
    <w:rsid w:val="009B50FA"/>
    <w:rsid w:val="009D027F"/>
    <w:rsid w:val="009D2A16"/>
    <w:rsid w:val="009D6946"/>
    <w:rsid w:val="009E1A10"/>
    <w:rsid w:val="009E25EB"/>
    <w:rsid w:val="009E3DD3"/>
    <w:rsid w:val="009E3F9B"/>
    <w:rsid w:val="009E6A82"/>
    <w:rsid w:val="009F2290"/>
    <w:rsid w:val="009F2895"/>
    <w:rsid w:val="009F6788"/>
    <w:rsid w:val="009F7606"/>
    <w:rsid w:val="00A02209"/>
    <w:rsid w:val="00A02FCA"/>
    <w:rsid w:val="00A04750"/>
    <w:rsid w:val="00A069A0"/>
    <w:rsid w:val="00A12B02"/>
    <w:rsid w:val="00A14AF7"/>
    <w:rsid w:val="00A16E63"/>
    <w:rsid w:val="00A17B70"/>
    <w:rsid w:val="00A34508"/>
    <w:rsid w:val="00A34739"/>
    <w:rsid w:val="00A40EF7"/>
    <w:rsid w:val="00A41EE2"/>
    <w:rsid w:val="00A44AD0"/>
    <w:rsid w:val="00A44BF5"/>
    <w:rsid w:val="00A46097"/>
    <w:rsid w:val="00A4694A"/>
    <w:rsid w:val="00A476E3"/>
    <w:rsid w:val="00A5464D"/>
    <w:rsid w:val="00A56C47"/>
    <w:rsid w:val="00A56D01"/>
    <w:rsid w:val="00A57D6D"/>
    <w:rsid w:val="00A6052A"/>
    <w:rsid w:val="00A61946"/>
    <w:rsid w:val="00A61CFA"/>
    <w:rsid w:val="00A6276B"/>
    <w:rsid w:val="00A654D7"/>
    <w:rsid w:val="00A74636"/>
    <w:rsid w:val="00A77734"/>
    <w:rsid w:val="00A779A1"/>
    <w:rsid w:val="00A820E6"/>
    <w:rsid w:val="00A845DE"/>
    <w:rsid w:val="00A85039"/>
    <w:rsid w:val="00A85D1B"/>
    <w:rsid w:val="00A906D8"/>
    <w:rsid w:val="00A914B8"/>
    <w:rsid w:val="00A95566"/>
    <w:rsid w:val="00A95B70"/>
    <w:rsid w:val="00AA1DBF"/>
    <w:rsid w:val="00AA3D09"/>
    <w:rsid w:val="00AB0713"/>
    <w:rsid w:val="00AB1D3B"/>
    <w:rsid w:val="00AB5FEC"/>
    <w:rsid w:val="00AC0F97"/>
    <w:rsid w:val="00AC2E70"/>
    <w:rsid w:val="00AC5C28"/>
    <w:rsid w:val="00AC619E"/>
    <w:rsid w:val="00AC77AE"/>
    <w:rsid w:val="00AD5380"/>
    <w:rsid w:val="00AD586D"/>
    <w:rsid w:val="00AD5AE9"/>
    <w:rsid w:val="00AD7268"/>
    <w:rsid w:val="00AE20C2"/>
    <w:rsid w:val="00B00008"/>
    <w:rsid w:val="00B02E09"/>
    <w:rsid w:val="00B03C04"/>
    <w:rsid w:val="00B120A1"/>
    <w:rsid w:val="00B12162"/>
    <w:rsid w:val="00B1306C"/>
    <w:rsid w:val="00B15192"/>
    <w:rsid w:val="00B168B4"/>
    <w:rsid w:val="00B22876"/>
    <w:rsid w:val="00B22F1B"/>
    <w:rsid w:val="00B23606"/>
    <w:rsid w:val="00B246E6"/>
    <w:rsid w:val="00B2583E"/>
    <w:rsid w:val="00B3215E"/>
    <w:rsid w:val="00B32616"/>
    <w:rsid w:val="00B35E2B"/>
    <w:rsid w:val="00B37403"/>
    <w:rsid w:val="00B400FF"/>
    <w:rsid w:val="00B4254D"/>
    <w:rsid w:val="00B44427"/>
    <w:rsid w:val="00B461AA"/>
    <w:rsid w:val="00B50636"/>
    <w:rsid w:val="00B53910"/>
    <w:rsid w:val="00B55703"/>
    <w:rsid w:val="00B55A38"/>
    <w:rsid w:val="00B5771E"/>
    <w:rsid w:val="00B57B26"/>
    <w:rsid w:val="00B6159F"/>
    <w:rsid w:val="00B62741"/>
    <w:rsid w:val="00B70277"/>
    <w:rsid w:val="00B75DB3"/>
    <w:rsid w:val="00B8569E"/>
    <w:rsid w:val="00B85DBE"/>
    <w:rsid w:val="00B87268"/>
    <w:rsid w:val="00B910C3"/>
    <w:rsid w:val="00B91E7F"/>
    <w:rsid w:val="00B929AC"/>
    <w:rsid w:val="00B934CC"/>
    <w:rsid w:val="00B9402C"/>
    <w:rsid w:val="00B948A9"/>
    <w:rsid w:val="00BA01E8"/>
    <w:rsid w:val="00BA0AB0"/>
    <w:rsid w:val="00BA1464"/>
    <w:rsid w:val="00BA28D1"/>
    <w:rsid w:val="00BA6DF6"/>
    <w:rsid w:val="00BA7949"/>
    <w:rsid w:val="00BB08C8"/>
    <w:rsid w:val="00BB4F2C"/>
    <w:rsid w:val="00BB654F"/>
    <w:rsid w:val="00BB6620"/>
    <w:rsid w:val="00BC06C3"/>
    <w:rsid w:val="00BC39AD"/>
    <w:rsid w:val="00BD0FC5"/>
    <w:rsid w:val="00BD3227"/>
    <w:rsid w:val="00BD7B3E"/>
    <w:rsid w:val="00BE0F33"/>
    <w:rsid w:val="00BE29F8"/>
    <w:rsid w:val="00BE5589"/>
    <w:rsid w:val="00BE5A49"/>
    <w:rsid w:val="00BE6404"/>
    <w:rsid w:val="00BF0D4F"/>
    <w:rsid w:val="00BF0FA0"/>
    <w:rsid w:val="00BF1C95"/>
    <w:rsid w:val="00C07553"/>
    <w:rsid w:val="00C10AA6"/>
    <w:rsid w:val="00C126AA"/>
    <w:rsid w:val="00C12A1A"/>
    <w:rsid w:val="00C13789"/>
    <w:rsid w:val="00C13F17"/>
    <w:rsid w:val="00C1447A"/>
    <w:rsid w:val="00C14A55"/>
    <w:rsid w:val="00C14BF7"/>
    <w:rsid w:val="00C169AD"/>
    <w:rsid w:val="00C172EE"/>
    <w:rsid w:val="00C17C1A"/>
    <w:rsid w:val="00C20079"/>
    <w:rsid w:val="00C2201D"/>
    <w:rsid w:val="00C22F8E"/>
    <w:rsid w:val="00C30838"/>
    <w:rsid w:val="00C308C2"/>
    <w:rsid w:val="00C35C54"/>
    <w:rsid w:val="00C36EA0"/>
    <w:rsid w:val="00C438AB"/>
    <w:rsid w:val="00C53596"/>
    <w:rsid w:val="00C546B5"/>
    <w:rsid w:val="00C561B6"/>
    <w:rsid w:val="00C6102E"/>
    <w:rsid w:val="00C61327"/>
    <w:rsid w:val="00C65053"/>
    <w:rsid w:val="00C6674C"/>
    <w:rsid w:val="00C710AE"/>
    <w:rsid w:val="00C73884"/>
    <w:rsid w:val="00C76C27"/>
    <w:rsid w:val="00C83A26"/>
    <w:rsid w:val="00C85607"/>
    <w:rsid w:val="00C9207C"/>
    <w:rsid w:val="00C934B7"/>
    <w:rsid w:val="00C9382D"/>
    <w:rsid w:val="00C93EC5"/>
    <w:rsid w:val="00C95B83"/>
    <w:rsid w:val="00CA2073"/>
    <w:rsid w:val="00CA46C2"/>
    <w:rsid w:val="00CA59B9"/>
    <w:rsid w:val="00CB0D45"/>
    <w:rsid w:val="00CB1497"/>
    <w:rsid w:val="00CB5F31"/>
    <w:rsid w:val="00CB6B1F"/>
    <w:rsid w:val="00CC3365"/>
    <w:rsid w:val="00CC373A"/>
    <w:rsid w:val="00CC6C6B"/>
    <w:rsid w:val="00CC6E8D"/>
    <w:rsid w:val="00CC7AE9"/>
    <w:rsid w:val="00CD43A8"/>
    <w:rsid w:val="00CD54FB"/>
    <w:rsid w:val="00CF1711"/>
    <w:rsid w:val="00CF3A1F"/>
    <w:rsid w:val="00D00467"/>
    <w:rsid w:val="00D03352"/>
    <w:rsid w:val="00D040BC"/>
    <w:rsid w:val="00D0454C"/>
    <w:rsid w:val="00D045A5"/>
    <w:rsid w:val="00D05831"/>
    <w:rsid w:val="00D06116"/>
    <w:rsid w:val="00D10B15"/>
    <w:rsid w:val="00D13A2C"/>
    <w:rsid w:val="00D21345"/>
    <w:rsid w:val="00D24AD0"/>
    <w:rsid w:val="00D26221"/>
    <w:rsid w:val="00D27E07"/>
    <w:rsid w:val="00D33659"/>
    <w:rsid w:val="00D33A9A"/>
    <w:rsid w:val="00D34A95"/>
    <w:rsid w:val="00D35173"/>
    <w:rsid w:val="00D400AA"/>
    <w:rsid w:val="00D4366D"/>
    <w:rsid w:val="00D450BE"/>
    <w:rsid w:val="00D45B07"/>
    <w:rsid w:val="00D46DB3"/>
    <w:rsid w:val="00D475C1"/>
    <w:rsid w:val="00D476F5"/>
    <w:rsid w:val="00D51023"/>
    <w:rsid w:val="00D51E9B"/>
    <w:rsid w:val="00D53200"/>
    <w:rsid w:val="00D534DC"/>
    <w:rsid w:val="00D659C2"/>
    <w:rsid w:val="00D659FF"/>
    <w:rsid w:val="00D66037"/>
    <w:rsid w:val="00D66490"/>
    <w:rsid w:val="00D67AB4"/>
    <w:rsid w:val="00D73B11"/>
    <w:rsid w:val="00D77BB8"/>
    <w:rsid w:val="00D83ED3"/>
    <w:rsid w:val="00D85FE2"/>
    <w:rsid w:val="00D90158"/>
    <w:rsid w:val="00D90240"/>
    <w:rsid w:val="00D9257A"/>
    <w:rsid w:val="00D945B8"/>
    <w:rsid w:val="00D97BC6"/>
    <w:rsid w:val="00DA18E7"/>
    <w:rsid w:val="00DA5A29"/>
    <w:rsid w:val="00DA5D52"/>
    <w:rsid w:val="00DA699F"/>
    <w:rsid w:val="00DA72CF"/>
    <w:rsid w:val="00DB2B18"/>
    <w:rsid w:val="00DB4C77"/>
    <w:rsid w:val="00DB59A6"/>
    <w:rsid w:val="00DC1DF4"/>
    <w:rsid w:val="00DC4551"/>
    <w:rsid w:val="00DC595A"/>
    <w:rsid w:val="00DD0C0B"/>
    <w:rsid w:val="00DD3CD5"/>
    <w:rsid w:val="00DD46E0"/>
    <w:rsid w:val="00DE3439"/>
    <w:rsid w:val="00DE6F42"/>
    <w:rsid w:val="00DF0148"/>
    <w:rsid w:val="00DF06E6"/>
    <w:rsid w:val="00DF167D"/>
    <w:rsid w:val="00DF492A"/>
    <w:rsid w:val="00DF5CBA"/>
    <w:rsid w:val="00DF6C72"/>
    <w:rsid w:val="00E041F8"/>
    <w:rsid w:val="00E04283"/>
    <w:rsid w:val="00E10C8F"/>
    <w:rsid w:val="00E11480"/>
    <w:rsid w:val="00E12CDB"/>
    <w:rsid w:val="00E12DD8"/>
    <w:rsid w:val="00E16577"/>
    <w:rsid w:val="00E21777"/>
    <w:rsid w:val="00E24877"/>
    <w:rsid w:val="00E24DD8"/>
    <w:rsid w:val="00E3522F"/>
    <w:rsid w:val="00E36A87"/>
    <w:rsid w:val="00E36D03"/>
    <w:rsid w:val="00E37007"/>
    <w:rsid w:val="00E4420C"/>
    <w:rsid w:val="00E519EF"/>
    <w:rsid w:val="00E52876"/>
    <w:rsid w:val="00E569AB"/>
    <w:rsid w:val="00E63372"/>
    <w:rsid w:val="00E63B5E"/>
    <w:rsid w:val="00E63EF8"/>
    <w:rsid w:val="00E662BF"/>
    <w:rsid w:val="00E7252F"/>
    <w:rsid w:val="00E7424F"/>
    <w:rsid w:val="00E7469D"/>
    <w:rsid w:val="00E750F0"/>
    <w:rsid w:val="00E817C9"/>
    <w:rsid w:val="00E85AEA"/>
    <w:rsid w:val="00E868B9"/>
    <w:rsid w:val="00E869AD"/>
    <w:rsid w:val="00E87567"/>
    <w:rsid w:val="00E8789A"/>
    <w:rsid w:val="00E91F9F"/>
    <w:rsid w:val="00E92255"/>
    <w:rsid w:val="00E9361B"/>
    <w:rsid w:val="00E9381A"/>
    <w:rsid w:val="00E9680E"/>
    <w:rsid w:val="00E97970"/>
    <w:rsid w:val="00EA07B4"/>
    <w:rsid w:val="00EA289E"/>
    <w:rsid w:val="00EA40D2"/>
    <w:rsid w:val="00EA59F3"/>
    <w:rsid w:val="00EB075A"/>
    <w:rsid w:val="00EB4977"/>
    <w:rsid w:val="00EC1DCC"/>
    <w:rsid w:val="00EC6502"/>
    <w:rsid w:val="00EC71B4"/>
    <w:rsid w:val="00EC7430"/>
    <w:rsid w:val="00ED248B"/>
    <w:rsid w:val="00ED6502"/>
    <w:rsid w:val="00EE07DA"/>
    <w:rsid w:val="00EE331A"/>
    <w:rsid w:val="00EE44A7"/>
    <w:rsid w:val="00F01412"/>
    <w:rsid w:val="00F034D9"/>
    <w:rsid w:val="00F03F7F"/>
    <w:rsid w:val="00F05DD8"/>
    <w:rsid w:val="00F06314"/>
    <w:rsid w:val="00F06770"/>
    <w:rsid w:val="00F11A6C"/>
    <w:rsid w:val="00F13922"/>
    <w:rsid w:val="00F159C9"/>
    <w:rsid w:val="00F25310"/>
    <w:rsid w:val="00F25ADC"/>
    <w:rsid w:val="00F2760E"/>
    <w:rsid w:val="00F276DD"/>
    <w:rsid w:val="00F278F5"/>
    <w:rsid w:val="00F27E2E"/>
    <w:rsid w:val="00F346F3"/>
    <w:rsid w:val="00F42539"/>
    <w:rsid w:val="00F478E2"/>
    <w:rsid w:val="00F51559"/>
    <w:rsid w:val="00F51EBE"/>
    <w:rsid w:val="00F52B4F"/>
    <w:rsid w:val="00F5435D"/>
    <w:rsid w:val="00F56080"/>
    <w:rsid w:val="00F5760E"/>
    <w:rsid w:val="00F644AD"/>
    <w:rsid w:val="00F6633D"/>
    <w:rsid w:val="00F70864"/>
    <w:rsid w:val="00F70C84"/>
    <w:rsid w:val="00F717BE"/>
    <w:rsid w:val="00F71CEC"/>
    <w:rsid w:val="00F7363B"/>
    <w:rsid w:val="00F76820"/>
    <w:rsid w:val="00F768AD"/>
    <w:rsid w:val="00F77DC1"/>
    <w:rsid w:val="00F818DF"/>
    <w:rsid w:val="00F851BD"/>
    <w:rsid w:val="00F92055"/>
    <w:rsid w:val="00F93837"/>
    <w:rsid w:val="00F9598C"/>
    <w:rsid w:val="00FA25E3"/>
    <w:rsid w:val="00FA28FD"/>
    <w:rsid w:val="00FA7172"/>
    <w:rsid w:val="00FB04A6"/>
    <w:rsid w:val="00FB12B9"/>
    <w:rsid w:val="00FB2762"/>
    <w:rsid w:val="00FB37AB"/>
    <w:rsid w:val="00FB59BB"/>
    <w:rsid w:val="00FC0CAF"/>
    <w:rsid w:val="00FC2494"/>
    <w:rsid w:val="00FC4291"/>
    <w:rsid w:val="00FD32F6"/>
    <w:rsid w:val="00FD66A8"/>
    <w:rsid w:val="00FD6FA6"/>
    <w:rsid w:val="00FE288F"/>
    <w:rsid w:val="00FE36B0"/>
    <w:rsid w:val="00FE469C"/>
    <w:rsid w:val="00FF02C3"/>
    <w:rsid w:val="00FF1D56"/>
    <w:rsid w:val="00FF48D6"/>
    <w:rsid w:val="00FF4A47"/>
    <w:rsid w:val="00FF70AF"/>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BC4"/>
    <w:pPr>
      <w:tabs>
        <w:tab w:val="center" w:pos="4320"/>
        <w:tab w:val="right" w:pos="8640"/>
      </w:tabs>
    </w:pPr>
  </w:style>
  <w:style w:type="character" w:styleId="PageNumber">
    <w:name w:val="page number"/>
    <w:basedOn w:val="DefaultParagraphFont"/>
    <w:rsid w:val="00325BC4"/>
  </w:style>
  <w:style w:type="paragraph" w:styleId="BodyText3">
    <w:name w:val="Body Text 3"/>
    <w:basedOn w:val="Normal"/>
    <w:rsid w:val="00BF0FA0"/>
    <w:pPr>
      <w:jc w:val="both"/>
    </w:pPr>
    <w:rPr>
      <w:rFonts w:eastAsia="MS Mincho"/>
      <w:sz w:val="24"/>
      <w:szCs w:val="24"/>
      <w:lang w:eastAsia="ja-JP"/>
    </w:rPr>
  </w:style>
  <w:style w:type="paragraph" w:styleId="BodyTextIndent2">
    <w:name w:val="Body Text Indent 2"/>
    <w:basedOn w:val="Normal"/>
    <w:rsid w:val="00BF0FA0"/>
    <w:pPr>
      <w:spacing w:line="340" w:lineRule="exact"/>
      <w:ind w:firstLine="720"/>
      <w:jc w:val="both"/>
    </w:pPr>
    <w:rPr>
      <w:bCs/>
      <w:sz w:val="28"/>
      <w:szCs w:val="24"/>
    </w:rPr>
  </w:style>
  <w:style w:type="paragraph" w:styleId="Header">
    <w:name w:val="header"/>
    <w:basedOn w:val="Normal"/>
    <w:link w:val="HeaderChar"/>
    <w:uiPriority w:val="99"/>
    <w:rsid w:val="003F1283"/>
    <w:pPr>
      <w:tabs>
        <w:tab w:val="center" w:pos="4320"/>
        <w:tab w:val="right" w:pos="8640"/>
      </w:tabs>
    </w:pPr>
  </w:style>
  <w:style w:type="table" w:styleId="TableGrid">
    <w:name w:val="Table Grid"/>
    <w:basedOn w:val="TableNormal"/>
    <w:rsid w:val="00715F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75084"/>
    <w:rPr>
      <w:rFonts w:ascii="Segoe UI" w:hAnsi="Segoe UI" w:cs="Segoe UI"/>
      <w:sz w:val="18"/>
      <w:szCs w:val="18"/>
    </w:rPr>
  </w:style>
  <w:style w:type="character" w:customStyle="1" w:styleId="BalloonTextChar">
    <w:name w:val="Balloon Text Char"/>
    <w:link w:val="BalloonText"/>
    <w:rsid w:val="00675084"/>
    <w:rPr>
      <w:rFonts w:ascii="Segoe UI" w:hAnsi="Segoe UI" w:cs="Segoe UI"/>
      <w:sz w:val="18"/>
      <w:szCs w:val="18"/>
    </w:rPr>
  </w:style>
  <w:style w:type="character" w:customStyle="1" w:styleId="fontstyle01">
    <w:name w:val="fontstyle01"/>
    <w:rsid w:val="00235323"/>
    <w:rPr>
      <w:rFonts w:ascii="Times New Roman" w:hAnsi="Times New Roman" w:cs="Times New Roman" w:hint="default"/>
      <w:b w:val="0"/>
      <w:bCs w:val="0"/>
      <w:i w:val="0"/>
      <w:iCs w:val="0"/>
      <w:color w:val="000000"/>
      <w:sz w:val="28"/>
      <w:szCs w:val="28"/>
    </w:rPr>
  </w:style>
  <w:style w:type="character" w:customStyle="1" w:styleId="HeaderChar">
    <w:name w:val="Header Char"/>
    <w:link w:val="Header"/>
    <w:uiPriority w:val="99"/>
    <w:rsid w:val="001B5778"/>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BC4"/>
    <w:pPr>
      <w:tabs>
        <w:tab w:val="center" w:pos="4320"/>
        <w:tab w:val="right" w:pos="8640"/>
      </w:tabs>
    </w:pPr>
  </w:style>
  <w:style w:type="character" w:styleId="PageNumber">
    <w:name w:val="page number"/>
    <w:basedOn w:val="DefaultParagraphFont"/>
    <w:rsid w:val="00325BC4"/>
  </w:style>
  <w:style w:type="paragraph" w:styleId="BodyText3">
    <w:name w:val="Body Text 3"/>
    <w:basedOn w:val="Normal"/>
    <w:rsid w:val="00BF0FA0"/>
    <w:pPr>
      <w:jc w:val="both"/>
    </w:pPr>
    <w:rPr>
      <w:rFonts w:eastAsia="MS Mincho"/>
      <w:sz w:val="24"/>
      <w:szCs w:val="24"/>
      <w:lang w:eastAsia="ja-JP"/>
    </w:rPr>
  </w:style>
  <w:style w:type="paragraph" w:styleId="BodyTextIndent2">
    <w:name w:val="Body Text Indent 2"/>
    <w:basedOn w:val="Normal"/>
    <w:rsid w:val="00BF0FA0"/>
    <w:pPr>
      <w:spacing w:line="340" w:lineRule="exact"/>
      <w:ind w:firstLine="720"/>
      <w:jc w:val="both"/>
    </w:pPr>
    <w:rPr>
      <w:bCs/>
      <w:sz w:val="28"/>
      <w:szCs w:val="24"/>
    </w:rPr>
  </w:style>
  <w:style w:type="paragraph" w:styleId="Header">
    <w:name w:val="header"/>
    <w:basedOn w:val="Normal"/>
    <w:link w:val="HeaderChar"/>
    <w:uiPriority w:val="99"/>
    <w:rsid w:val="003F1283"/>
    <w:pPr>
      <w:tabs>
        <w:tab w:val="center" w:pos="4320"/>
        <w:tab w:val="right" w:pos="8640"/>
      </w:tabs>
    </w:pPr>
  </w:style>
  <w:style w:type="table" w:styleId="TableGrid">
    <w:name w:val="Table Grid"/>
    <w:basedOn w:val="TableNormal"/>
    <w:rsid w:val="00715F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75084"/>
    <w:rPr>
      <w:rFonts w:ascii="Segoe UI" w:hAnsi="Segoe UI" w:cs="Segoe UI"/>
      <w:sz w:val="18"/>
      <w:szCs w:val="18"/>
    </w:rPr>
  </w:style>
  <w:style w:type="character" w:customStyle="1" w:styleId="BalloonTextChar">
    <w:name w:val="Balloon Text Char"/>
    <w:link w:val="BalloonText"/>
    <w:rsid w:val="00675084"/>
    <w:rPr>
      <w:rFonts w:ascii="Segoe UI" w:hAnsi="Segoe UI" w:cs="Segoe UI"/>
      <w:sz w:val="18"/>
      <w:szCs w:val="18"/>
    </w:rPr>
  </w:style>
  <w:style w:type="character" w:customStyle="1" w:styleId="fontstyle01">
    <w:name w:val="fontstyle01"/>
    <w:rsid w:val="00235323"/>
    <w:rPr>
      <w:rFonts w:ascii="Times New Roman" w:hAnsi="Times New Roman" w:cs="Times New Roman" w:hint="default"/>
      <w:b w:val="0"/>
      <w:bCs w:val="0"/>
      <w:i w:val="0"/>
      <w:iCs w:val="0"/>
      <w:color w:val="000000"/>
      <w:sz w:val="28"/>
      <w:szCs w:val="28"/>
    </w:rPr>
  </w:style>
  <w:style w:type="character" w:customStyle="1" w:styleId="HeaderChar">
    <w:name w:val="Header Char"/>
    <w:link w:val="Header"/>
    <w:uiPriority w:val="99"/>
    <w:rsid w:val="001B577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8828">
      <w:bodyDiv w:val="1"/>
      <w:marLeft w:val="0"/>
      <w:marRight w:val="0"/>
      <w:marTop w:val="0"/>
      <w:marBottom w:val="0"/>
      <w:divBdr>
        <w:top w:val="none" w:sz="0" w:space="0" w:color="auto"/>
        <w:left w:val="none" w:sz="0" w:space="0" w:color="auto"/>
        <w:bottom w:val="none" w:sz="0" w:space="0" w:color="auto"/>
        <w:right w:val="none" w:sz="0" w:space="0" w:color="auto"/>
      </w:divBdr>
    </w:div>
    <w:div w:id="722405131">
      <w:bodyDiv w:val="1"/>
      <w:marLeft w:val="0"/>
      <w:marRight w:val="0"/>
      <w:marTop w:val="0"/>
      <w:marBottom w:val="0"/>
      <w:divBdr>
        <w:top w:val="none" w:sz="0" w:space="0" w:color="auto"/>
        <w:left w:val="none" w:sz="0" w:space="0" w:color="auto"/>
        <w:bottom w:val="none" w:sz="0" w:space="0" w:color="auto"/>
        <w:right w:val="none" w:sz="0" w:space="0" w:color="auto"/>
      </w:divBdr>
    </w:div>
    <w:div w:id="1084958379">
      <w:bodyDiv w:val="1"/>
      <w:marLeft w:val="0"/>
      <w:marRight w:val="0"/>
      <w:marTop w:val="0"/>
      <w:marBottom w:val="0"/>
      <w:divBdr>
        <w:top w:val="none" w:sz="0" w:space="0" w:color="auto"/>
        <w:left w:val="none" w:sz="0" w:space="0" w:color="auto"/>
        <w:bottom w:val="none" w:sz="0" w:space="0" w:color="auto"/>
        <w:right w:val="none" w:sz="0" w:space="0" w:color="auto"/>
      </w:divBdr>
    </w:div>
    <w:div w:id="18278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B96E-F975-486B-9E1B-53F9D77A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NHÂN DÂN               CỘNG HÒA XÃ HỘI CHỦ NGHĨA VIỆT NAM</vt:lpstr>
    </vt:vector>
  </TitlesOfParts>
  <Company>BCS-BK</Company>
  <LinksUpToDate>false</LinksUpToDate>
  <CharactersWithSpaces>21507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NHÂN DÂN               CỘNG HÒA XÃ HỘI CHỦ NGHĨA VIỆT NAM</dc:title>
  <dc:creator>Microsoft</dc:creator>
  <cp:lastModifiedBy>TRONG CHINH</cp:lastModifiedBy>
  <cp:revision>15</cp:revision>
  <cp:lastPrinted>2024-07-05T07:55:00Z</cp:lastPrinted>
  <dcterms:created xsi:type="dcterms:W3CDTF">2024-06-21T08:45:00Z</dcterms:created>
  <dcterms:modified xsi:type="dcterms:W3CDTF">2024-07-12T02:47:00Z</dcterms:modified>
</cp:coreProperties>
</file>