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5FEBF3" w14:textId="77777777" w:rsidR="00DF19F9" w:rsidRDefault="00DF19F9">
      <w:pPr>
        <w:jc w:val="both"/>
        <w:rPr>
          <w:sz w:val="2"/>
        </w:rPr>
      </w:pPr>
    </w:p>
    <w:tbl>
      <w:tblPr>
        <w:tblW w:w="10088" w:type="dxa"/>
        <w:jc w:val="center"/>
        <w:tblLook w:val="0000" w:firstRow="0" w:lastRow="0" w:firstColumn="0" w:lastColumn="0" w:noHBand="0" w:noVBand="0"/>
      </w:tblPr>
      <w:tblGrid>
        <w:gridCol w:w="3924"/>
        <w:gridCol w:w="6164"/>
      </w:tblGrid>
      <w:tr w:rsidR="00DF19F9" w:rsidRPr="000B6C7D" w14:paraId="25D58697" w14:textId="77777777">
        <w:trPr>
          <w:jc w:val="center"/>
        </w:trPr>
        <w:tc>
          <w:tcPr>
            <w:tcW w:w="3924" w:type="dxa"/>
          </w:tcPr>
          <w:p w14:paraId="0FEB77A9" w14:textId="6ACD37D1" w:rsidR="00DF19F9" w:rsidRPr="000B6C7D" w:rsidRDefault="0002689C">
            <w:pPr>
              <w:widowControl w:val="0"/>
              <w:jc w:val="center"/>
              <w:rPr>
                <w:b/>
                <w:bCs/>
                <w:sz w:val="26"/>
                <w:szCs w:val="26"/>
              </w:rPr>
            </w:pPr>
            <w:r>
              <w:rPr>
                <w:b/>
                <w:bCs/>
                <w:sz w:val="26"/>
                <w:szCs w:val="26"/>
              </w:rPr>
              <w:t>ỦY</w:t>
            </w:r>
            <w:r w:rsidRPr="000B6C7D">
              <w:rPr>
                <w:b/>
                <w:bCs/>
                <w:sz w:val="26"/>
                <w:szCs w:val="26"/>
              </w:rPr>
              <w:t xml:space="preserve"> </w:t>
            </w:r>
            <w:r w:rsidR="0011388F" w:rsidRPr="000B6C7D">
              <w:rPr>
                <w:b/>
                <w:bCs/>
                <w:sz w:val="26"/>
                <w:szCs w:val="26"/>
              </w:rPr>
              <w:t>BAN NHÂN DÂN</w:t>
            </w:r>
          </w:p>
          <w:p w14:paraId="575A5294" w14:textId="77777777" w:rsidR="00DF19F9" w:rsidRPr="000B6C7D" w:rsidRDefault="0011388F">
            <w:pPr>
              <w:widowControl w:val="0"/>
              <w:jc w:val="center"/>
              <w:rPr>
                <w:b/>
                <w:bCs/>
                <w:sz w:val="26"/>
                <w:szCs w:val="26"/>
              </w:rPr>
            </w:pPr>
            <w:r w:rsidRPr="000B6C7D">
              <w:rPr>
                <w:b/>
                <w:bCs/>
                <w:sz w:val="26"/>
                <w:szCs w:val="26"/>
              </w:rPr>
              <w:t>TỈNH HÀ TĨNH</w:t>
            </w:r>
          </w:p>
          <w:p w14:paraId="3F1EDCD8" w14:textId="77777777" w:rsidR="00DF19F9" w:rsidRPr="000B6C7D" w:rsidRDefault="0011388F">
            <w:pPr>
              <w:widowControl w:val="0"/>
              <w:jc w:val="center"/>
              <w:rPr>
                <w:b/>
                <w:bCs/>
                <w:sz w:val="8"/>
                <w:szCs w:val="26"/>
              </w:rPr>
            </w:pPr>
            <w:r w:rsidRPr="000B6C7D">
              <w:rPr>
                <w:noProof/>
                <w:sz w:val="10"/>
              </w:rPr>
              <mc:AlternateContent>
                <mc:Choice Requires="wps">
                  <w:drawing>
                    <wp:anchor distT="4294967293" distB="4294967293" distL="114300" distR="114300" simplePos="0" relativeHeight="251660288" behindDoc="0" locked="0" layoutInCell="1" allowOverlap="1" wp14:anchorId="076A04F4" wp14:editId="094CB6D9">
                      <wp:simplePos x="0" y="0"/>
                      <wp:positionH relativeFrom="column">
                        <wp:posOffset>893445</wp:posOffset>
                      </wp:positionH>
                      <wp:positionV relativeFrom="paragraph">
                        <wp:posOffset>7619</wp:posOffset>
                      </wp:positionV>
                      <wp:extent cx="55308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30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F0185A1" id="Straight Connector 3" o:spid="_x0000_s1026" style="position:absolute;flip:y;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0.35pt,.6pt" to="113.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"/>
                  </w:pict>
                </mc:Fallback>
              </mc:AlternateContent>
            </w:r>
          </w:p>
          <w:p w14:paraId="1E0B2595" w14:textId="06F086CA" w:rsidR="00DF19F9" w:rsidRPr="000B6C7D" w:rsidRDefault="0011388F" w:rsidP="005C19C7">
            <w:pPr>
              <w:widowControl w:val="0"/>
              <w:spacing w:before="240"/>
              <w:jc w:val="center"/>
              <w:rPr>
                <w:sz w:val="26"/>
                <w:szCs w:val="26"/>
                <w:lang w:val="vi-VN"/>
              </w:rPr>
            </w:pPr>
            <w:r w:rsidRPr="000B6C7D">
              <w:rPr>
                <w:sz w:val="26"/>
                <w:szCs w:val="26"/>
              </w:rPr>
              <w:t xml:space="preserve">Số:         </w:t>
            </w:r>
            <w:r w:rsidR="00C77AD3">
              <w:rPr>
                <w:sz w:val="26"/>
                <w:szCs w:val="26"/>
              </w:rPr>
              <w:t xml:space="preserve"> </w:t>
            </w:r>
            <w:r w:rsidRPr="000B6C7D">
              <w:rPr>
                <w:sz w:val="26"/>
                <w:szCs w:val="26"/>
              </w:rPr>
              <w:t xml:space="preserve"> </w:t>
            </w:r>
            <w:r w:rsidR="001E7794">
              <w:rPr>
                <w:sz w:val="26"/>
                <w:szCs w:val="26"/>
              </w:rPr>
              <w:t xml:space="preserve"> </w:t>
            </w:r>
            <w:r w:rsidRPr="000B6C7D">
              <w:rPr>
                <w:sz w:val="26"/>
                <w:szCs w:val="26"/>
              </w:rPr>
              <w:t>/CT-UBND</w:t>
            </w:r>
          </w:p>
          <w:p w14:paraId="2CAD9A2D" w14:textId="77777777" w:rsidR="00DF19F9" w:rsidRPr="000B6C7D" w:rsidRDefault="00DF19F9" w:rsidP="002C6893">
            <w:pPr>
              <w:rPr>
                <w:sz w:val="26"/>
                <w:szCs w:val="26"/>
              </w:rPr>
            </w:pPr>
          </w:p>
        </w:tc>
        <w:tc>
          <w:tcPr>
            <w:tcW w:w="6164" w:type="dxa"/>
          </w:tcPr>
          <w:p w14:paraId="1B006A0C" w14:textId="655031E8" w:rsidR="00DF19F9" w:rsidRPr="005C19C7" w:rsidRDefault="0011388F">
            <w:pPr>
              <w:pStyle w:val="BodyText"/>
              <w:widowControl w:val="0"/>
              <w:spacing w:after="0"/>
              <w:jc w:val="center"/>
              <w:rPr>
                <w:b/>
                <w:sz w:val="26"/>
                <w:szCs w:val="26"/>
              </w:rPr>
            </w:pPr>
            <w:r w:rsidRPr="005C19C7">
              <w:rPr>
                <w:b/>
                <w:sz w:val="26"/>
                <w:szCs w:val="26"/>
              </w:rPr>
              <w:t>CỘNG H</w:t>
            </w:r>
            <w:r w:rsidR="0002689C">
              <w:rPr>
                <w:b/>
                <w:sz w:val="26"/>
                <w:szCs w:val="26"/>
              </w:rPr>
              <w:t>ÒA</w:t>
            </w:r>
            <w:r w:rsidRPr="005C19C7">
              <w:rPr>
                <w:b/>
                <w:sz w:val="26"/>
                <w:szCs w:val="26"/>
              </w:rPr>
              <w:t xml:space="preserve"> XÃ HỘI CHỦ NGHĨA VIỆT NAM</w:t>
            </w:r>
          </w:p>
          <w:p w14:paraId="79F0FC96" w14:textId="77777777" w:rsidR="00DF19F9" w:rsidRPr="000B6C7D" w:rsidRDefault="0011388F">
            <w:pPr>
              <w:pStyle w:val="Heading1"/>
              <w:widowControl w:val="0"/>
              <w:jc w:val="center"/>
              <w:rPr>
                <w:szCs w:val="26"/>
              </w:rPr>
            </w:pPr>
            <w:r w:rsidRPr="000B6C7D">
              <w:rPr>
                <w:szCs w:val="26"/>
              </w:rPr>
              <w:t>Độc lập - Tự do - Hạnh phúc</w:t>
            </w:r>
          </w:p>
          <w:p w14:paraId="2D170978" w14:textId="77777777" w:rsidR="00DF19F9" w:rsidRPr="000B6C7D" w:rsidRDefault="0011388F">
            <w:pPr>
              <w:widowControl w:val="0"/>
              <w:rPr>
                <w:szCs w:val="26"/>
              </w:rPr>
            </w:pPr>
            <w:r w:rsidRPr="000B6C7D">
              <w:rPr>
                <w:noProof/>
              </w:rPr>
              <mc:AlternateContent>
                <mc:Choice Requires="wps">
                  <w:drawing>
                    <wp:anchor distT="4294967293" distB="4294967293" distL="114300" distR="114300" simplePos="0" relativeHeight="251659264" behindDoc="0" locked="0" layoutInCell="1" allowOverlap="1" wp14:anchorId="5F0F4AC4" wp14:editId="68B43A49">
                      <wp:simplePos x="0" y="0"/>
                      <wp:positionH relativeFrom="column">
                        <wp:posOffset>904875</wp:posOffset>
                      </wp:positionH>
                      <wp:positionV relativeFrom="paragraph">
                        <wp:posOffset>22860</wp:posOffset>
                      </wp:positionV>
                      <wp:extent cx="194373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373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A21B642" id="Straight Connector 2" o:spid="_x0000_s1026" style="position:absolute;flip:y;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1.25pt,1.8pt" to="224.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"/>
                  </w:pict>
                </mc:Fallback>
              </mc:AlternateContent>
            </w:r>
          </w:p>
          <w:p w14:paraId="67D3078C" w14:textId="4EABFABF" w:rsidR="00DF19F9" w:rsidRPr="000B6C7D" w:rsidRDefault="0002689C" w:rsidP="001E7794">
            <w:pPr>
              <w:widowControl w:val="0"/>
              <w:jc w:val="center"/>
              <w:rPr>
                <w:i/>
                <w:sz w:val="26"/>
                <w:szCs w:val="26"/>
              </w:rPr>
            </w:pPr>
            <w:r>
              <w:rPr>
                <w:i/>
                <w:szCs w:val="26"/>
              </w:rPr>
              <w:t xml:space="preserve">             </w:t>
            </w:r>
            <w:r w:rsidR="0011388F" w:rsidRPr="000B6C7D">
              <w:rPr>
                <w:i/>
                <w:szCs w:val="26"/>
              </w:rPr>
              <w:t xml:space="preserve">Hà Tĩnh, ngày      </w:t>
            </w:r>
            <w:r w:rsidR="001E7794">
              <w:rPr>
                <w:i/>
                <w:szCs w:val="26"/>
              </w:rPr>
              <w:t xml:space="preserve">  </w:t>
            </w:r>
            <w:r w:rsidR="0011388F" w:rsidRPr="000B6C7D">
              <w:rPr>
                <w:i/>
                <w:szCs w:val="26"/>
              </w:rPr>
              <w:t xml:space="preserve"> tháng </w:t>
            </w:r>
            <w:r w:rsidR="001E7794">
              <w:rPr>
                <w:i/>
                <w:szCs w:val="26"/>
              </w:rPr>
              <w:t xml:space="preserve">   </w:t>
            </w:r>
            <w:r w:rsidR="0011388F" w:rsidRPr="000B6C7D">
              <w:rPr>
                <w:i/>
                <w:szCs w:val="26"/>
              </w:rPr>
              <w:t xml:space="preserve"> năm 2024</w:t>
            </w:r>
          </w:p>
        </w:tc>
      </w:tr>
    </w:tbl>
    <w:p w14:paraId="0B990495" w14:textId="77777777" w:rsidR="00DF19F9" w:rsidRPr="000B6C7D" w:rsidRDefault="00DF19F9">
      <w:pPr>
        <w:ind w:left="720" w:firstLine="720"/>
        <w:jc w:val="both"/>
        <w:rPr>
          <w:sz w:val="2"/>
          <w:lang w:val="vi-VN"/>
        </w:rPr>
      </w:pPr>
    </w:p>
    <w:p w14:paraId="085184AD" w14:textId="6E85ECE0" w:rsidR="00DF19F9" w:rsidRPr="00C95EED" w:rsidRDefault="00DF19F9">
      <w:pPr>
        <w:ind w:firstLine="720"/>
        <w:rPr>
          <w:b/>
          <w:lang w:val="vi-VN"/>
        </w:rPr>
      </w:pPr>
    </w:p>
    <w:p w14:paraId="3A5B8B55" w14:textId="77777777" w:rsidR="00DF19F9" w:rsidRPr="00C95EED" w:rsidRDefault="00DF19F9">
      <w:pPr>
        <w:ind w:firstLine="720"/>
        <w:rPr>
          <w:b/>
          <w:sz w:val="16"/>
          <w:lang w:val="vi-VN"/>
        </w:rPr>
      </w:pPr>
    </w:p>
    <w:p w14:paraId="64FD1557" w14:textId="77777777" w:rsidR="00DF19F9" w:rsidRPr="00C95EED" w:rsidRDefault="0011388F">
      <w:pPr>
        <w:jc w:val="center"/>
        <w:rPr>
          <w:b/>
          <w:lang w:val="vi-VN"/>
        </w:rPr>
      </w:pPr>
      <w:r w:rsidRPr="00C95EED">
        <w:rPr>
          <w:b/>
          <w:lang w:val="vi-VN"/>
        </w:rPr>
        <w:t>CHỈ THỊ</w:t>
      </w:r>
    </w:p>
    <w:p w14:paraId="5C28A629" w14:textId="77777777" w:rsidR="00DF19F9" w:rsidRPr="00C95EED" w:rsidRDefault="0011388F">
      <w:pPr>
        <w:jc w:val="center"/>
        <w:rPr>
          <w:b/>
          <w:lang w:val="vi-VN"/>
        </w:rPr>
      </w:pPr>
      <w:r w:rsidRPr="00C95EED">
        <w:rPr>
          <w:b/>
          <w:lang w:val="vi-VN"/>
        </w:rPr>
        <w:t>Về công tác phòng chống thiên tai, đảm bảo an toàn</w:t>
      </w:r>
    </w:p>
    <w:p w14:paraId="1E7B60E4" w14:textId="37347AF8" w:rsidR="00DF19F9" w:rsidRPr="00C95EED" w:rsidRDefault="0011388F">
      <w:pPr>
        <w:jc w:val="center"/>
        <w:rPr>
          <w:b/>
          <w:lang w:val="vi-VN"/>
        </w:rPr>
      </w:pPr>
      <w:r w:rsidRPr="00C95EED">
        <w:rPr>
          <w:b/>
          <w:lang w:val="vi-VN"/>
        </w:rPr>
        <w:t xml:space="preserve"> công trình thủy lợi, đê điều </w:t>
      </w:r>
      <w:r w:rsidR="00C61F07" w:rsidRPr="00C61F07">
        <w:rPr>
          <w:b/>
          <w:lang w:val="vi-VN"/>
        </w:rPr>
        <w:t xml:space="preserve">trong mùa mưa lũ </w:t>
      </w:r>
      <w:r w:rsidRPr="00C95EED">
        <w:rPr>
          <w:b/>
          <w:lang w:val="vi-VN"/>
        </w:rPr>
        <w:t>năm 2024</w:t>
      </w:r>
    </w:p>
    <w:p w14:paraId="7E40D72D" w14:textId="77777777" w:rsidR="00DF19F9" w:rsidRPr="00C95EED" w:rsidRDefault="0011388F">
      <w:pPr>
        <w:ind w:left="720" w:firstLine="414"/>
        <w:jc w:val="both"/>
        <w:rPr>
          <w:lang w:val="vi-VN"/>
        </w:rPr>
      </w:pPr>
      <w:r w:rsidRPr="000B6C7D">
        <w:rPr>
          <w:noProof/>
        </w:rPr>
        <mc:AlternateContent>
          <mc:Choice Requires="wps">
            <w:drawing>
              <wp:anchor distT="0" distB="0" distL="114300" distR="114300" simplePos="0" relativeHeight="251661312" behindDoc="0" locked="0" layoutInCell="1" allowOverlap="1" wp14:anchorId="652CF0BD" wp14:editId="081C63EC">
                <wp:simplePos x="0" y="0"/>
                <wp:positionH relativeFrom="column">
                  <wp:posOffset>2195830</wp:posOffset>
                </wp:positionH>
                <wp:positionV relativeFrom="paragraph">
                  <wp:posOffset>10795</wp:posOffset>
                </wp:positionV>
                <wp:extent cx="13811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381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436FC4"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2.9pt,.85pt" to="281.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" strokecolor="black [3213]" strokeweight=".5pt">
                <v:stroke joinstyle="miter"/>
              </v:line>
            </w:pict>
          </mc:Fallback>
        </mc:AlternateContent>
      </w:r>
      <w:r w:rsidRPr="000B6C7D">
        <w:rPr>
          <w:lang w:val="vi-VN"/>
        </w:rPr>
        <w:t xml:space="preserve">    </w:t>
      </w:r>
      <w:r w:rsidRPr="00C95EED">
        <w:rPr>
          <w:lang w:val="vi-VN"/>
        </w:rPr>
        <w:t xml:space="preserve">  </w:t>
      </w:r>
    </w:p>
    <w:p w14:paraId="188BDD13" w14:textId="4128444D" w:rsidR="00DF19F9" w:rsidRPr="00C95EED" w:rsidRDefault="0011388F" w:rsidP="005C19C7">
      <w:pPr>
        <w:spacing w:before="240" w:after="120" w:line="252" w:lineRule="auto"/>
        <w:ind w:firstLine="720"/>
        <w:jc w:val="both"/>
        <w:rPr>
          <w:szCs w:val="28"/>
          <w:lang w:val="vi-VN"/>
        </w:rPr>
      </w:pPr>
      <w:r w:rsidRPr="00C95EED">
        <w:rPr>
          <w:lang w:val="vi-VN"/>
        </w:rPr>
        <w:t>Năm 2024, theo nhận định của Trung tâm Dự báo khí tượng thủy văn Quốc gia</w:t>
      </w:r>
      <w:r w:rsidRPr="00C95EED">
        <w:rPr>
          <w:szCs w:val="28"/>
          <w:lang w:val="vi-VN"/>
        </w:rPr>
        <w:t xml:space="preserve">, hiện nay hiện tượng El Nino đã suy yếu đang </w:t>
      </w:r>
      <w:r w:rsidRPr="00C95EED">
        <w:rPr>
          <w:lang w:val="vi-VN"/>
        </w:rPr>
        <w:t>chuyển sang trạng thái trung tính và có khả năng chuyển sang trạng thái La Nina vào các tháng cuối năm</w:t>
      </w:r>
      <w:r w:rsidRPr="00C95EED">
        <w:rPr>
          <w:szCs w:val="28"/>
          <w:lang w:val="vi-VN"/>
        </w:rPr>
        <w:t xml:space="preserve">. Sự chuyển pha thời tiết </w:t>
      </w:r>
      <w:r w:rsidR="0002689C" w:rsidRPr="005C19C7">
        <w:rPr>
          <w:szCs w:val="28"/>
          <w:lang w:val="vi-VN"/>
        </w:rPr>
        <w:t xml:space="preserve">dự báo </w:t>
      </w:r>
      <w:r w:rsidRPr="00C95EED">
        <w:rPr>
          <w:szCs w:val="28"/>
          <w:lang w:val="vi-VN"/>
        </w:rPr>
        <w:t xml:space="preserve">sẽ làm cho tình hình thiên tai diễn biến rất phức tạp, </w:t>
      </w:r>
      <w:r w:rsidR="00872D66" w:rsidRPr="00C95EED">
        <w:rPr>
          <w:szCs w:val="28"/>
          <w:lang w:val="vi-VN"/>
        </w:rPr>
        <w:t xml:space="preserve">dẫn đến hiện tượng </w:t>
      </w:r>
      <w:r w:rsidRPr="00C95EED">
        <w:rPr>
          <w:szCs w:val="28"/>
          <w:lang w:val="vi-VN"/>
        </w:rPr>
        <w:t>bão, áp thấp nhiệt đới, mưa lũ có khả năng xảy ra nhiều hơn</w:t>
      </w:r>
      <w:r w:rsidRPr="00C95EED">
        <w:rPr>
          <w:lang w:val="vi-VN"/>
        </w:rPr>
        <w:t xml:space="preserve"> so với trung bình nhiều năm</w:t>
      </w:r>
      <w:r w:rsidRPr="00C95EED">
        <w:rPr>
          <w:szCs w:val="28"/>
          <w:lang w:val="vi-VN"/>
        </w:rPr>
        <w:t xml:space="preserve"> và nguy cơ tác động trực tiếp đến Hà Tĩnh là rất cao. </w:t>
      </w:r>
    </w:p>
    <w:p w14:paraId="48ACE1F7" w14:textId="65D1911B" w:rsidR="00DF19F9" w:rsidRPr="00C95EED" w:rsidRDefault="0011388F" w:rsidP="007026FB">
      <w:pPr>
        <w:spacing w:before="120" w:after="120" w:line="252" w:lineRule="auto"/>
        <w:ind w:firstLine="720"/>
        <w:jc w:val="both"/>
        <w:rPr>
          <w:szCs w:val="28"/>
          <w:lang w:val="vi-VN"/>
        </w:rPr>
      </w:pPr>
      <w:r w:rsidRPr="00C95EED">
        <w:rPr>
          <w:szCs w:val="28"/>
          <w:lang w:val="vi-VN"/>
        </w:rPr>
        <w:t>Thực hiện Chỉ thị 2592/CT-BNN-TL ngày 10/4/2024 của Bộ Nông nghiệp và Phát triển nông thôn về việc tăng cường công tác đảm bảo an toàn công trình thủy lợi, đê điều trong mùa mưa, lũ năm 2024; để chủ động trong công tác phòng chống thiên tai, đảm bảo an toàn công trình thủy lợi, đê điều năm 2024, hạn chế đến mức thấp nhất thiệt hại do thiên tai gây ra</w:t>
      </w:r>
      <w:r w:rsidR="00B7221C" w:rsidRPr="00B7221C">
        <w:rPr>
          <w:szCs w:val="28"/>
          <w:lang w:val="vi-VN"/>
        </w:rPr>
        <w:t xml:space="preserve">; xét đề nghị của Sở Nông nghiệp và Phát triển nông thôn tại </w:t>
      </w:r>
      <w:r w:rsidR="00B7221C" w:rsidRPr="005C19C7">
        <w:rPr>
          <w:szCs w:val="28"/>
          <w:lang w:val="vi-VN"/>
        </w:rPr>
        <w:t xml:space="preserve">Văn bản số </w:t>
      </w:r>
      <w:r w:rsidR="005C19C7" w:rsidRPr="005C19C7">
        <w:rPr>
          <w:szCs w:val="28"/>
          <w:lang w:val="vi-VN"/>
        </w:rPr>
        <w:t>1502</w:t>
      </w:r>
      <w:r w:rsidR="00B7221C" w:rsidRPr="005C19C7">
        <w:rPr>
          <w:szCs w:val="28"/>
          <w:lang w:val="vi-VN"/>
        </w:rPr>
        <w:t>/SNN-TL ngày 1</w:t>
      </w:r>
      <w:r w:rsidR="005C19C7" w:rsidRPr="005C19C7">
        <w:rPr>
          <w:szCs w:val="28"/>
          <w:lang w:val="vi-VN"/>
        </w:rPr>
        <w:t>5</w:t>
      </w:r>
      <w:r w:rsidR="00B7221C" w:rsidRPr="005C19C7">
        <w:rPr>
          <w:szCs w:val="28"/>
          <w:lang w:val="vi-VN"/>
        </w:rPr>
        <w:t>/</w:t>
      </w:r>
      <w:r w:rsidR="005C19C7" w:rsidRPr="005C19C7">
        <w:rPr>
          <w:szCs w:val="28"/>
          <w:lang w:val="vi-VN"/>
        </w:rPr>
        <w:t>5</w:t>
      </w:r>
      <w:r w:rsidR="00B7221C" w:rsidRPr="005C19C7">
        <w:rPr>
          <w:szCs w:val="28"/>
          <w:lang w:val="vi-VN"/>
        </w:rPr>
        <w:t>/2024</w:t>
      </w:r>
      <w:r w:rsidR="00B7221C" w:rsidRPr="00B7221C">
        <w:rPr>
          <w:szCs w:val="28"/>
          <w:lang w:val="vi-VN"/>
        </w:rPr>
        <w:t xml:space="preserve"> (sau khi lấy ý các Sở, ngành, địa phương, đơn vị</w:t>
      </w:r>
      <w:r w:rsidRPr="00C95EED">
        <w:rPr>
          <w:szCs w:val="28"/>
          <w:lang w:val="vi-VN"/>
        </w:rPr>
        <w:t xml:space="preserve"> </w:t>
      </w:r>
      <w:r w:rsidR="00B7221C" w:rsidRPr="00B7221C">
        <w:rPr>
          <w:szCs w:val="28"/>
          <w:lang w:val="vi-VN"/>
        </w:rPr>
        <w:t xml:space="preserve">liên quan), </w:t>
      </w:r>
      <w:r w:rsidRPr="00C95EED">
        <w:rPr>
          <w:szCs w:val="28"/>
          <w:lang w:val="vi-VN"/>
        </w:rPr>
        <w:t>Ch</w:t>
      </w:r>
      <w:r w:rsidRPr="000B6C7D">
        <w:rPr>
          <w:szCs w:val="28"/>
          <w:lang w:val="vi-VN"/>
        </w:rPr>
        <w:t xml:space="preserve">ủ tịch </w:t>
      </w:r>
      <w:r w:rsidR="0002689C" w:rsidRPr="005C19C7">
        <w:rPr>
          <w:szCs w:val="28"/>
          <w:lang w:val="vi-VN"/>
        </w:rPr>
        <w:t>UBND</w:t>
      </w:r>
      <w:r w:rsidRPr="00C95EED">
        <w:rPr>
          <w:szCs w:val="28"/>
          <w:lang w:val="vi-VN"/>
        </w:rPr>
        <w:t xml:space="preserve"> tỉnh yêu cầu các địa phương, đơn vị theo chức năng, nhiệm vụ triển khai thực hiện một số nội dung trọng tâm như sau:</w:t>
      </w:r>
    </w:p>
    <w:p w14:paraId="2B65A62F" w14:textId="77777777" w:rsidR="00DF19F9" w:rsidRPr="005C19C7" w:rsidRDefault="0011388F" w:rsidP="007026FB">
      <w:pPr>
        <w:spacing w:before="120" w:after="120" w:line="252" w:lineRule="auto"/>
        <w:ind w:firstLine="720"/>
        <w:jc w:val="both"/>
        <w:rPr>
          <w:b/>
          <w:bCs/>
          <w:sz w:val="26"/>
          <w:szCs w:val="28"/>
          <w:lang w:val="vi-VN"/>
        </w:rPr>
      </w:pPr>
      <w:r w:rsidRPr="005C19C7">
        <w:rPr>
          <w:b/>
          <w:bCs/>
          <w:sz w:val="26"/>
          <w:szCs w:val="28"/>
          <w:lang w:val="vi-VN"/>
        </w:rPr>
        <w:t>I. NHIỆM VỤ CHUNG</w:t>
      </w:r>
    </w:p>
    <w:p w14:paraId="75A530AA" w14:textId="4A38C00E" w:rsidR="00DF19F9" w:rsidRPr="000B6C7D" w:rsidRDefault="0011388F" w:rsidP="007026FB">
      <w:pPr>
        <w:pStyle w:val="BodyTextIndent"/>
        <w:spacing w:before="120" w:line="252" w:lineRule="auto"/>
        <w:ind w:left="0" w:firstLine="709"/>
        <w:jc w:val="both"/>
        <w:rPr>
          <w:szCs w:val="28"/>
          <w:lang w:val="vi-VN"/>
        </w:rPr>
      </w:pPr>
      <w:r w:rsidRPr="00C95EED">
        <w:rPr>
          <w:szCs w:val="28"/>
          <w:lang w:val="vi-VN"/>
        </w:rPr>
        <w:t>1. Tiếp tục quán triệt và triển khai thực hiện có hiệu quả Luật Phòng, chống thiên tai; các Chương trình, Kế hoạch của UBND tỉnh thực hiện Chỉ thị số 42-CT/TW ngày 24/3/2020 của Ban Bí thư về tăng cường sự lãnh đạo của Đảng đối với công tác phòng ngừa, ứng phó, khắc phục hậu quả thiên tai; Nghị quyết số 76/NQ-CP ngày 18/6/2018 của Chính phủ về công tác phòng, chống thiên tai;  Quyết định số 1651/QĐ-TTg ngày 30/12/2022 của Thủ tướng Chính phủ phê duyệt Chương trình tổng thể phòng</w:t>
      </w:r>
      <w:r w:rsidR="0002689C" w:rsidRPr="005C19C7">
        <w:rPr>
          <w:szCs w:val="28"/>
          <w:lang w:val="vi-VN"/>
        </w:rPr>
        <w:t>,</w:t>
      </w:r>
      <w:r w:rsidRPr="00C95EED">
        <w:rPr>
          <w:szCs w:val="28"/>
          <w:lang w:val="vi-VN"/>
        </w:rPr>
        <w:t xml:space="preserve"> chống thiên tai quốc gia.</w:t>
      </w:r>
    </w:p>
    <w:p w14:paraId="5D48D08F" w14:textId="0D536267" w:rsidR="00DF19F9" w:rsidRPr="000B6C7D" w:rsidRDefault="0011388F" w:rsidP="007026FB">
      <w:pPr>
        <w:spacing w:before="120" w:after="120" w:line="252" w:lineRule="auto"/>
        <w:ind w:firstLine="720"/>
        <w:jc w:val="both"/>
        <w:rPr>
          <w:spacing w:val="-2"/>
          <w:szCs w:val="28"/>
          <w:lang w:val="vi-VN"/>
        </w:rPr>
      </w:pPr>
      <w:r w:rsidRPr="00C95EED">
        <w:rPr>
          <w:szCs w:val="28"/>
          <w:lang w:val="vi-VN"/>
        </w:rPr>
        <w:t xml:space="preserve">2. Rà soát, kiện toàn Ban Chỉ huy Phòng chống thiên tai và </w:t>
      </w:r>
      <w:r w:rsidR="00C95EED" w:rsidRPr="00C95EED">
        <w:rPr>
          <w:szCs w:val="28"/>
          <w:lang w:val="vi-VN"/>
        </w:rPr>
        <w:t>Tìm kiếm cứu nạn</w:t>
      </w:r>
      <w:r w:rsidRPr="00C95EED">
        <w:rPr>
          <w:szCs w:val="28"/>
          <w:lang w:val="vi-VN"/>
        </w:rPr>
        <w:t xml:space="preserve"> </w:t>
      </w:r>
      <w:r w:rsidR="002E3815" w:rsidRPr="002E3815">
        <w:rPr>
          <w:szCs w:val="28"/>
          <w:lang w:val="vi-VN"/>
        </w:rPr>
        <w:t xml:space="preserve">(PCTT&amp;TKCN) </w:t>
      </w:r>
      <w:r w:rsidRPr="00C95EED">
        <w:rPr>
          <w:szCs w:val="28"/>
          <w:lang w:val="vi-VN"/>
        </w:rPr>
        <w:t>các cấp, các ngành để chủ động thực hiện nhiệm vụ được giao. Tổ chức tổng kết, đánh giá, rút kinh nghiệm trong công tác bảo đảm an toàn công trình đê điều, thủy lợi và phòng chống thiên tai năm 2023, đề ra các giải pháp thiết thực để thực hiện nhiệm vụ năm 2024 đạt hiệu quả cao; xây dựng phê duyệt phương án cụ thể, sát với thực tế, phù hợp với từng ngành, từng lĩnh vực và từng địa phương để chủ động ứng phó nhằm giảm thiểu thiệt hại khi có thiên tai xảy ra.</w:t>
      </w:r>
      <w:r w:rsidRPr="00C95EED">
        <w:rPr>
          <w:spacing w:val="-2"/>
          <w:szCs w:val="28"/>
          <w:lang w:val="vi-VN"/>
        </w:rPr>
        <w:t xml:space="preserve"> Tổ chức tập huấn, huấn luyện, diễn tập theo phương án đã được phê duyệt</w:t>
      </w:r>
      <w:r w:rsidRPr="000B6C7D">
        <w:rPr>
          <w:spacing w:val="-2"/>
          <w:szCs w:val="28"/>
          <w:lang w:val="vi-VN"/>
        </w:rPr>
        <w:t>.</w:t>
      </w:r>
    </w:p>
    <w:p w14:paraId="4D75DFE1" w14:textId="77777777" w:rsidR="00DF19F9" w:rsidRPr="00C95EED" w:rsidRDefault="0011388F" w:rsidP="007026FB">
      <w:pPr>
        <w:spacing w:before="120" w:after="120" w:line="252" w:lineRule="auto"/>
        <w:ind w:firstLine="720"/>
        <w:jc w:val="both"/>
        <w:rPr>
          <w:szCs w:val="28"/>
          <w:lang w:val="vi-VN"/>
        </w:rPr>
      </w:pPr>
      <w:r w:rsidRPr="00C95EED">
        <w:rPr>
          <w:szCs w:val="28"/>
          <w:lang w:val="vi-VN"/>
        </w:rPr>
        <w:lastRenderedPageBreak/>
        <w:t>3. Tăng cường đầu tư, nâng cấp hệ thống quan trắc khí tượng thủy văn nhằm đảm bảo sự chủ động, linh hoạt trong chỉ đạo vận hành công trình. Ưu tiên nguồn lực đầu tư cho công tác phòng, chống thiên tai và tìm kiếm cứu nạn, khắc phục hậu quả thiên tai. Tăng</w:t>
      </w:r>
      <w:r w:rsidRPr="000B6C7D">
        <w:rPr>
          <w:szCs w:val="28"/>
          <w:lang w:val="vi-VN"/>
        </w:rPr>
        <w:t xml:space="preserve"> cường đ</w:t>
      </w:r>
      <w:r w:rsidRPr="00C95EED">
        <w:rPr>
          <w:szCs w:val="28"/>
          <w:lang w:val="vi-VN"/>
        </w:rPr>
        <w:t>ầu tư cơ sở vật chất, bổ sung phương tiện, trang thiết bị bảo đảm công tác chỉ đạo, chỉ huy, triển khai nhiệm vụ ứng phó sự cố, thiên tai và tìm kiếm cứu nạn; củng cố, nâng cao năng lực cho lực lượng xung kích phòng, chống thiên tai tại cơ sở để ứng phó thiên tai kịp thời.</w:t>
      </w:r>
    </w:p>
    <w:p w14:paraId="3E1AA417" w14:textId="30C385C3" w:rsidR="00DF19F9" w:rsidRPr="00C95EED" w:rsidRDefault="0011388F" w:rsidP="007026FB">
      <w:pPr>
        <w:spacing w:before="120" w:after="120" w:line="252" w:lineRule="auto"/>
        <w:ind w:firstLine="720"/>
        <w:contextualSpacing/>
        <w:jc w:val="both"/>
        <w:rPr>
          <w:rFonts w:eastAsia="Calibri"/>
          <w:szCs w:val="28"/>
          <w:lang w:val="vi-VN"/>
        </w:rPr>
      </w:pPr>
      <w:r w:rsidRPr="00C95EED">
        <w:rPr>
          <w:rFonts w:eastAsia="Calibri"/>
          <w:szCs w:val="28"/>
          <w:lang w:val="vi-VN"/>
        </w:rPr>
        <w:t xml:space="preserve">4. Thực hiện lồng ghép nội dung phòng chống thiên tai vào quy hoạch, kế hoạch phát triển kinh tế </w:t>
      </w:r>
      <w:r w:rsidR="0002689C" w:rsidRPr="005C19C7">
        <w:rPr>
          <w:rFonts w:eastAsia="Calibri"/>
          <w:szCs w:val="28"/>
          <w:lang w:val="vi-VN"/>
        </w:rPr>
        <w:t xml:space="preserve">- </w:t>
      </w:r>
      <w:r w:rsidRPr="00C95EED">
        <w:rPr>
          <w:rFonts w:eastAsia="Calibri"/>
          <w:szCs w:val="28"/>
          <w:lang w:val="vi-VN"/>
        </w:rPr>
        <w:t xml:space="preserve">xã hội; tăng cường công tác kiểm tra, giám sát nhằm hạn chế các hoạt động làm gia tăng rủi ro thiên tai. </w:t>
      </w:r>
    </w:p>
    <w:p w14:paraId="1F15C8AB" w14:textId="4DAED950" w:rsidR="00DF19F9" w:rsidRPr="00C95EED" w:rsidRDefault="0011388F" w:rsidP="007026FB">
      <w:pPr>
        <w:spacing w:before="120" w:after="120" w:line="252" w:lineRule="auto"/>
        <w:ind w:firstLine="720"/>
        <w:jc w:val="both"/>
        <w:rPr>
          <w:szCs w:val="28"/>
          <w:lang w:val="vi-VN"/>
        </w:rPr>
      </w:pPr>
      <w:r w:rsidRPr="00C95EED">
        <w:rPr>
          <w:szCs w:val="28"/>
          <w:lang w:val="vi-VN"/>
        </w:rPr>
        <w:t>5. Tăng cường công tác thông tin, truyền thông, phổ biến chính sách, pháp luật về thủy lợi, đê điều, phòng chống thiên tai nhằm nâng cao nhận thức của người dân, hiệu quả quản lý, khai thác, bảo đảm an toàn công trình.</w:t>
      </w:r>
    </w:p>
    <w:p w14:paraId="47D3C2E8" w14:textId="45F0C293" w:rsidR="00006231" w:rsidRPr="00C95EED" w:rsidRDefault="00006231" w:rsidP="007026FB">
      <w:pPr>
        <w:spacing w:before="120" w:after="120" w:line="252" w:lineRule="auto"/>
        <w:ind w:firstLine="720"/>
        <w:jc w:val="both"/>
        <w:rPr>
          <w:szCs w:val="28"/>
          <w:lang w:val="vi-VN"/>
        </w:rPr>
      </w:pPr>
      <w:r w:rsidRPr="00C95EED">
        <w:rPr>
          <w:szCs w:val="28"/>
          <w:lang w:val="vi-VN"/>
        </w:rPr>
        <w:t>6. Tăng cường công tác kiểm tra nhằm kịp thời phát hiện các hành vi xâm hại hoặc phá hoại công trình thủy lợi, đê điều, kiên quyết ngăn chặn, xử lý nghiêm theo quy định của pháp luật.</w:t>
      </w:r>
    </w:p>
    <w:p w14:paraId="21C01872" w14:textId="5DB041A7" w:rsidR="00DF19F9" w:rsidRPr="005C19C7" w:rsidRDefault="0011388F" w:rsidP="007026FB">
      <w:pPr>
        <w:pStyle w:val="BodyTextIndent"/>
        <w:spacing w:before="120" w:line="252" w:lineRule="auto"/>
        <w:ind w:left="0" w:firstLine="709"/>
        <w:jc w:val="both"/>
        <w:rPr>
          <w:b/>
          <w:bCs/>
          <w:sz w:val="26"/>
          <w:szCs w:val="28"/>
          <w:lang w:val="vi-VN"/>
        </w:rPr>
      </w:pPr>
      <w:r w:rsidRPr="005C19C7">
        <w:rPr>
          <w:b/>
          <w:bCs/>
          <w:sz w:val="26"/>
          <w:szCs w:val="28"/>
          <w:lang w:val="vi-VN"/>
        </w:rPr>
        <w:t>II. NHIỆM VỤ CỤ THỂ</w:t>
      </w:r>
    </w:p>
    <w:p w14:paraId="61769C76" w14:textId="77777777" w:rsidR="00DF19F9" w:rsidRPr="00C95EED" w:rsidRDefault="0011388F" w:rsidP="007026FB">
      <w:pPr>
        <w:pStyle w:val="BodyTextIndent"/>
        <w:widowControl w:val="0"/>
        <w:spacing w:before="120" w:line="252" w:lineRule="auto"/>
        <w:ind w:left="0" w:firstLine="709"/>
        <w:jc w:val="both"/>
        <w:rPr>
          <w:b/>
          <w:szCs w:val="28"/>
          <w:lang w:val="vi-VN"/>
        </w:rPr>
      </w:pPr>
      <w:r w:rsidRPr="00C95EED">
        <w:rPr>
          <w:b/>
          <w:szCs w:val="28"/>
          <w:lang w:val="vi-VN"/>
        </w:rPr>
        <w:t>1. Sở Nông nghiệp và Phát triển nông thôn</w:t>
      </w:r>
    </w:p>
    <w:p w14:paraId="1E5D4CE9" w14:textId="168D8AB1" w:rsidR="00DF19F9" w:rsidRPr="000B6C7D" w:rsidRDefault="0011388F" w:rsidP="007026FB">
      <w:pPr>
        <w:spacing w:before="120" w:after="120" w:line="252" w:lineRule="auto"/>
        <w:ind w:firstLine="709"/>
        <w:jc w:val="both"/>
        <w:rPr>
          <w:szCs w:val="28"/>
          <w:lang w:val="vi-VN" w:eastAsia="vi-VN"/>
        </w:rPr>
      </w:pPr>
      <w:r w:rsidRPr="00C95EED">
        <w:rPr>
          <w:szCs w:val="28"/>
          <w:lang w:val="vi-VN" w:eastAsia="vi-VN"/>
        </w:rPr>
        <w:t xml:space="preserve">- Chủ động tham mưu UBND tỉnh, Ban Chỉ huy </w:t>
      </w:r>
      <w:r w:rsidR="002E3815" w:rsidRPr="002E3815">
        <w:rPr>
          <w:szCs w:val="28"/>
          <w:lang w:val="vi-VN" w:eastAsia="vi-VN"/>
        </w:rPr>
        <w:t>PCTT&amp;TKCN</w:t>
      </w:r>
      <w:r w:rsidRPr="00C95EED">
        <w:rPr>
          <w:szCs w:val="28"/>
          <w:lang w:val="vi-VN" w:eastAsia="vi-VN"/>
        </w:rPr>
        <w:t xml:space="preserve"> tỉnh chỉ đạo triển khai các nhiệm vụ liên quan đến công tác </w:t>
      </w:r>
      <w:r w:rsidR="002E3815" w:rsidRPr="002E3815">
        <w:rPr>
          <w:szCs w:val="28"/>
          <w:lang w:val="vi-VN" w:eastAsia="vi-VN"/>
        </w:rPr>
        <w:t xml:space="preserve">PCTT&amp;TKCN </w:t>
      </w:r>
      <w:r w:rsidRPr="00C95EED">
        <w:rPr>
          <w:szCs w:val="28"/>
          <w:lang w:val="vi-VN" w:eastAsia="vi-VN"/>
        </w:rPr>
        <w:t>theo quy định của pháp luật.</w:t>
      </w:r>
    </w:p>
    <w:p w14:paraId="7C5C4BA6" w14:textId="16F2BA42" w:rsidR="00DF19F9" w:rsidRPr="00C95EED" w:rsidRDefault="0011388F" w:rsidP="007026FB">
      <w:pPr>
        <w:spacing w:before="120" w:after="120" w:line="252" w:lineRule="auto"/>
        <w:ind w:firstLine="720"/>
        <w:jc w:val="both"/>
        <w:rPr>
          <w:szCs w:val="28"/>
          <w:lang w:val="vi-VN"/>
        </w:rPr>
      </w:pPr>
      <w:r w:rsidRPr="00C95EED">
        <w:rPr>
          <w:szCs w:val="28"/>
          <w:lang w:val="vi-VN"/>
        </w:rPr>
        <w:t xml:space="preserve">- Chỉ đạo, hướng dẫn các địa phương, các chủ quản lý công trình thủy lợi, đê điều thực hiện nghiêm công tác quản lý nhà nước về thủy lợi, đê điều theo quy định pháp luật hiện hành, chỉ đạo của Bộ Nông nghiệp và </w:t>
      </w:r>
      <w:r w:rsidR="002E3815" w:rsidRPr="002E3815">
        <w:rPr>
          <w:szCs w:val="28"/>
          <w:lang w:val="vi-VN"/>
        </w:rPr>
        <w:t>Phát triển nông thôn</w:t>
      </w:r>
      <w:r w:rsidRPr="00C95EED">
        <w:rPr>
          <w:szCs w:val="28"/>
          <w:lang w:val="vi-VN"/>
        </w:rPr>
        <w:t xml:space="preserve"> tại Chỉ thị số 2592/CT-BNN-TL ngày 10/4/2024.</w:t>
      </w:r>
    </w:p>
    <w:p w14:paraId="7BCF2AAB" w14:textId="77777777" w:rsidR="00DF19F9" w:rsidRPr="005C19C7" w:rsidRDefault="0011388F" w:rsidP="007026FB">
      <w:pPr>
        <w:spacing w:before="120" w:after="120" w:line="252" w:lineRule="auto"/>
        <w:ind w:firstLine="720"/>
        <w:jc w:val="both"/>
        <w:rPr>
          <w:spacing w:val="-2"/>
          <w:szCs w:val="28"/>
          <w:lang w:val="vi-VN"/>
        </w:rPr>
      </w:pPr>
      <w:r w:rsidRPr="005C19C7">
        <w:rPr>
          <w:spacing w:val="-2"/>
          <w:szCs w:val="28"/>
          <w:lang w:val="vi-VN"/>
        </w:rPr>
        <w:t>- Chỉ đạo, hướng dẫn các địa phương, đơn vị tổ chức kiểm tra, đánh giá hiện trạng hệ thống công trình thủy lợi, đê điều, phòng chống thiên tai nhằm phát hiện những hư hỏng, các yếu tố bất lợi có nguy cơ đe dọa an toàn công trình; xây dựng, phê duyệt và triển khai phương án đảm bảo an toàn công trình, nhất là các vị trí, khu vực trọng điểm xung yếu theo phương châm “4 tại chỗ”; tổng hợp kết quả kiểm tra, đánh giá an toàn công trình thủy lợi, đê điều trước mùa mưa, lũ và báo cáo kết quả kiểm tra về UBND tỉnh và Bộ Nông nghiệp và PTNT theo quy định.</w:t>
      </w:r>
    </w:p>
    <w:p w14:paraId="55A4DCA1" w14:textId="77777777" w:rsidR="00DF19F9" w:rsidRPr="00C95EED" w:rsidRDefault="0011388F" w:rsidP="007026FB">
      <w:pPr>
        <w:spacing w:before="120" w:after="120" w:line="252" w:lineRule="auto"/>
        <w:ind w:firstLine="720"/>
        <w:jc w:val="both"/>
        <w:rPr>
          <w:szCs w:val="28"/>
          <w:lang w:val="vi-VN"/>
        </w:rPr>
      </w:pPr>
      <w:r w:rsidRPr="00C95EED">
        <w:rPr>
          <w:szCs w:val="28"/>
          <w:lang w:val="vi-VN"/>
        </w:rPr>
        <w:t>- Tham mưu UBND tỉnh chỉ đạo các Chủ đầu tư đẩy nhanh tiến độ đầu tư, nâng cấp, khắc phục sự cố đê điều, hồ đập, công trình phòng chống thiên tai đảm bảo an toàn trong mùa mưa lũ; hướng dẫn các đơn vị quản lý các hồ chứa thủy lợi thực hiện nghiêm quy trình vận hành hồ chứa, nhất là các hồ đã xảy ra sự cố, các hồ có nguy cơ cao để đảm bảo an toàn cho công trình và vùng hạ du.</w:t>
      </w:r>
    </w:p>
    <w:p w14:paraId="30B0E5BB" w14:textId="02BBDB12" w:rsidR="00DF19F9" w:rsidRPr="00C95EED" w:rsidRDefault="0011388F" w:rsidP="007026FB">
      <w:pPr>
        <w:spacing w:before="120" w:after="120" w:line="252" w:lineRule="auto"/>
        <w:ind w:firstLine="720"/>
        <w:jc w:val="both"/>
        <w:rPr>
          <w:szCs w:val="28"/>
          <w:lang w:val="vi-VN"/>
        </w:rPr>
      </w:pPr>
      <w:r w:rsidRPr="00C95EED">
        <w:rPr>
          <w:szCs w:val="28"/>
          <w:lang w:val="vi-VN"/>
        </w:rPr>
        <w:t>- Tham mưu UBND tỉnh quyết định phương án tích nước và giải pháp đảm bảo an toàn đối với đập, hồ chứa có nguy cơ mất an toàn trên địa bàn tỉnh.</w:t>
      </w:r>
    </w:p>
    <w:p w14:paraId="0D69F73A" w14:textId="77777777" w:rsidR="00DF19F9" w:rsidRPr="00C95EED" w:rsidRDefault="0011388F" w:rsidP="007026FB">
      <w:pPr>
        <w:spacing w:before="120" w:after="120" w:line="252" w:lineRule="auto"/>
        <w:ind w:firstLine="720"/>
        <w:jc w:val="both"/>
        <w:rPr>
          <w:szCs w:val="28"/>
          <w:lang w:val="vi-VN"/>
        </w:rPr>
      </w:pPr>
      <w:r w:rsidRPr="00C95EED">
        <w:rPr>
          <w:szCs w:val="28"/>
          <w:lang w:val="vi-VN"/>
        </w:rPr>
        <w:lastRenderedPageBreak/>
        <w:t>- Kiểm tra việc chấp hành quyết định cấp phép đối với chủ đầu tư các công trình liên quan đến thủy lợi, đê điều, phòng chống thiên tai theo quy định của pháp luật. Không tham mưu cấp phép cắt xẻ đê và thi công các hạng mục công trình chính trong mùa mưa lũ.</w:t>
      </w:r>
    </w:p>
    <w:p w14:paraId="353E19B4" w14:textId="77777777" w:rsidR="00DF19F9" w:rsidRPr="00C95EED" w:rsidRDefault="0011388F" w:rsidP="007026FB">
      <w:pPr>
        <w:spacing w:before="120" w:after="120" w:line="252" w:lineRule="auto"/>
        <w:ind w:firstLine="709"/>
        <w:jc w:val="both"/>
        <w:rPr>
          <w:szCs w:val="28"/>
          <w:lang w:val="vi-VN" w:eastAsia="vi-VN"/>
        </w:rPr>
      </w:pPr>
      <w:r w:rsidRPr="00C95EED">
        <w:rPr>
          <w:szCs w:val="28"/>
          <w:lang w:val="vi-VN" w:eastAsia="vi-VN"/>
        </w:rPr>
        <w:t>- Chỉ đạo, hướng dẫn các địa phương cơ cấu cây trồng, vật nuôi phù hợp để chủ động thích ứng, giảm thiểu thiệt hại do thiên tai, gắn xây dựng cộng đồng an toàn trước thiên tai với xây dựng nông thôn mới bền vững.</w:t>
      </w:r>
    </w:p>
    <w:p w14:paraId="2A6CD99F" w14:textId="77777777" w:rsidR="00DF19F9" w:rsidRPr="000B6C7D" w:rsidRDefault="0011388F" w:rsidP="007026FB">
      <w:pPr>
        <w:spacing w:before="120" w:after="120" w:line="252" w:lineRule="auto"/>
        <w:ind w:firstLine="709"/>
        <w:jc w:val="both"/>
        <w:rPr>
          <w:spacing w:val="-2"/>
          <w:szCs w:val="28"/>
          <w:lang w:val="vi-VN" w:eastAsia="vi-VN"/>
        </w:rPr>
      </w:pPr>
      <w:r w:rsidRPr="00C95EED">
        <w:rPr>
          <w:spacing w:val="-2"/>
          <w:szCs w:val="28"/>
          <w:lang w:val="vi-VN" w:eastAsia="vi-VN"/>
        </w:rPr>
        <w:t> - Chỉ đạo rà soát, kiểm tra các quy định về đăng ký, đăng kiểm, quản lý tàu thuyền, nắm chắc số lượng tàu thuyền hoạt động trên biển, nhất là tàu thuyền đánh bắt xa bờ; tiếp tục phổ biến và hướng dẫn kỹ thuật neo đậu tàu thuyền phòng tránh bão, lũ và các quy định liên quan về an toàn tàu cá. Quản lý, theo dõi hoạt động của các tàu cá trên biển qua hệ thống giám sát tàu cá theo quy định.</w:t>
      </w:r>
      <w:r w:rsidRPr="000B6C7D">
        <w:rPr>
          <w:spacing w:val="-2"/>
          <w:szCs w:val="28"/>
          <w:lang w:val="vi-VN" w:eastAsia="vi-VN"/>
        </w:rPr>
        <w:t xml:space="preserve"> </w:t>
      </w:r>
    </w:p>
    <w:p w14:paraId="2CE56A53" w14:textId="77777777" w:rsidR="00DF19F9" w:rsidRPr="000B6C7D" w:rsidRDefault="0011388F" w:rsidP="007026FB">
      <w:pPr>
        <w:spacing w:before="120" w:after="120" w:line="252" w:lineRule="auto"/>
        <w:ind w:firstLine="720"/>
        <w:contextualSpacing/>
        <w:jc w:val="both"/>
        <w:rPr>
          <w:b/>
          <w:bCs/>
          <w:szCs w:val="28"/>
          <w:lang w:val="vi-VN"/>
        </w:rPr>
      </w:pPr>
      <w:r w:rsidRPr="00C95EED">
        <w:rPr>
          <w:b/>
          <w:bCs/>
          <w:szCs w:val="28"/>
          <w:lang w:val="vi-VN"/>
        </w:rPr>
        <w:t>2. Bộ Chỉ huy Quân sự tỉnh</w:t>
      </w:r>
      <w:r w:rsidRPr="000B6C7D">
        <w:rPr>
          <w:b/>
          <w:bCs/>
          <w:szCs w:val="28"/>
          <w:lang w:val="vi-VN"/>
        </w:rPr>
        <w:t xml:space="preserve"> </w:t>
      </w:r>
    </w:p>
    <w:p w14:paraId="782CC984" w14:textId="77777777" w:rsidR="00DF19F9" w:rsidRPr="00C95EED" w:rsidRDefault="0011388F" w:rsidP="007026FB">
      <w:pPr>
        <w:pStyle w:val="rtejustify"/>
        <w:widowControl w:val="0"/>
        <w:spacing w:before="120" w:beforeAutospacing="0" w:after="120" w:afterAutospacing="0" w:line="252" w:lineRule="auto"/>
        <w:ind w:firstLine="709"/>
        <w:jc w:val="both"/>
        <w:rPr>
          <w:sz w:val="28"/>
          <w:szCs w:val="28"/>
          <w:lang w:val="vi-VN"/>
        </w:rPr>
      </w:pPr>
      <w:r w:rsidRPr="00C95EED">
        <w:rPr>
          <w:sz w:val="28"/>
          <w:szCs w:val="28"/>
          <w:lang w:val="vi-VN"/>
        </w:rPr>
        <w:t>- Chủ động các kế hoạch, phương án sử dụng, huy động lực lượng, phương tiện ứng phó với thiên tai; sẵn sàng lực lượng, phương tiện hỗ trợ địa phương và Nhân dân ứng phó thiên tai khi có yêu cầu. Chủ trì tổ chức tìm kiếm, cứu hộ, cứu nạn các sự cố do thiên tai.</w:t>
      </w:r>
    </w:p>
    <w:p w14:paraId="693BC536" w14:textId="77777777" w:rsidR="00DF19F9" w:rsidRPr="005C19C7" w:rsidRDefault="0011388F" w:rsidP="007026FB">
      <w:pPr>
        <w:pStyle w:val="rtejustify"/>
        <w:widowControl w:val="0"/>
        <w:spacing w:before="120" w:beforeAutospacing="0" w:after="120" w:afterAutospacing="0" w:line="252" w:lineRule="auto"/>
        <w:ind w:firstLine="709"/>
        <w:jc w:val="both"/>
        <w:rPr>
          <w:sz w:val="28"/>
          <w:szCs w:val="28"/>
          <w:lang w:val="vi-VN"/>
        </w:rPr>
      </w:pPr>
      <w:r w:rsidRPr="005C19C7">
        <w:rPr>
          <w:sz w:val="28"/>
          <w:szCs w:val="28"/>
          <w:lang w:val="vi-VN"/>
        </w:rPr>
        <w:t>- Rà soát, kiểm tra bổ sung các phương án, kế hoạch ứng phó sự cố thiên tai và TKCN phù hợp với thực tế. Tổ chức đầu tư, mua sắm, nâng cấp, hiện đại hóa phương tiện, trang bị ứng phó thiên tai, cứu hộ, cứu nạn đáp ứng yêu cầu, nhiệm vụ.</w:t>
      </w:r>
    </w:p>
    <w:p w14:paraId="350996FD" w14:textId="77777777" w:rsidR="00DF19F9" w:rsidRPr="00C95EED" w:rsidRDefault="0011388F" w:rsidP="007026FB">
      <w:pPr>
        <w:pStyle w:val="rtejustify"/>
        <w:widowControl w:val="0"/>
        <w:spacing w:before="120" w:beforeAutospacing="0" w:after="120" w:afterAutospacing="0" w:line="252" w:lineRule="auto"/>
        <w:ind w:firstLine="709"/>
        <w:jc w:val="both"/>
        <w:rPr>
          <w:sz w:val="28"/>
          <w:szCs w:val="28"/>
          <w:lang w:val="vi-VN"/>
        </w:rPr>
      </w:pPr>
      <w:r w:rsidRPr="00C95EED">
        <w:rPr>
          <w:sz w:val="28"/>
          <w:szCs w:val="28"/>
          <w:lang w:val="vi-VN"/>
        </w:rPr>
        <w:t>- Tổ chức huấn luyện, diễn tập, đào tạo, tập huấn nâng cao năng lực về phòng, chống thiên tai và tìm kiếm cứu nạn cho các lực lượng xung kích, phòng chống thiên tai tại cơ sở, lực lượng dân quân tự vệ.</w:t>
      </w:r>
    </w:p>
    <w:p w14:paraId="4BF230BD" w14:textId="5EC9B558" w:rsidR="00DF19F9" w:rsidRPr="00C95EED" w:rsidRDefault="0011388F" w:rsidP="007026FB">
      <w:pPr>
        <w:pStyle w:val="rtejustify"/>
        <w:widowControl w:val="0"/>
        <w:spacing w:before="120" w:beforeAutospacing="0" w:after="120" w:afterAutospacing="0" w:line="252" w:lineRule="auto"/>
        <w:ind w:firstLine="709"/>
        <w:jc w:val="both"/>
        <w:rPr>
          <w:sz w:val="28"/>
          <w:szCs w:val="28"/>
          <w:lang w:val="vi-VN"/>
        </w:rPr>
      </w:pPr>
      <w:r w:rsidRPr="00C95EED">
        <w:rPr>
          <w:sz w:val="28"/>
          <w:szCs w:val="28"/>
          <w:lang w:val="vi-VN"/>
        </w:rPr>
        <w:t xml:space="preserve">- Chủ động nghiên cứu các quy định về phòng chống thiên tai được quy định tại Luật Phòng thủ dân sự (có hiệu lực từ 01/7/2024), chủ trì, phối hợp với các sở, ngành liên quan kịp thời tham mưu UBND tỉnh </w:t>
      </w:r>
      <w:r w:rsidRPr="00C95EED">
        <w:rPr>
          <w:rFonts w:eastAsia="SimSun"/>
          <w:sz w:val="28"/>
          <w:szCs w:val="28"/>
          <w:shd w:val="clear" w:color="auto" w:fill="FFFFFF"/>
          <w:lang w:val="vi-VN"/>
        </w:rPr>
        <w:t xml:space="preserve">chỉ đạo thực hiện; không để khoảng trống trong công tác chỉ huy điều hành về </w:t>
      </w:r>
      <w:r w:rsidR="00B6292D" w:rsidRPr="005C19C7">
        <w:rPr>
          <w:rFonts w:eastAsia="SimSun"/>
          <w:sz w:val="28"/>
          <w:szCs w:val="28"/>
          <w:shd w:val="clear" w:color="auto" w:fill="FFFFFF"/>
          <w:lang w:val="vi-VN"/>
        </w:rPr>
        <w:t>p</w:t>
      </w:r>
      <w:r w:rsidR="00B6292D" w:rsidRPr="00C95EED">
        <w:rPr>
          <w:rFonts w:eastAsia="SimSun"/>
          <w:sz w:val="28"/>
          <w:szCs w:val="28"/>
          <w:shd w:val="clear" w:color="auto" w:fill="FFFFFF"/>
          <w:lang w:val="vi-VN"/>
        </w:rPr>
        <w:t xml:space="preserve">hòng </w:t>
      </w:r>
      <w:r w:rsidRPr="00C95EED">
        <w:rPr>
          <w:rFonts w:eastAsia="SimSun"/>
          <w:sz w:val="28"/>
          <w:szCs w:val="28"/>
          <w:shd w:val="clear" w:color="auto" w:fill="FFFFFF"/>
          <w:lang w:val="vi-VN"/>
        </w:rPr>
        <w:t>chống thiên tai sau khi Luật có hiệu lực.</w:t>
      </w:r>
    </w:p>
    <w:p w14:paraId="2544B1C8" w14:textId="77777777" w:rsidR="00DF19F9" w:rsidRPr="000B6C7D" w:rsidRDefault="0011388F" w:rsidP="007026FB">
      <w:pPr>
        <w:pStyle w:val="rtejustify"/>
        <w:widowControl w:val="0"/>
        <w:spacing w:before="120" w:beforeAutospacing="0" w:after="120" w:afterAutospacing="0" w:line="252" w:lineRule="auto"/>
        <w:ind w:firstLine="709"/>
        <w:jc w:val="both"/>
        <w:rPr>
          <w:b/>
          <w:bCs/>
          <w:sz w:val="28"/>
          <w:szCs w:val="28"/>
          <w:lang w:val="vi-VN"/>
        </w:rPr>
      </w:pPr>
      <w:r w:rsidRPr="00C95EED">
        <w:rPr>
          <w:b/>
          <w:bCs/>
          <w:sz w:val="28"/>
          <w:szCs w:val="28"/>
          <w:lang w:val="vi-VN"/>
        </w:rPr>
        <w:t>3</w:t>
      </w:r>
      <w:r w:rsidRPr="000B6C7D">
        <w:rPr>
          <w:b/>
          <w:bCs/>
          <w:sz w:val="28"/>
          <w:szCs w:val="28"/>
          <w:lang w:val="vi-VN"/>
        </w:rPr>
        <w:t xml:space="preserve">. </w:t>
      </w:r>
      <w:r w:rsidRPr="00C95EED">
        <w:rPr>
          <w:b/>
          <w:bCs/>
          <w:sz w:val="28"/>
          <w:szCs w:val="28"/>
          <w:lang w:val="vi-VN"/>
        </w:rPr>
        <w:t xml:space="preserve">Bộ Chỉ huy Bộ đội Biên phòng tỉnh </w:t>
      </w:r>
    </w:p>
    <w:p w14:paraId="57650771" w14:textId="69970DA9" w:rsidR="00DF19F9" w:rsidRPr="000B6C7D" w:rsidRDefault="0011388F" w:rsidP="007026FB">
      <w:pPr>
        <w:pStyle w:val="rtejustify"/>
        <w:widowControl w:val="0"/>
        <w:spacing w:before="120" w:beforeAutospacing="0" w:after="120" w:afterAutospacing="0" w:line="252" w:lineRule="auto"/>
        <w:ind w:firstLine="709"/>
        <w:jc w:val="both"/>
        <w:rPr>
          <w:sz w:val="28"/>
          <w:szCs w:val="28"/>
          <w:lang w:val="vi-VN"/>
        </w:rPr>
      </w:pPr>
      <w:r w:rsidRPr="00C95EED">
        <w:rPr>
          <w:sz w:val="28"/>
          <w:szCs w:val="28"/>
          <w:lang w:val="vi-VN"/>
        </w:rPr>
        <w:t xml:space="preserve">- Sẵn sàng </w:t>
      </w:r>
      <w:r w:rsidR="00006231" w:rsidRPr="00C95EED">
        <w:rPr>
          <w:sz w:val="28"/>
          <w:szCs w:val="28"/>
          <w:lang w:val="vi-VN"/>
        </w:rPr>
        <w:t>lực lượng, phương tiện, ứng cứu và khắc phục hậu quả do thiên tai gây ra ở khu vực biên giới, cửa khẩu</w:t>
      </w:r>
      <w:r w:rsidRPr="00C95EED">
        <w:rPr>
          <w:sz w:val="28"/>
          <w:szCs w:val="28"/>
          <w:lang w:val="vi-VN"/>
        </w:rPr>
        <w:t>;</w:t>
      </w:r>
      <w:r w:rsidR="00006231" w:rsidRPr="00C95EED">
        <w:rPr>
          <w:sz w:val="28"/>
          <w:szCs w:val="28"/>
          <w:lang w:val="vi-VN"/>
        </w:rPr>
        <w:t xml:space="preserve"> ứng phó và tham gia tìm kiếm cứu nạn, cứu hộ người, phương tiện, tàu thuyền khi gặp sự cố, thiên tai xảy ra trên biển, khu vực cảng biển, cảng cá, cửa sông, cửa lạch;</w:t>
      </w:r>
      <w:r w:rsidRPr="00C95EED">
        <w:rPr>
          <w:sz w:val="28"/>
          <w:szCs w:val="28"/>
          <w:lang w:val="vi-VN"/>
        </w:rPr>
        <w:t xml:space="preserve"> thực hiện nhiệm vụ ứng phó sự cố tràn dầu trên biển.</w:t>
      </w:r>
    </w:p>
    <w:p w14:paraId="59DB6652" w14:textId="7B3EC7A8" w:rsidR="00DF19F9" w:rsidRPr="00C95EED" w:rsidRDefault="0011388F" w:rsidP="007026FB">
      <w:pPr>
        <w:pStyle w:val="rtejustify"/>
        <w:widowControl w:val="0"/>
        <w:spacing w:before="120" w:beforeAutospacing="0" w:after="120" w:afterAutospacing="0" w:line="252" w:lineRule="auto"/>
        <w:ind w:firstLine="709"/>
        <w:jc w:val="both"/>
        <w:rPr>
          <w:spacing w:val="-2"/>
          <w:sz w:val="28"/>
          <w:szCs w:val="28"/>
          <w:lang w:val="vi-VN"/>
        </w:rPr>
      </w:pPr>
      <w:r w:rsidRPr="00C95EED">
        <w:rPr>
          <w:spacing w:val="-2"/>
          <w:sz w:val="28"/>
          <w:szCs w:val="28"/>
          <w:lang w:val="vi-VN"/>
        </w:rPr>
        <w:t xml:space="preserve">- Chủ trì, phối hợp với Sở Nông nghiệp và Phát triển nông thôn, </w:t>
      </w:r>
      <w:r w:rsidR="00B6292D" w:rsidRPr="005C19C7">
        <w:rPr>
          <w:spacing w:val="-2"/>
          <w:sz w:val="28"/>
          <w:szCs w:val="28"/>
          <w:lang w:val="vi-VN"/>
        </w:rPr>
        <w:t>UBND</w:t>
      </w:r>
      <w:r w:rsidRPr="00C95EED">
        <w:rPr>
          <w:spacing w:val="-2"/>
          <w:sz w:val="28"/>
          <w:szCs w:val="28"/>
          <w:lang w:val="vi-VN"/>
        </w:rPr>
        <w:t xml:space="preserve"> các </w:t>
      </w:r>
      <w:r w:rsidR="00006231" w:rsidRPr="00C95EED">
        <w:rPr>
          <w:spacing w:val="-2"/>
          <w:sz w:val="28"/>
          <w:szCs w:val="28"/>
          <w:lang w:val="vi-VN"/>
        </w:rPr>
        <w:t>huyện, thị xã ven biển</w:t>
      </w:r>
      <w:r w:rsidRPr="00C95EED">
        <w:rPr>
          <w:spacing w:val="-2"/>
          <w:sz w:val="28"/>
          <w:szCs w:val="28"/>
          <w:lang w:val="vi-VN"/>
        </w:rPr>
        <w:t xml:space="preserve"> quản lý</w:t>
      </w:r>
      <w:r w:rsidR="00006231" w:rsidRPr="00C95EED">
        <w:rPr>
          <w:spacing w:val="-2"/>
          <w:sz w:val="28"/>
          <w:szCs w:val="28"/>
          <w:lang w:val="vi-VN"/>
        </w:rPr>
        <w:t>, kiểm soát</w:t>
      </w:r>
      <w:r w:rsidRPr="00C95EED">
        <w:rPr>
          <w:spacing w:val="-2"/>
          <w:sz w:val="28"/>
          <w:szCs w:val="28"/>
          <w:lang w:val="vi-VN"/>
        </w:rPr>
        <w:t xml:space="preserve"> tàu thuyền hoạt động trên biển</w:t>
      </w:r>
      <w:r w:rsidR="00006231" w:rsidRPr="00C95EED">
        <w:rPr>
          <w:spacing w:val="-2"/>
          <w:sz w:val="28"/>
          <w:szCs w:val="28"/>
          <w:lang w:val="vi-VN"/>
        </w:rPr>
        <w:t xml:space="preserve">. </w:t>
      </w:r>
      <w:r w:rsidRPr="00C95EED">
        <w:rPr>
          <w:spacing w:val="-2"/>
          <w:sz w:val="28"/>
          <w:szCs w:val="28"/>
          <w:lang w:val="vi-VN"/>
        </w:rPr>
        <w:t>Tăng cường sử dụng ứng dụng công nghệ thông tin trong quản lý tàu cá</w:t>
      </w:r>
      <w:r w:rsidR="00006231" w:rsidRPr="00C95EED">
        <w:rPr>
          <w:spacing w:val="-2"/>
          <w:sz w:val="28"/>
          <w:szCs w:val="28"/>
          <w:lang w:val="vi-VN"/>
        </w:rPr>
        <w:t>.</w:t>
      </w:r>
      <w:r w:rsidRPr="00C95EED">
        <w:rPr>
          <w:spacing w:val="-2"/>
          <w:sz w:val="28"/>
          <w:szCs w:val="28"/>
          <w:lang w:val="vi-VN"/>
        </w:rPr>
        <w:t xml:space="preserve"> </w:t>
      </w:r>
      <w:r w:rsidR="00006231" w:rsidRPr="00C95EED">
        <w:rPr>
          <w:spacing w:val="-2"/>
          <w:sz w:val="28"/>
          <w:szCs w:val="28"/>
          <w:lang w:val="vi-VN"/>
        </w:rPr>
        <w:t>K</w:t>
      </w:r>
      <w:r w:rsidRPr="00C95EED">
        <w:rPr>
          <w:spacing w:val="-2"/>
          <w:sz w:val="28"/>
          <w:szCs w:val="28"/>
          <w:lang w:val="vi-VN"/>
        </w:rPr>
        <w:t xml:space="preserve">ết nối thông tin trực tiếp với tàu cá và gia đình chủ tàu, đảm bảo tàu cá hoạt động trên biển nắm </w:t>
      </w:r>
      <w:r w:rsidRPr="00C95EED">
        <w:rPr>
          <w:spacing w:val="-2"/>
          <w:sz w:val="28"/>
          <w:szCs w:val="28"/>
          <w:lang w:val="vi-VN"/>
        </w:rPr>
        <w:lastRenderedPageBreak/>
        <w:t>bắt thông tin nhanh, kịp thời</w:t>
      </w:r>
      <w:r w:rsidR="00006231" w:rsidRPr="00C95EED">
        <w:rPr>
          <w:spacing w:val="-2"/>
          <w:sz w:val="28"/>
          <w:szCs w:val="28"/>
          <w:lang w:val="vi-VN"/>
        </w:rPr>
        <w:t xml:space="preserve"> thông tin về bão</w:t>
      </w:r>
      <w:r w:rsidRPr="00C95EED">
        <w:rPr>
          <w:spacing w:val="-2"/>
          <w:sz w:val="28"/>
          <w:szCs w:val="28"/>
          <w:lang w:val="vi-VN"/>
        </w:rPr>
        <w:t xml:space="preserve">, áp thấp nhiệt </w:t>
      </w:r>
      <w:r w:rsidR="00006231" w:rsidRPr="00C95EED">
        <w:rPr>
          <w:spacing w:val="-2"/>
          <w:sz w:val="28"/>
          <w:szCs w:val="28"/>
          <w:lang w:val="vi-VN"/>
        </w:rPr>
        <w:t>để phòng tránh hoặc di chuyển đến nơi an toàn</w:t>
      </w:r>
      <w:r w:rsidR="00654ED0" w:rsidRPr="00C95EED">
        <w:rPr>
          <w:spacing w:val="-2"/>
          <w:sz w:val="28"/>
          <w:szCs w:val="28"/>
          <w:lang w:val="vi-VN"/>
        </w:rPr>
        <w:t>.</w:t>
      </w:r>
    </w:p>
    <w:p w14:paraId="50F143AF" w14:textId="77777777" w:rsidR="00DF19F9" w:rsidRPr="000B6C7D" w:rsidRDefault="0011388F" w:rsidP="007026FB">
      <w:pPr>
        <w:pStyle w:val="rtejustify"/>
        <w:widowControl w:val="0"/>
        <w:spacing w:before="120" w:beforeAutospacing="0" w:after="120" w:afterAutospacing="0" w:line="252" w:lineRule="auto"/>
        <w:ind w:firstLine="709"/>
        <w:jc w:val="both"/>
        <w:rPr>
          <w:b/>
          <w:bCs/>
          <w:sz w:val="28"/>
          <w:szCs w:val="28"/>
          <w:lang w:val="vi-VN" w:eastAsia="en-US"/>
        </w:rPr>
      </w:pPr>
      <w:r w:rsidRPr="00C95EED">
        <w:rPr>
          <w:b/>
          <w:bCs/>
          <w:sz w:val="28"/>
          <w:szCs w:val="28"/>
          <w:lang w:val="vi-VN" w:eastAsia="en-US"/>
        </w:rPr>
        <w:t>4. Công an tỉnh</w:t>
      </w:r>
    </w:p>
    <w:p w14:paraId="52BE7FFE" w14:textId="327E7E4E" w:rsidR="00DF19F9" w:rsidRPr="000B6C7D" w:rsidRDefault="0011388F" w:rsidP="007026FB">
      <w:pPr>
        <w:pStyle w:val="rtejustify"/>
        <w:widowControl w:val="0"/>
        <w:spacing w:before="120" w:beforeAutospacing="0" w:after="120" w:afterAutospacing="0" w:line="252" w:lineRule="auto"/>
        <w:ind w:firstLine="709"/>
        <w:jc w:val="both"/>
        <w:rPr>
          <w:spacing w:val="-2"/>
          <w:sz w:val="28"/>
          <w:szCs w:val="28"/>
          <w:lang w:val="vi-VN"/>
        </w:rPr>
      </w:pPr>
      <w:r w:rsidRPr="00C95EED">
        <w:rPr>
          <w:spacing w:val="-2"/>
          <w:sz w:val="28"/>
          <w:szCs w:val="28"/>
          <w:lang w:val="vi-VN"/>
        </w:rPr>
        <w:t>- Đảm bảo an ninh, trật tự an toàn xã hội khi có thiên tai, sự cố, thảm họa xảy ra; chuẩn bị sẵn sàng phương tiện, lực lượng, trang thiết bị cùng phối hợp với lực lượng Quân sự, Biên phòng, Sở Giao thông vận tải và UBND các huyện, thành phố</w:t>
      </w:r>
      <w:r w:rsidR="00B6292D" w:rsidRPr="005C19C7">
        <w:rPr>
          <w:spacing w:val="-2"/>
          <w:sz w:val="28"/>
          <w:szCs w:val="28"/>
          <w:lang w:val="vi-VN"/>
        </w:rPr>
        <w:t xml:space="preserve">, </w:t>
      </w:r>
      <w:r w:rsidR="00B6292D" w:rsidRPr="00C95EED">
        <w:rPr>
          <w:spacing w:val="-2"/>
          <w:sz w:val="28"/>
          <w:szCs w:val="28"/>
          <w:lang w:val="vi-VN"/>
        </w:rPr>
        <w:t>thị xã</w:t>
      </w:r>
      <w:r w:rsidRPr="00C95EED">
        <w:rPr>
          <w:spacing w:val="-2"/>
          <w:sz w:val="28"/>
          <w:szCs w:val="28"/>
          <w:lang w:val="vi-VN"/>
        </w:rPr>
        <w:t xml:space="preserve"> thực hiện việc di dời dân khẩn cấp người và tài sản của Nhà nước và Nhân dân ra khỏi vùng nguy hiểm khi thiên tai, sự cố, thảm họa xảy ra.</w:t>
      </w:r>
    </w:p>
    <w:p w14:paraId="714110EE" w14:textId="77777777" w:rsidR="00DF19F9" w:rsidRPr="000B6C7D" w:rsidRDefault="0011388F" w:rsidP="007026FB">
      <w:pPr>
        <w:pStyle w:val="rtejustify"/>
        <w:widowControl w:val="0"/>
        <w:spacing w:before="120" w:beforeAutospacing="0" w:after="120" w:afterAutospacing="0" w:line="252" w:lineRule="auto"/>
        <w:ind w:firstLine="709"/>
        <w:jc w:val="both"/>
        <w:rPr>
          <w:spacing w:val="-2"/>
          <w:sz w:val="28"/>
          <w:szCs w:val="28"/>
          <w:lang w:val="vi-VN"/>
        </w:rPr>
      </w:pPr>
      <w:r w:rsidRPr="00C95EED">
        <w:rPr>
          <w:spacing w:val="-2"/>
          <w:sz w:val="28"/>
          <w:szCs w:val="28"/>
          <w:lang w:val="vi-VN"/>
        </w:rPr>
        <w:t>- Trực tiếp tham gia công tác cứu nạn, cứu hộ; kiểm tra, kiểm soát, tổ chức hướng dẫn giao thông tại các khu vực, tuyến đường giao thông bị thiên tai, sự cố, thảm họa và chủ động phối hợp tham gia công tác khắc phục hậu quả sau thiên tai.</w:t>
      </w:r>
    </w:p>
    <w:p w14:paraId="68337C9C" w14:textId="77777777" w:rsidR="00DF19F9" w:rsidRPr="00C95EED" w:rsidRDefault="0011388F" w:rsidP="007026FB">
      <w:pPr>
        <w:pStyle w:val="rtejustify"/>
        <w:widowControl w:val="0"/>
        <w:spacing w:before="120" w:beforeAutospacing="0" w:after="120" w:afterAutospacing="0" w:line="252" w:lineRule="auto"/>
        <w:ind w:firstLine="709"/>
        <w:jc w:val="both"/>
        <w:rPr>
          <w:b/>
          <w:bCs/>
          <w:sz w:val="28"/>
          <w:szCs w:val="28"/>
          <w:lang w:val="vi-VN" w:eastAsia="en-US"/>
        </w:rPr>
      </w:pPr>
      <w:r w:rsidRPr="00C95EED">
        <w:rPr>
          <w:b/>
          <w:bCs/>
          <w:sz w:val="28"/>
          <w:szCs w:val="28"/>
          <w:lang w:val="vi-VN" w:eastAsia="en-US"/>
        </w:rPr>
        <w:t xml:space="preserve">5. Đài Khí tượng, Thủy văn tỉnh </w:t>
      </w:r>
    </w:p>
    <w:p w14:paraId="1A405A25" w14:textId="463BD8DC" w:rsidR="00DF19F9" w:rsidRPr="00C95EED" w:rsidRDefault="0011388F" w:rsidP="007026FB">
      <w:pPr>
        <w:pStyle w:val="rtejustify"/>
        <w:widowControl w:val="0"/>
        <w:spacing w:before="120" w:beforeAutospacing="0" w:after="120" w:afterAutospacing="0" w:line="252" w:lineRule="auto"/>
        <w:ind w:firstLine="709"/>
        <w:jc w:val="both"/>
        <w:rPr>
          <w:spacing w:val="-2"/>
          <w:sz w:val="28"/>
          <w:szCs w:val="28"/>
          <w:lang w:val="vi-VN"/>
        </w:rPr>
      </w:pPr>
      <w:r w:rsidRPr="00C95EED">
        <w:rPr>
          <w:spacing w:val="-2"/>
          <w:sz w:val="28"/>
          <w:szCs w:val="28"/>
          <w:lang w:val="vi-VN"/>
        </w:rPr>
        <w:t>Tổ chức thu thập thông tin nhanh, kịp thời, chính xác các hình thế bất lợi của thời tiết, tình hình thiên tai, nhất là các hiện tượng thời tiết cực đoan, cung cấp kịp thời cho các cấp chính quyền và người dân biết để chủ động các trong công tác chỉ đạo, điều hành và triển khai các biện pháp phòng tránh, ứng phó nhằm đảm bảo an toàn khi thiên tai xảy ra. Chủ động cải tiến nội dung, hình thức cung cấp thông tin dự báo phù hợp với từng đối tượng tiếp nhận.</w:t>
      </w:r>
    </w:p>
    <w:p w14:paraId="31CEFF61" w14:textId="77777777" w:rsidR="00DF19F9" w:rsidRPr="000B6C7D" w:rsidRDefault="0011388F" w:rsidP="007026FB">
      <w:pPr>
        <w:pStyle w:val="rtejustify"/>
        <w:widowControl w:val="0"/>
        <w:spacing w:before="120" w:beforeAutospacing="0" w:after="120" w:afterAutospacing="0" w:line="252" w:lineRule="auto"/>
        <w:ind w:firstLine="709"/>
        <w:jc w:val="both"/>
        <w:rPr>
          <w:b/>
          <w:bCs/>
          <w:sz w:val="28"/>
          <w:szCs w:val="28"/>
          <w:lang w:val="vi-VN" w:eastAsia="en-US"/>
        </w:rPr>
      </w:pPr>
      <w:r w:rsidRPr="00C95EED">
        <w:rPr>
          <w:b/>
          <w:bCs/>
          <w:sz w:val="28"/>
          <w:szCs w:val="28"/>
          <w:lang w:val="vi-VN" w:eastAsia="en-US"/>
        </w:rPr>
        <w:t>6. Sở Công thương</w:t>
      </w:r>
    </w:p>
    <w:p w14:paraId="6D280015" w14:textId="77777777" w:rsidR="00DF19F9" w:rsidRPr="000B6C7D" w:rsidRDefault="0011388F" w:rsidP="007026FB">
      <w:pPr>
        <w:spacing w:before="120" w:after="120" w:line="252" w:lineRule="auto"/>
        <w:ind w:firstLine="720"/>
        <w:jc w:val="both"/>
        <w:rPr>
          <w:spacing w:val="-2"/>
          <w:szCs w:val="28"/>
          <w:lang w:val="vi-VN" w:eastAsia="en-CA"/>
        </w:rPr>
      </w:pPr>
      <w:r w:rsidRPr="000B6C7D">
        <w:rPr>
          <w:spacing w:val="-2"/>
          <w:szCs w:val="28"/>
          <w:lang w:val="vi-VN" w:eastAsia="en-CA"/>
        </w:rPr>
        <w:t>- Theo dõi, chỉ đạo chủ đầu tư các công trình thủy điện thực hiện các nội dung: vận hành hồ chứa theo quy trình đã được cấp có thẩm quyền phê duyệt và triển khai các biện pháp đảm bảo an toàn đập, hồ chứa thủy điện theo quy định; thực hiện đầy đủ công tác báo cáo cho các cơ quan chức năng, thông tin cảnh bảo đảm bảo an toàn cho vùng hạ du; tổ chức thực hiện hiệu quả các phương án ứng phó với tình huống khẩn cấp, bảo đảm an toàn đập, phòng chống thiên tai nhằm đảm bảo an toàn tuyệt đối cho công trình, an toàn tính mạng, tài sản của Nhân dân, giảm thiểu thiệt hại</w:t>
      </w:r>
      <w:r w:rsidRPr="00C95EED">
        <w:rPr>
          <w:spacing w:val="-2"/>
          <w:szCs w:val="28"/>
          <w:lang w:val="vi-VN" w:eastAsia="en-CA"/>
        </w:rPr>
        <w:t xml:space="preserve"> vùng hạ du</w:t>
      </w:r>
      <w:r w:rsidRPr="000B6C7D">
        <w:rPr>
          <w:spacing w:val="-2"/>
          <w:szCs w:val="28"/>
          <w:lang w:val="vi-VN" w:eastAsia="en-CA"/>
        </w:rPr>
        <w:t>.</w:t>
      </w:r>
    </w:p>
    <w:p w14:paraId="32980949" w14:textId="77777777" w:rsidR="00DF19F9" w:rsidRPr="000B6C7D" w:rsidRDefault="0011388F" w:rsidP="007026FB">
      <w:pPr>
        <w:spacing w:before="120" w:after="120" w:line="252" w:lineRule="auto"/>
        <w:ind w:firstLine="720"/>
        <w:jc w:val="both"/>
        <w:rPr>
          <w:spacing w:val="-2"/>
          <w:szCs w:val="28"/>
          <w:lang w:val="vi-VN" w:eastAsia="en-CA"/>
        </w:rPr>
      </w:pPr>
      <w:r w:rsidRPr="000B6C7D">
        <w:rPr>
          <w:spacing w:val="-2"/>
          <w:szCs w:val="28"/>
          <w:lang w:val="vi-VN" w:eastAsia="en-CA"/>
        </w:rPr>
        <w:t>- Kiểm tra, rà soát, chỉ đạo các đơn vị sản xuất, kinh doanh thực hiện dự trữ hàng hóa thiết yếu, nhất là tại khu vực thường xuyên xảy ra ngập lụt, chia cắt khi mưa lũ lớn, vùng sâu, vùng xa, đảm bảo bình ổn thị trường khi thiên tai xảy ra.</w:t>
      </w:r>
    </w:p>
    <w:p w14:paraId="0DA8FF7A" w14:textId="77777777" w:rsidR="00DF19F9" w:rsidRPr="00C95EED" w:rsidRDefault="0011388F" w:rsidP="007026FB">
      <w:pPr>
        <w:pStyle w:val="rtejustify"/>
        <w:widowControl w:val="0"/>
        <w:spacing w:before="120" w:beforeAutospacing="0" w:after="120" w:afterAutospacing="0" w:line="252" w:lineRule="auto"/>
        <w:ind w:firstLine="709"/>
        <w:jc w:val="both"/>
        <w:rPr>
          <w:sz w:val="28"/>
          <w:szCs w:val="28"/>
          <w:lang w:val="vi-VN" w:eastAsia="en-US"/>
        </w:rPr>
      </w:pPr>
      <w:r w:rsidRPr="00C95EED">
        <w:rPr>
          <w:b/>
          <w:bCs/>
          <w:sz w:val="28"/>
          <w:szCs w:val="28"/>
          <w:lang w:val="vi-VN" w:eastAsia="en-US"/>
        </w:rPr>
        <w:t>7. Sở Tài nguyên và Môi trường</w:t>
      </w:r>
      <w:r w:rsidRPr="00C95EED">
        <w:rPr>
          <w:sz w:val="28"/>
          <w:szCs w:val="28"/>
          <w:lang w:val="vi-VN" w:eastAsia="en-US"/>
        </w:rPr>
        <w:t xml:space="preserve"> </w:t>
      </w:r>
    </w:p>
    <w:p w14:paraId="275DA983" w14:textId="77777777" w:rsidR="00DF19F9" w:rsidRPr="000B6C7D" w:rsidRDefault="0011388F" w:rsidP="007026FB">
      <w:pPr>
        <w:spacing w:before="120" w:after="120" w:line="252" w:lineRule="auto"/>
        <w:ind w:firstLine="720"/>
        <w:jc w:val="both"/>
        <w:rPr>
          <w:szCs w:val="28"/>
          <w:lang w:val="vi-VN" w:eastAsia="en-CA"/>
        </w:rPr>
      </w:pPr>
      <w:r w:rsidRPr="000B6C7D">
        <w:rPr>
          <w:szCs w:val="28"/>
          <w:lang w:val="vi-VN" w:eastAsia="en-CA"/>
        </w:rPr>
        <w:t>- Tổ chức kiểm tra việc thực hiện truyền, phát bản tin dự báo, cảnh báo khí tượng thủy văn trên địa bàn tỉnh.</w:t>
      </w:r>
    </w:p>
    <w:p w14:paraId="717C28B5" w14:textId="77777777" w:rsidR="005C19C7" w:rsidRPr="0016084D" w:rsidRDefault="0011388F" w:rsidP="007026FB">
      <w:pPr>
        <w:spacing w:before="120" w:after="120" w:line="252" w:lineRule="auto"/>
        <w:ind w:firstLine="720"/>
        <w:jc w:val="both"/>
        <w:rPr>
          <w:szCs w:val="28"/>
          <w:lang w:val="vi-VN" w:eastAsia="en-CA"/>
        </w:rPr>
      </w:pPr>
      <w:r w:rsidRPr="000B6C7D">
        <w:rPr>
          <w:szCs w:val="28"/>
          <w:lang w:val="vi-VN" w:eastAsia="en-CA"/>
        </w:rPr>
        <w:t xml:space="preserve">- Theo dõi chặt chẽ tình hình ô nhiễm môi trường tại khu vực xảy ra thiên tai; </w:t>
      </w:r>
      <w:r w:rsidRPr="00C95EED">
        <w:rPr>
          <w:szCs w:val="28"/>
          <w:lang w:val="vi-VN" w:eastAsia="en-CA"/>
        </w:rPr>
        <w:t>x</w:t>
      </w:r>
      <w:r w:rsidRPr="000B6C7D">
        <w:rPr>
          <w:szCs w:val="28"/>
          <w:lang w:val="vi-VN" w:eastAsia="en-CA"/>
        </w:rPr>
        <w:t>ây dựng kế hoạch phối hợp, hỗ trợ chính quyền địa phương đề xuất các giải pháp trước mắt và hướng dẫn thực hiện công tác vệ sinh môi trường để khắc phục và xử lý ô nhiễm.</w:t>
      </w:r>
    </w:p>
    <w:p w14:paraId="6C1BFD68" w14:textId="43328E2E" w:rsidR="00DF19F9" w:rsidRPr="000B6C7D" w:rsidRDefault="0011388F" w:rsidP="007026FB">
      <w:pPr>
        <w:spacing w:before="120" w:after="120" w:line="252" w:lineRule="auto"/>
        <w:ind w:firstLine="720"/>
        <w:jc w:val="both"/>
        <w:rPr>
          <w:szCs w:val="28"/>
          <w:lang w:val="vi-VN" w:eastAsia="en-CA"/>
        </w:rPr>
      </w:pPr>
      <w:r w:rsidRPr="000B6C7D">
        <w:rPr>
          <w:szCs w:val="28"/>
          <w:lang w:val="vi-VN" w:eastAsia="en-CA"/>
        </w:rPr>
        <w:lastRenderedPageBreak/>
        <w:t>- Chủ trì, phối hợp với các cơ quan chức năng kiểm tra xử lý cá nhân, đơn vị khai thác tài nguyên khoáng sản vi phạm các quy định của Luật Phòng, chống thiên tai.</w:t>
      </w:r>
    </w:p>
    <w:p w14:paraId="08D58295" w14:textId="77777777" w:rsidR="00DF19F9" w:rsidRPr="00C95EED" w:rsidRDefault="0011388F" w:rsidP="007026FB">
      <w:pPr>
        <w:pStyle w:val="rtejustify"/>
        <w:widowControl w:val="0"/>
        <w:spacing w:before="120" w:beforeAutospacing="0" w:after="120" w:afterAutospacing="0" w:line="252" w:lineRule="auto"/>
        <w:ind w:firstLine="709"/>
        <w:jc w:val="both"/>
        <w:rPr>
          <w:b/>
          <w:bCs/>
          <w:sz w:val="28"/>
          <w:szCs w:val="28"/>
          <w:lang w:val="vi-VN" w:eastAsia="en-US"/>
        </w:rPr>
      </w:pPr>
      <w:r w:rsidRPr="00C95EED">
        <w:rPr>
          <w:b/>
          <w:bCs/>
          <w:sz w:val="28"/>
          <w:szCs w:val="28"/>
          <w:lang w:val="vi-VN" w:eastAsia="en-US"/>
        </w:rPr>
        <w:t xml:space="preserve">8. Sở Giao thông vận tải </w:t>
      </w:r>
    </w:p>
    <w:p w14:paraId="01FF5517" w14:textId="451B3A90" w:rsidR="00DF19F9" w:rsidRPr="00C95EED" w:rsidRDefault="0011388F" w:rsidP="007026FB">
      <w:pPr>
        <w:pStyle w:val="rtejustify"/>
        <w:widowControl w:val="0"/>
        <w:spacing w:before="120" w:beforeAutospacing="0" w:after="120" w:afterAutospacing="0" w:line="252" w:lineRule="auto"/>
        <w:ind w:firstLine="709"/>
        <w:jc w:val="both"/>
        <w:rPr>
          <w:sz w:val="28"/>
          <w:szCs w:val="28"/>
          <w:lang w:val="vi-VN"/>
        </w:rPr>
      </w:pPr>
      <w:r w:rsidRPr="00C95EED">
        <w:rPr>
          <w:sz w:val="28"/>
          <w:szCs w:val="28"/>
          <w:lang w:val="vi-VN"/>
        </w:rPr>
        <w:t>- Lập kế hoạch đảm bảo giao thông, phương tiện khi có sự cố, thiên tai xảy ra; chủ trì và phối hợp với các cơ quan, đơn vị liên quan chuẩn bị đầy đủ phương tiện sẵn sàng ứng cứu, khắc phục sự cố thiên tai theo chỉ tiêu, nhiệm vụ được UBND tỉnh giao; đặc biệt quan tâm đến các tuyến đường trọng điểm, các khu vực đường xung yếu, cầu yếu để ứng cứu, thay thế khi có sự cố ách tắc giao thông trong thời gian nhanh nhất.</w:t>
      </w:r>
    </w:p>
    <w:p w14:paraId="3B70075B" w14:textId="0EDA2DAC" w:rsidR="00DF19F9" w:rsidRPr="00C95EED" w:rsidRDefault="0011388F" w:rsidP="007026FB">
      <w:pPr>
        <w:pStyle w:val="rtejustify"/>
        <w:widowControl w:val="0"/>
        <w:spacing w:before="120" w:beforeAutospacing="0" w:after="120" w:afterAutospacing="0" w:line="252" w:lineRule="auto"/>
        <w:ind w:firstLine="709"/>
        <w:jc w:val="both"/>
        <w:rPr>
          <w:sz w:val="28"/>
          <w:szCs w:val="28"/>
          <w:lang w:val="vi-VN"/>
        </w:rPr>
      </w:pPr>
      <w:r w:rsidRPr="00C95EED">
        <w:rPr>
          <w:sz w:val="28"/>
          <w:szCs w:val="28"/>
          <w:lang w:val="vi-VN"/>
        </w:rPr>
        <w:t xml:space="preserve">- Thống kê, nắm chắc các phương tiện giao thông đường thuỷ, đường bộ trên địa bàn cấp huyện phục vụ công tác </w:t>
      </w:r>
      <w:r w:rsidR="002E3815" w:rsidRPr="002E3815">
        <w:rPr>
          <w:sz w:val="28"/>
          <w:szCs w:val="28"/>
          <w:lang w:val="vi-VN"/>
        </w:rPr>
        <w:t>PCTT&amp;TKCN</w:t>
      </w:r>
      <w:r w:rsidRPr="00C95EED">
        <w:rPr>
          <w:sz w:val="28"/>
          <w:szCs w:val="28"/>
          <w:lang w:val="vi-VN"/>
        </w:rPr>
        <w:t xml:space="preserve"> được UBND tỉnh giao để phục vụ ứng cứu khi có sự cố thiên tai xảy ra. </w:t>
      </w:r>
    </w:p>
    <w:p w14:paraId="53D70A26" w14:textId="77777777" w:rsidR="00DF19F9" w:rsidRPr="00C95EED" w:rsidRDefault="0011388F" w:rsidP="007026FB">
      <w:pPr>
        <w:spacing w:before="120" w:after="120" w:line="252" w:lineRule="auto"/>
        <w:ind w:firstLine="709"/>
        <w:rPr>
          <w:b/>
          <w:bCs/>
          <w:szCs w:val="28"/>
          <w:lang w:val="vi-VN"/>
        </w:rPr>
      </w:pPr>
      <w:r w:rsidRPr="00C95EED">
        <w:rPr>
          <w:b/>
          <w:bCs/>
          <w:szCs w:val="28"/>
          <w:lang w:val="vi-VN"/>
        </w:rPr>
        <w:t>9. Sở Xây dựng</w:t>
      </w:r>
    </w:p>
    <w:p w14:paraId="7BAD2759" w14:textId="77777777" w:rsidR="00DF19F9" w:rsidRPr="00C95EED" w:rsidRDefault="0011388F" w:rsidP="007026FB">
      <w:pPr>
        <w:pStyle w:val="rtejustify"/>
        <w:widowControl w:val="0"/>
        <w:spacing w:before="120" w:beforeAutospacing="0" w:after="120" w:afterAutospacing="0" w:line="252" w:lineRule="auto"/>
        <w:ind w:firstLine="709"/>
        <w:jc w:val="both"/>
        <w:rPr>
          <w:sz w:val="28"/>
          <w:szCs w:val="28"/>
          <w:lang w:val="vi-VN"/>
        </w:rPr>
      </w:pPr>
      <w:r w:rsidRPr="00C95EED">
        <w:rPr>
          <w:sz w:val="28"/>
          <w:szCs w:val="28"/>
          <w:lang w:val="vi-VN"/>
        </w:rPr>
        <w:t> </w:t>
      </w:r>
      <w:r w:rsidRPr="000B6C7D">
        <w:rPr>
          <w:sz w:val="28"/>
          <w:szCs w:val="28"/>
          <w:lang w:val="vi-VN"/>
        </w:rPr>
        <w:t xml:space="preserve">- </w:t>
      </w:r>
      <w:r w:rsidRPr="00C95EED">
        <w:rPr>
          <w:sz w:val="28"/>
          <w:szCs w:val="28"/>
          <w:lang w:val="vi-VN"/>
        </w:rPr>
        <w:t>Hướng dẫn, tuyên truyền, phổ biến các quy định về xây dựng nhà ở an toàn trước thiên tai, kỹ thuật chằng, chống nhà cửa ở những nơi thường hay xảy ra lốc xoáy, bão mạnh; các trụ ăng ten tiếp phát sóng điện thoại, tiếp phát truyền hình, pano, biển quảng cáo.</w:t>
      </w:r>
    </w:p>
    <w:p w14:paraId="3CCB6F7A" w14:textId="39C03CFE" w:rsidR="00DF19F9" w:rsidRPr="005C19C7" w:rsidRDefault="0011388F" w:rsidP="007026FB">
      <w:pPr>
        <w:pStyle w:val="rtejustify"/>
        <w:widowControl w:val="0"/>
        <w:spacing w:before="120" w:beforeAutospacing="0" w:after="120" w:afterAutospacing="0" w:line="252" w:lineRule="auto"/>
        <w:ind w:firstLine="709"/>
        <w:jc w:val="both"/>
        <w:rPr>
          <w:spacing w:val="-2"/>
          <w:sz w:val="28"/>
          <w:szCs w:val="28"/>
          <w:lang w:val="vi-VN"/>
        </w:rPr>
      </w:pPr>
      <w:r w:rsidRPr="005C19C7">
        <w:rPr>
          <w:spacing w:val="-2"/>
          <w:sz w:val="28"/>
          <w:szCs w:val="28"/>
          <w:lang w:val="vi-VN"/>
        </w:rPr>
        <w:t>- Chỉ đạo UBND các huyện, thành phố</w:t>
      </w:r>
      <w:r w:rsidR="00B6292D" w:rsidRPr="005C19C7">
        <w:rPr>
          <w:spacing w:val="-2"/>
          <w:sz w:val="28"/>
          <w:szCs w:val="28"/>
          <w:lang w:val="vi-VN"/>
        </w:rPr>
        <w:t>, thị xã</w:t>
      </w:r>
      <w:r w:rsidRPr="005C19C7">
        <w:rPr>
          <w:spacing w:val="-2"/>
          <w:sz w:val="28"/>
          <w:szCs w:val="28"/>
          <w:lang w:val="vi-VN"/>
        </w:rPr>
        <w:t xml:space="preserve"> rà soát, kiểm tra, đánh giá hiện trạng hệ thống tiêu thoát nước đô thị, nhất là tại các đô thị đã xảy ra tình trạng ngập úng nghiêm trọng khi mưa lớn trong những năm gần đây để có giải pháp phù hợp nhằm đảm bảo việc thoát lũ và chống ngập úng tại các đô thị; kiểm tra đánh giá chất lượng cơ sở hạ tầng dự kiến di dời dân khi xảy ra thiên tai, bão lũ.</w:t>
      </w:r>
    </w:p>
    <w:p w14:paraId="638075C2" w14:textId="1EF0C121" w:rsidR="00DF19F9" w:rsidRPr="00C95EED" w:rsidRDefault="0011388F" w:rsidP="007026FB">
      <w:pPr>
        <w:pStyle w:val="rtejustify"/>
        <w:widowControl w:val="0"/>
        <w:spacing w:before="120" w:beforeAutospacing="0" w:after="120" w:afterAutospacing="0" w:line="252" w:lineRule="auto"/>
        <w:ind w:firstLine="709"/>
        <w:jc w:val="both"/>
        <w:rPr>
          <w:b/>
          <w:bCs/>
          <w:sz w:val="28"/>
          <w:szCs w:val="28"/>
          <w:lang w:val="vi-VN" w:eastAsia="en-US"/>
        </w:rPr>
      </w:pPr>
      <w:r w:rsidRPr="00C95EED">
        <w:rPr>
          <w:b/>
          <w:bCs/>
          <w:sz w:val="28"/>
          <w:szCs w:val="28"/>
          <w:lang w:val="vi-VN" w:eastAsia="en-US"/>
        </w:rPr>
        <w:t>10. Sở Lao động</w:t>
      </w:r>
      <w:r w:rsidR="00B6292D" w:rsidRPr="005C19C7">
        <w:rPr>
          <w:b/>
          <w:bCs/>
          <w:sz w:val="28"/>
          <w:szCs w:val="28"/>
          <w:lang w:val="vi-VN" w:eastAsia="en-US"/>
        </w:rPr>
        <w:t xml:space="preserve"> -</w:t>
      </w:r>
      <w:r w:rsidRPr="00C95EED">
        <w:rPr>
          <w:b/>
          <w:bCs/>
          <w:sz w:val="28"/>
          <w:szCs w:val="28"/>
          <w:lang w:val="vi-VN" w:eastAsia="en-US"/>
        </w:rPr>
        <w:t xml:space="preserve"> Thương binh và Xã hội</w:t>
      </w:r>
    </w:p>
    <w:p w14:paraId="52327688" w14:textId="152DD533" w:rsidR="00DF19F9" w:rsidRPr="005C19C7" w:rsidRDefault="0011388F" w:rsidP="007026FB">
      <w:pPr>
        <w:pStyle w:val="rtejustify"/>
        <w:widowControl w:val="0"/>
        <w:spacing w:before="120" w:beforeAutospacing="0" w:after="120" w:afterAutospacing="0" w:line="252" w:lineRule="auto"/>
        <w:ind w:firstLine="709"/>
        <w:jc w:val="both"/>
        <w:rPr>
          <w:sz w:val="28"/>
          <w:szCs w:val="28"/>
          <w:lang w:val="vi-VN"/>
        </w:rPr>
      </w:pPr>
      <w:r w:rsidRPr="005C19C7">
        <w:rPr>
          <w:sz w:val="28"/>
          <w:szCs w:val="28"/>
          <w:lang w:val="vi-VN"/>
        </w:rPr>
        <w:t xml:space="preserve">Chỉ đạo, hướng dẫn các huyện, thành phố, thị xã thực hiện tốt công tác trợ giúp xã hội; chủ động rà soát nắm bắt tình hình diễn biến thiệt hại do thiên tai gây ra để tham mưu đề xuất phương án cứu đói, thăm hỏi động viên các hộ gia đình, cá nhân bị thiệt hại do thiên tai, đảm bảo ổn định đời sống </w:t>
      </w:r>
      <w:r w:rsidR="00B6292D" w:rsidRPr="005C19C7">
        <w:rPr>
          <w:sz w:val="28"/>
          <w:szCs w:val="28"/>
          <w:lang w:val="vi-VN"/>
        </w:rPr>
        <w:t>N</w:t>
      </w:r>
      <w:r w:rsidRPr="005C19C7">
        <w:rPr>
          <w:sz w:val="28"/>
          <w:szCs w:val="28"/>
          <w:lang w:val="vi-VN"/>
        </w:rPr>
        <w:t>hân dân trong vùng thiên tai.</w:t>
      </w:r>
    </w:p>
    <w:p w14:paraId="74FA1E30" w14:textId="77777777" w:rsidR="00DF19F9" w:rsidRPr="00C95EED" w:rsidRDefault="0011388F" w:rsidP="007026FB">
      <w:pPr>
        <w:pStyle w:val="rtejustify"/>
        <w:widowControl w:val="0"/>
        <w:spacing w:before="120" w:beforeAutospacing="0" w:after="120" w:afterAutospacing="0" w:line="252" w:lineRule="auto"/>
        <w:ind w:firstLine="709"/>
        <w:jc w:val="both"/>
        <w:rPr>
          <w:i/>
          <w:iCs/>
          <w:sz w:val="26"/>
          <w:szCs w:val="26"/>
          <w:lang w:val="vi-VN"/>
        </w:rPr>
      </w:pPr>
      <w:r w:rsidRPr="00C95EED">
        <w:rPr>
          <w:b/>
          <w:bCs/>
          <w:sz w:val="28"/>
          <w:szCs w:val="28"/>
          <w:lang w:val="vi-VN" w:eastAsia="en-US"/>
        </w:rPr>
        <w:t>11. Sở Y tế</w:t>
      </w:r>
    </w:p>
    <w:p w14:paraId="3A650F06" w14:textId="59E07FF9" w:rsidR="00DF19F9" w:rsidRPr="00C95EED" w:rsidRDefault="0011388F" w:rsidP="007026FB">
      <w:pPr>
        <w:pStyle w:val="rtejustify"/>
        <w:widowControl w:val="0"/>
        <w:spacing w:before="120" w:beforeAutospacing="0" w:after="120" w:afterAutospacing="0" w:line="252" w:lineRule="auto"/>
        <w:ind w:firstLine="709"/>
        <w:jc w:val="both"/>
        <w:rPr>
          <w:spacing w:val="-2"/>
          <w:sz w:val="28"/>
          <w:szCs w:val="28"/>
          <w:lang w:val="vi-VN"/>
        </w:rPr>
      </w:pPr>
      <w:r w:rsidRPr="00C95EED">
        <w:rPr>
          <w:spacing w:val="-2"/>
          <w:sz w:val="28"/>
          <w:szCs w:val="28"/>
          <w:lang w:val="vi-VN"/>
        </w:rPr>
        <w:t xml:space="preserve">Chỉ đạo các đơn vị trong </w:t>
      </w:r>
      <w:r w:rsidR="00B6292D" w:rsidRPr="005C19C7">
        <w:rPr>
          <w:spacing w:val="-2"/>
          <w:sz w:val="28"/>
          <w:szCs w:val="28"/>
          <w:lang w:val="vi-VN"/>
        </w:rPr>
        <w:t>n</w:t>
      </w:r>
      <w:r w:rsidR="00B6292D" w:rsidRPr="00C95EED">
        <w:rPr>
          <w:spacing w:val="-2"/>
          <w:sz w:val="28"/>
          <w:szCs w:val="28"/>
          <w:lang w:val="vi-VN"/>
        </w:rPr>
        <w:t xml:space="preserve">gành </w:t>
      </w:r>
      <w:r w:rsidRPr="00C95EED">
        <w:rPr>
          <w:spacing w:val="-2"/>
          <w:sz w:val="28"/>
          <w:szCs w:val="28"/>
          <w:lang w:val="vi-VN"/>
        </w:rPr>
        <w:t xml:space="preserve">chuẩn bị đầy đủ thuốc, vật tư y tế, trang thiết bị, phương tiện để luôn sẵn sàng thực hiện sơ cấp cứu, khám chữa bệnh, phòng chống dịch bệnh cho bệnh nhân, </w:t>
      </w:r>
      <w:r w:rsidR="00B6292D" w:rsidRPr="005C19C7">
        <w:rPr>
          <w:spacing w:val="-2"/>
          <w:sz w:val="28"/>
          <w:szCs w:val="28"/>
          <w:lang w:val="vi-VN"/>
        </w:rPr>
        <w:t>N</w:t>
      </w:r>
      <w:r w:rsidRPr="00C95EED">
        <w:rPr>
          <w:spacing w:val="-2"/>
          <w:sz w:val="28"/>
          <w:szCs w:val="28"/>
          <w:lang w:val="vi-VN"/>
        </w:rPr>
        <w:t>hân dân; tổ chức kiểm tra và bố trí đầy đủ lực lượng thường trực khi có thiên tai, thảm họa. Xây dựng các phương án bảo đảm cấp cứu, vận chuyển, thu dung, điều trị; phân tán, sơ tán cơ sở vật chất, cán bộ, nhân viên y tế và bệnh nhân đến nơi an toàn trong các trường hợp thiên tai, thảm họa lớn, có nguy cơ đe dọa đến tính mạng con người và cơ sở vật chất; đặc biệt đối với người cao tuổi, phụ nữ có thai, trẻ em, người khuyết tật và các đối tượng yếu thế, các cơ sở y tế tại các vùng thường xuyên gặp thiên tai, thảm họa.</w:t>
      </w:r>
    </w:p>
    <w:p w14:paraId="6DEBE63B" w14:textId="77777777" w:rsidR="00B6292D" w:rsidRPr="005C19C7" w:rsidRDefault="00B6292D" w:rsidP="007026FB">
      <w:pPr>
        <w:pStyle w:val="rtejustify"/>
        <w:widowControl w:val="0"/>
        <w:spacing w:before="120" w:beforeAutospacing="0" w:after="120" w:afterAutospacing="0" w:line="252" w:lineRule="auto"/>
        <w:ind w:firstLine="709"/>
        <w:jc w:val="both"/>
        <w:rPr>
          <w:b/>
          <w:sz w:val="2"/>
          <w:szCs w:val="28"/>
          <w:lang w:val="vi-VN"/>
        </w:rPr>
      </w:pPr>
    </w:p>
    <w:p w14:paraId="51FE2F1F" w14:textId="2CAFC381" w:rsidR="00DF19F9" w:rsidRPr="00C95EED" w:rsidRDefault="0011388F" w:rsidP="007026FB">
      <w:pPr>
        <w:pStyle w:val="rtejustify"/>
        <w:widowControl w:val="0"/>
        <w:spacing w:before="120" w:beforeAutospacing="0" w:after="120" w:afterAutospacing="0" w:line="252" w:lineRule="auto"/>
        <w:ind w:firstLine="709"/>
        <w:jc w:val="both"/>
        <w:rPr>
          <w:sz w:val="28"/>
          <w:szCs w:val="28"/>
          <w:lang w:val="vi-VN" w:eastAsia="en-US"/>
        </w:rPr>
      </w:pPr>
      <w:r w:rsidRPr="00C95EED">
        <w:rPr>
          <w:b/>
          <w:sz w:val="28"/>
          <w:szCs w:val="28"/>
          <w:lang w:val="vi-VN"/>
        </w:rPr>
        <w:lastRenderedPageBreak/>
        <w:t>1</w:t>
      </w:r>
      <w:r w:rsidRPr="00C95EED">
        <w:rPr>
          <w:b/>
          <w:bCs/>
          <w:sz w:val="28"/>
          <w:szCs w:val="28"/>
          <w:lang w:val="vi-VN" w:eastAsia="en-US"/>
        </w:rPr>
        <w:t>2. Sở Giáo dục và Đào tạo</w:t>
      </w:r>
    </w:p>
    <w:p w14:paraId="1F629F37" w14:textId="77777777" w:rsidR="00DF19F9" w:rsidRPr="00C95EED" w:rsidRDefault="0011388F" w:rsidP="007026FB">
      <w:pPr>
        <w:pStyle w:val="rtejustify"/>
        <w:widowControl w:val="0"/>
        <w:spacing w:before="120" w:beforeAutospacing="0" w:after="120" w:afterAutospacing="0" w:line="252" w:lineRule="auto"/>
        <w:ind w:firstLine="709"/>
        <w:jc w:val="both"/>
        <w:rPr>
          <w:sz w:val="28"/>
          <w:szCs w:val="28"/>
          <w:lang w:val="vi-VN" w:eastAsia="en-US"/>
        </w:rPr>
      </w:pPr>
      <w:r w:rsidRPr="00C95EED">
        <w:rPr>
          <w:sz w:val="28"/>
          <w:szCs w:val="28"/>
          <w:lang w:val="vi-VN" w:eastAsia="en-US"/>
        </w:rPr>
        <w:t>Xây dựng phương án ứng phó với thiên tai của ngành giáo dục bảo đảm an toàn cho học sinh, giáo viên; kiểm tra trường lớp trước mùa mưa, lũ để có kế hoạch sửa chữa đảm bảo cho công tác dạy và học. Lồng ghép kiến thức phòng chống thiên tai với kiến thức giảng dạy trong trường học; chủ động quyết định cho học sinh nghỉ học trong trường hợp cần thiết</w:t>
      </w:r>
      <w:r w:rsidRPr="000B6C7D">
        <w:rPr>
          <w:sz w:val="28"/>
          <w:szCs w:val="28"/>
          <w:lang w:val="vi-VN" w:eastAsia="en-US"/>
        </w:rPr>
        <w:t xml:space="preserve"> để đảm bảo an toàn</w:t>
      </w:r>
      <w:r w:rsidRPr="00C95EED">
        <w:rPr>
          <w:sz w:val="28"/>
          <w:szCs w:val="28"/>
          <w:lang w:val="vi-VN" w:eastAsia="en-US"/>
        </w:rPr>
        <w:t>.</w:t>
      </w:r>
    </w:p>
    <w:p w14:paraId="2582CA7D" w14:textId="77777777" w:rsidR="00DF19F9" w:rsidRPr="00C95EED" w:rsidRDefault="0011388F" w:rsidP="007026FB">
      <w:pPr>
        <w:pStyle w:val="rtejustify"/>
        <w:widowControl w:val="0"/>
        <w:spacing w:before="120" w:beforeAutospacing="0" w:after="120" w:afterAutospacing="0" w:line="252" w:lineRule="auto"/>
        <w:ind w:firstLine="709"/>
        <w:jc w:val="both"/>
        <w:rPr>
          <w:sz w:val="28"/>
          <w:szCs w:val="28"/>
          <w:lang w:val="vi-VN" w:eastAsia="en-US"/>
        </w:rPr>
      </w:pPr>
      <w:r w:rsidRPr="00C95EED">
        <w:rPr>
          <w:b/>
          <w:bCs/>
          <w:sz w:val="28"/>
          <w:szCs w:val="28"/>
          <w:lang w:val="vi-VN" w:eastAsia="en-US"/>
        </w:rPr>
        <w:t>13. Sở Thông tin và Truyền thông</w:t>
      </w:r>
    </w:p>
    <w:p w14:paraId="259ED828" w14:textId="77777777" w:rsidR="00DF19F9" w:rsidRPr="00C95EED" w:rsidRDefault="0011388F" w:rsidP="007026FB">
      <w:pPr>
        <w:pStyle w:val="rtejustify"/>
        <w:widowControl w:val="0"/>
        <w:spacing w:before="120" w:beforeAutospacing="0" w:after="120" w:afterAutospacing="0" w:line="252" w:lineRule="auto"/>
        <w:ind w:firstLine="709"/>
        <w:jc w:val="both"/>
        <w:rPr>
          <w:sz w:val="28"/>
          <w:szCs w:val="28"/>
          <w:lang w:val="vi-VN"/>
        </w:rPr>
      </w:pPr>
      <w:r w:rsidRPr="00C95EED">
        <w:rPr>
          <w:sz w:val="28"/>
          <w:szCs w:val="28"/>
          <w:lang w:val="vi-VN"/>
        </w:rPr>
        <w:t>Chỉ đạo các doanh nghiệp Viễn thông đảm bảo thông tin liên lạc phục vụ phòng, chống thiên tai và tìm kiếm cứu nạn; chỉ đạo, hướng dẫn các cơ quan truyền thông, báo chí, hệ thống thông tin cơ sở tăng cường thông tin, tuyên truyền, phổ biến kiến thức về phòng tránh thiên tai; kịp thời tuyên truyền trên các nền tảng nội dung các bản tin cảnh báo, dự báo, thông báo về thiên tai, chỉ đạo ứng phó của cơ quan chức năng đến cộng đồng.</w:t>
      </w:r>
    </w:p>
    <w:p w14:paraId="59D73997" w14:textId="77777777" w:rsidR="00DF19F9" w:rsidRPr="00C95EED" w:rsidRDefault="0011388F" w:rsidP="007026FB">
      <w:pPr>
        <w:pStyle w:val="rtejustify"/>
        <w:widowControl w:val="0"/>
        <w:spacing w:before="120" w:beforeAutospacing="0" w:after="120" w:afterAutospacing="0" w:line="252" w:lineRule="auto"/>
        <w:ind w:firstLine="709"/>
        <w:jc w:val="both"/>
        <w:rPr>
          <w:sz w:val="28"/>
          <w:szCs w:val="28"/>
          <w:lang w:val="vi-VN" w:eastAsia="en-US"/>
        </w:rPr>
      </w:pPr>
      <w:r w:rsidRPr="00C95EED">
        <w:rPr>
          <w:spacing w:val="-2"/>
          <w:sz w:val="28"/>
          <w:szCs w:val="28"/>
          <w:lang w:val="vi-VN" w:eastAsia="en-US"/>
        </w:rPr>
        <w:tab/>
      </w:r>
      <w:r w:rsidRPr="00C95EED">
        <w:rPr>
          <w:b/>
          <w:bCs/>
          <w:sz w:val="28"/>
          <w:szCs w:val="28"/>
          <w:lang w:val="vi-VN" w:eastAsia="en-US"/>
        </w:rPr>
        <w:t>14. Sở Kế hoạch và Đầu tư, Sở Tài chính</w:t>
      </w:r>
    </w:p>
    <w:p w14:paraId="30C94580" w14:textId="77777777" w:rsidR="00DF19F9" w:rsidRPr="00C95EED" w:rsidRDefault="0011388F" w:rsidP="007026FB">
      <w:pPr>
        <w:pStyle w:val="rtejustify"/>
        <w:widowControl w:val="0"/>
        <w:spacing w:before="120" w:beforeAutospacing="0" w:after="120" w:afterAutospacing="0" w:line="252" w:lineRule="auto"/>
        <w:ind w:firstLine="709"/>
        <w:jc w:val="both"/>
        <w:rPr>
          <w:sz w:val="28"/>
          <w:szCs w:val="28"/>
          <w:lang w:val="vi-VN" w:eastAsia="en-US"/>
        </w:rPr>
      </w:pPr>
      <w:r w:rsidRPr="00C95EED">
        <w:rPr>
          <w:sz w:val="28"/>
          <w:szCs w:val="28"/>
          <w:lang w:val="vi-VN" w:eastAsia="en-US"/>
        </w:rPr>
        <w:t xml:space="preserve">Chủ trì, phối hợp với các Sở, ngành, cấp huyện, cấp xã hướng dẫn lồng ghép nội dung phòng chống thiên tai vào quy hoạch, kế hoạch phát triển kinh tế - xã hội, đầu tư công và dự toán ngân sách nhà nước. </w:t>
      </w:r>
    </w:p>
    <w:p w14:paraId="347C0BB4" w14:textId="77777777" w:rsidR="00DF19F9" w:rsidRPr="00C95EED" w:rsidRDefault="0011388F" w:rsidP="007026FB">
      <w:pPr>
        <w:pStyle w:val="rtejustify"/>
        <w:widowControl w:val="0"/>
        <w:spacing w:before="120" w:beforeAutospacing="0" w:after="120" w:afterAutospacing="0" w:line="252" w:lineRule="auto"/>
        <w:ind w:firstLine="709"/>
        <w:jc w:val="both"/>
        <w:rPr>
          <w:sz w:val="28"/>
          <w:szCs w:val="28"/>
          <w:lang w:val="vi-VN" w:eastAsia="en-US"/>
        </w:rPr>
      </w:pPr>
      <w:r w:rsidRPr="00C95EED">
        <w:rPr>
          <w:sz w:val="28"/>
          <w:szCs w:val="28"/>
          <w:lang w:val="vi-VN" w:eastAsia="en-US"/>
        </w:rPr>
        <w:t>Trên cơ sở khả năng cân đối ngân sách, tham mưu cấp có thẩm quyền phương án bố trí nguồn ngân sách tỉnh để sửa chữa, nâng cấp duy tu bảo dưỡng công trình phòng chống thiên tai đê điều, hồ đập, kè chống sạt lở đất...; lồng ghép các nguồn kinh phí đầu tư hoạt động phòng chống, ứng phó thiên tai với đầu tư phát triển kinh tế - xã hội. Trong đó, ưu tiên bố trí nguồn vốn dự phòng ngân sách cho khắc phục hậu quả thiên tai; tranh thủ các nguồn kinh phí khác để đầu tư, hỗ trợ cho công tác phòng, chống thiên tai.</w:t>
      </w:r>
    </w:p>
    <w:p w14:paraId="15D9C7D1" w14:textId="149A529E" w:rsidR="00DF19F9" w:rsidRPr="00C95EED" w:rsidRDefault="0011388F" w:rsidP="007026FB">
      <w:pPr>
        <w:pStyle w:val="rtejustify"/>
        <w:widowControl w:val="0"/>
        <w:spacing w:before="120" w:beforeAutospacing="0" w:after="120" w:afterAutospacing="0" w:line="252" w:lineRule="auto"/>
        <w:ind w:firstLine="709"/>
        <w:jc w:val="both"/>
        <w:rPr>
          <w:b/>
          <w:bCs/>
          <w:sz w:val="28"/>
          <w:szCs w:val="28"/>
          <w:lang w:val="vi-VN" w:eastAsia="en-US"/>
        </w:rPr>
      </w:pPr>
      <w:r w:rsidRPr="000B6C7D">
        <w:rPr>
          <w:b/>
          <w:sz w:val="28"/>
          <w:szCs w:val="28"/>
          <w:lang w:val="vi-VN" w:eastAsia="en-US"/>
        </w:rPr>
        <w:t>1</w:t>
      </w:r>
      <w:r w:rsidRPr="00C95EED">
        <w:rPr>
          <w:b/>
          <w:bCs/>
          <w:sz w:val="28"/>
          <w:szCs w:val="28"/>
          <w:lang w:val="vi-VN" w:eastAsia="en-US"/>
        </w:rPr>
        <w:t xml:space="preserve">5. Báo Hà Tĩnh, Đài Phát thanh </w:t>
      </w:r>
      <w:r w:rsidR="00557085" w:rsidRPr="005C19C7">
        <w:rPr>
          <w:b/>
          <w:bCs/>
          <w:sz w:val="28"/>
          <w:szCs w:val="28"/>
          <w:lang w:val="vi-VN" w:eastAsia="en-US"/>
        </w:rPr>
        <w:t xml:space="preserve">và </w:t>
      </w:r>
      <w:r w:rsidRPr="00C95EED">
        <w:rPr>
          <w:b/>
          <w:bCs/>
          <w:sz w:val="28"/>
          <w:szCs w:val="28"/>
          <w:lang w:val="vi-VN" w:eastAsia="en-US"/>
        </w:rPr>
        <w:t>Truyền hình</w:t>
      </w:r>
      <w:r w:rsidR="00557085" w:rsidRPr="005C19C7">
        <w:rPr>
          <w:b/>
          <w:bCs/>
          <w:sz w:val="28"/>
          <w:szCs w:val="28"/>
          <w:lang w:val="vi-VN" w:eastAsia="en-US"/>
        </w:rPr>
        <w:t xml:space="preserve"> tỉnh</w:t>
      </w:r>
      <w:r w:rsidRPr="00C95EED">
        <w:rPr>
          <w:b/>
          <w:bCs/>
          <w:sz w:val="28"/>
          <w:szCs w:val="28"/>
          <w:lang w:val="vi-VN" w:eastAsia="en-US"/>
        </w:rPr>
        <w:t>, các cơ quan thông tin đại chúng đóng trên địa bàn</w:t>
      </w:r>
    </w:p>
    <w:p w14:paraId="5ED36515" w14:textId="77777777" w:rsidR="00DF19F9" w:rsidRPr="000B6C7D" w:rsidRDefault="0011388F" w:rsidP="007026FB">
      <w:pPr>
        <w:pStyle w:val="NormalWeb"/>
        <w:shd w:val="clear" w:color="auto" w:fill="FFFFFF"/>
        <w:spacing w:before="120" w:beforeAutospacing="0" w:after="120" w:afterAutospacing="0" w:line="252" w:lineRule="auto"/>
        <w:ind w:firstLine="709"/>
        <w:jc w:val="both"/>
        <w:rPr>
          <w:sz w:val="28"/>
          <w:szCs w:val="28"/>
          <w:lang w:val="vi-VN"/>
        </w:rPr>
      </w:pPr>
      <w:r w:rsidRPr="00C95EED">
        <w:rPr>
          <w:sz w:val="28"/>
          <w:szCs w:val="28"/>
          <w:lang w:val="vi-VN"/>
        </w:rPr>
        <w:t>Tăng cường công tác truyền tin, phổ biến các thông tin dự báo, cảnh báo tình hình diễn biến thời tiết, thiên tai; các chủ trương, chỉ thị, chỉ đạo về công tác phòng chống thiên tai đảm bảo kịp thời, chính xác; phối hợp với các cơ quan liên quan tăng cường công tác tuyên truyền, phổ biến cho Nhân dân những kiến thức cơ bản về phòng, chống và giảm nhẹ thiên tai.</w:t>
      </w:r>
    </w:p>
    <w:p w14:paraId="45389AD0" w14:textId="2B47B7C9" w:rsidR="00B7221C" w:rsidRPr="00AB7E36" w:rsidRDefault="0011388F" w:rsidP="005C19C7">
      <w:pPr>
        <w:spacing w:before="120" w:after="120" w:line="252" w:lineRule="auto"/>
        <w:ind w:firstLine="709"/>
        <w:jc w:val="both"/>
        <w:rPr>
          <w:lang w:val="vi-VN"/>
        </w:rPr>
      </w:pPr>
      <w:r w:rsidRPr="00C95EED">
        <w:rPr>
          <w:b/>
          <w:szCs w:val="28"/>
          <w:lang w:val="vi-VN" w:eastAsia="vi-VN" w:bidi="vi-VN"/>
        </w:rPr>
        <w:t>16. Các sở, ngành khác</w:t>
      </w:r>
      <w:r w:rsidRPr="00C95EED">
        <w:rPr>
          <w:szCs w:val="28"/>
          <w:lang w:val="vi-VN" w:eastAsia="vi-VN" w:bidi="vi-VN"/>
        </w:rPr>
        <w:t xml:space="preserve">: </w:t>
      </w:r>
      <w:r w:rsidR="00557085" w:rsidRPr="005C19C7">
        <w:rPr>
          <w:szCs w:val="28"/>
          <w:lang w:val="vi-VN" w:eastAsia="vi-VN" w:bidi="vi-VN"/>
        </w:rPr>
        <w:t>t</w:t>
      </w:r>
      <w:r w:rsidR="00557085" w:rsidRPr="00C95EED">
        <w:rPr>
          <w:szCs w:val="28"/>
          <w:lang w:val="vi-VN" w:eastAsia="vi-VN" w:bidi="vi-VN"/>
        </w:rPr>
        <w:t xml:space="preserve">heo </w:t>
      </w:r>
      <w:r w:rsidRPr="00C95EED">
        <w:rPr>
          <w:szCs w:val="28"/>
          <w:lang w:val="vi-VN" w:eastAsia="vi-VN" w:bidi="vi-VN"/>
        </w:rPr>
        <w:t>chức năng quản lý nhà nước và nhiệm vụ được giao chủ động tổ chức triển khai công tác phòng ngừa, ứng phó và khắc phục hậu quả thiên tai theo quy định.</w:t>
      </w:r>
    </w:p>
    <w:p w14:paraId="2FDDE292" w14:textId="79625C7A" w:rsidR="00DF19F9" w:rsidRPr="005C19C7" w:rsidRDefault="0011388F" w:rsidP="007026FB">
      <w:pPr>
        <w:pStyle w:val="BodyTextIndent"/>
        <w:spacing w:before="120" w:line="252" w:lineRule="auto"/>
        <w:ind w:left="0" w:firstLine="709"/>
        <w:jc w:val="both"/>
        <w:rPr>
          <w:b/>
          <w:bCs/>
          <w:szCs w:val="28"/>
          <w:lang w:val="vi-VN"/>
        </w:rPr>
      </w:pPr>
      <w:r w:rsidRPr="00C95EED">
        <w:rPr>
          <w:b/>
          <w:bCs/>
          <w:szCs w:val="28"/>
          <w:lang w:val="vi-VN"/>
        </w:rPr>
        <w:t>17. UBND các huyện, thành phố</w:t>
      </w:r>
      <w:r w:rsidR="00557085" w:rsidRPr="005C19C7">
        <w:rPr>
          <w:b/>
          <w:bCs/>
          <w:szCs w:val="28"/>
          <w:lang w:val="vi-VN"/>
        </w:rPr>
        <w:t xml:space="preserve">, </w:t>
      </w:r>
      <w:r w:rsidR="00557085">
        <w:rPr>
          <w:b/>
          <w:bCs/>
          <w:szCs w:val="28"/>
          <w:lang w:val="vi-VN"/>
        </w:rPr>
        <w:t>thị xã</w:t>
      </w:r>
    </w:p>
    <w:p w14:paraId="6E49BDA6" w14:textId="50EA7C37" w:rsidR="00DF19F9" w:rsidRPr="00C95EED" w:rsidRDefault="0011388F" w:rsidP="007026FB">
      <w:pPr>
        <w:spacing w:before="120" w:after="120" w:line="252" w:lineRule="auto"/>
        <w:ind w:firstLine="720"/>
        <w:jc w:val="both"/>
        <w:rPr>
          <w:color w:val="000000"/>
          <w:szCs w:val="28"/>
          <w:lang w:val="vi-VN"/>
        </w:rPr>
      </w:pPr>
      <w:r w:rsidRPr="00C95EED">
        <w:rPr>
          <w:color w:val="000000"/>
          <w:szCs w:val="28"/>
          <w:lang w:val="vi-VN"/>
        </w:rPr>
        <w:t xml:space="preserve">- Tiếp tục quán triệt và triển khai nghiêm túc các quy định của pháp luật; các chỉ đạo của Trung ương, Tỉnh ủy, UBND tỉnh, Ban </w:t>
      </w:r>
      <w:r w:rsidR="009951D0" w:rsidRPr="009951D0">
        <w:rPr>
          <w:color w:val="000000"/>
          <w:szCs w:val="28"/>
          <w:lang w:val="vi-VN"/>
        </w:rPr>
        <w:t>C</w:t>
      </w:r>
      <w:r w:rsidRPr="00C95EED">
        <w:rPr>
          <w:color w:val="000000"/>
          <w:szCs w:val="28"/>
          <w:lang w:val="vi-VN"/>
        </w:rPr>
        <w:t xml:space="preserve">hỉ huy </w:t>
      </w:r>
      <w:r w:rsidR="009951D0" w:rsidRPr="009951D0">
        <w:rPr>
          <w:color w:val="000000"/>
          <w:szCs w:val="28"/>
          <w:lang w:val="vi-VN"/>
        </w:rPr>
        <w:t>PCTT&amp;TKCN</w:t>
      </w:r>
      <w:r w:rsidRPr="00C95EED">
        <w:rPr>
          <w:color w:val="000000"/>
          <w:szCs w:val="28"/>
          <w:lang w:val="vi-VN"/>
        </w:rPr>
        <w:t xml:space="preserve"> tỉnh về công tác phòng chống thiên tai. Chủ tịch UBND các huyện, thành phố, thị </w:t>
      </w:r>
      <w:r w:rsidRPr="00C95EED">
        <w:rPr>
          <w:color w:val="000000"/>
          <w:szCs w:val="28"/>
          <w:lang w:val="vi-VN"/>
        </w:rPr>
        <w:lastRenderedPageBreak/>
        <w:t>xã chịu trách nhiệm toàn diện trước</w:t>
      </w:r>
      <w:r w:rsidR="00557085" w:rsidRPr="005C19C7">
        <w:rPr>
          <w:color w:val="000000"/>
          <w:szCs w:val="28"/>
          <w:lang w:val="vi-VN"/>
        </w:rPr>
        <w:t xml:space="preserve"> UBND tỉnh,</w:t>
      </w:r>
      <w:r w:rsidRPr="00C95EED">
        <w:rPr>
          <w:color w:val="000000"/>
          <w:szCs w:val="28"/>
          <w:lang w:val="vi-VN"/>
        </w:rPr>
        <w:t xml:space="preserve"> Chủ tịch UBND tỉnh về công tác phòng chống thiên tai thuộc nhiệm vụ của mình quản lý.</w:t>
      </w:r>
    </w:p>
    <w:p w14:paraId="1F91946E" w14:textId="77777777" w:rsidR="00DF19F9" w:rsidRPr="00C95EED" w:rsidRDefault="0011388F" w:rsidP="007026FB">
      <w:pPr>
        <w:spacing w:before="120" w:after="120" w:line="252" w:lineRule="auto"/>
        <w:ind w:firstLine="709"/>
        <w:jc w:val="both"/>
        <w:rPr>
          <w:szCs w:val="28"/>
          <w:lang w:val="vi-VN" w:eastAsia="en-CA"/>
        </w:rPr>
      </w:pPr>
      <w:r w:rsidRPr="00C95EED">
        <w:rPr>
          <w:szCs w:val="28"/>
          <w:lang w:val="vi-VN" w:eastAsia="en-CA"/>
        </w:rPr>
        <w:t>- Củng cố, kiện toàn lực lượng làm công tác phòng chống thiên tai cấp cơ sở, đặc biệt là lực lượng xung kích phòng chống thiên tai cấp xã nhằm chủ động ứng phó kịp thời các sự cố, thiên tai theo phương châm “4 tại chỗ” ngay từ những giờ đầu; xây dựng đội ngũ cán bộ chuyên nghiệp, có năng lực, trình độ, kỹ năng nghiệp vụ cao đáp ứng yêu cầu nhiệm vụ trong tình hình mới.</w:t>
      </w:r>
    </w:p>
    <w:p w14:paraId="2EF80D23" w14:textId="77777777" w:rsidR="00DF19F9" w:rsidRPr="00C95EED" w:rsidRDefault="0011388F" w:rsidP="007026FB">
      <w:pPr>
        <w:spacing w:before="120" w:after="120" w:line="252" w:lineRule="auto"/>
        <w:ind w:firstLine="709"/>
        <w:jc w:val="both"/>
        <w:rPr>
          <w:rFonts w:eastAsia="Calibri"/>
          <w:szCs w:val="28"/>
          <w:lang w:val="vi-VN"/>
        </w:rPr>
      </w:pPr>
      <w:r w:rsidRPr="00C95EED">
        <w:rPr>
          <w:szCs w:val="28"/>
          <w:lang w:val="vi-VN" w:eastAsia="en-CA"/>
        </w:rPr>
        <w:t xml:space="preserve">- Chuẩn bị các kế hoạch, phương án, kịch bản và sẵn sàng lực lượng, vật tư, phương tiện, dự trữ thiết yếu để triển khai ứng phó có hiệu quả với các tình huống thiên tai; </w:t>
      </w:r>
      <w:bookmarkStart w:id="0" w:name="_Hlk136548798"/>
      <w:r w:rsidRPr="00C95EED">
        <w:rPr>
          <w:szCs w:val="28"/>
          <w:lang w:val="vi-VN" w:eastAsia="en-CA"/>
        </w:rPr>
        <w:t>đảm bảo an toàn tính mạng, tài sản của Nhân dân</w:t>
      </w:r>
      <w:bookmarkEnd w:id="0"/>
      <w:r w:rsidRPr="00C95EED">
        <w:rPr>
          <w:szCs w:val="28"/>
          <w:lang w:val="vi-VN" w:eastAsia="en-CA"/>
        </w:rPr>
        <w:t>, giảm thiểu thiệt hại. Tổ chức cảnh báo và bố trí lực lượng đảm bảo an ninh trật tự, an toàn giao</w:t>
      </w:r>
      <w:r w:rsidRPr="00C95EED">
        <w:rPr>
          <w:rFonts w:eastAsia="Calibri"/>
          <w:szCs w:val="28"/>
          <w:lang w:val="vi-VN"/>
        </w:rPr>
        <w:t xml:space="preserve"> thông tại các ngầm tràn, các tuyến đường thường xuyên bị ngập sâu, chia cắt, cô lập.</w:t>
      </w:r>
    </w:p>
    <w:p w14:paraId="7D1CD4FF" w14:textId="77777777" w:rsidR="00DF19F9" w:rsidRPr="00C95EED" w:rsidRDefault="0011388F" w:rsidP="007026FB">
      <w:pPr>
        <w:spacing w:before="120" w:after="120" w:line="252" w:lineRule="auto"/>
        <w:ind w:firstLine="709"/>
        <w:jc w:val="both"/>
        <w:rPr>
          <w:rFonts w:eastAsia="Calibri"/>
          <w:szCs w:val="28"/>
          <w:lang w:val="vi-VN"/>
        </w:rPr>
      </w:pPr>
      <w:r w:rsidRPr="00C95EED">
        <w:rPr>
          <w:b/>
          <w:bCs/>
          <w:szCs w:val="28"/>
          <w:lang w:val="vi-VN"/>
        </w:rPr>
        <w:t>-</w:t>
      </w:r>
      <w:r w:rsidRPr="00C95EED">
        <w:rPr>
          <w:rFonts w:eastAsia="Calibri"/>
          <w:szCs w:val="28"/>
          <w:lang w:val="vi-VN"/>
        </w:rPr>
        <w:t xml:space="preserve"> Đẩy nhanh tiến độ hoàn thành và đưa vào sử dụng trước mùa mưa bão hoặc có phương án bảo vệ an toàn các công trình đang thi công. Huy động tối đa nguồn lực xử lý dứt điểm các sự cố thiên tai đã xảy ra trong những năm gần đây, chú trọng công tác khắc phục hậu quả, phục hồi tái thiết sau thiên tai gắn với xây dựng nông thôn mới.</w:t>
      </w:r>
    </w:p>
    <w:p w14:paraId="5624404F" w14:textId="4D82B8F1" w:rsidR="00DF19F9" w:rsidRPr="00C95EED" w:rsidRDefault="0011388F" w:rsidP="007026FB">
      <w:pPr>
        <w:spacing w:before="120" w:after="120" w:line="252" w:lineRule="auto"/>
        <w:ind w:firstLine="709"/>
        <w:contextualSpacing/>
        <w:jc w:val="both"/>
        <w:rPr>
          <w:rFonts w:eastAsia="Calibri"/>
          <w:szCs w:val="28"/>
          <w:lang w:val="vi-VN"/>
        </w:rPr>
      </w:pPr>
      <w:r w:rsidRPr="00C95EED">
        <w:rPr>
          <w:rFonts w:eastAsia="Calibri"/>
          <w:szCs w:val="28"/>
          <w:lang w:val="vi-VN"/>
        </w:rPr>
        <w:t xml:space="preserve">- Rà soát, sẵn sàng phương án bảo đảm an toàn cho người và tài sản tại các khu vực dân cư có nguy cơ rủi ro cao khi xảy ra các tình huống thiên tai như: </w:t>
      </w:r>
      <w:r w:rsidR="00557085" w:rsidRPr="005C19C7">
        <w:rPr>
          <w:rFonts w:eastAsia="Calibri"/>
          <w:szCs w:val="28"/>
          <w:lang w:val="vi-VN"/>
        </w:rPr>
        <w:t>b</w:t>
      </w:r>
      <w:r w:rsidR="00557085" w:rsidRPr="00C95EED">
        <w:rPr>
          <w:rFonts w:eastAsia="Calibri"/>
          <w:szCs w:val="28"/>
          <w:lang w:val="vi-VN"/>
        </w:rPr>
        <w:t>ão</w:t>
      </w:r>
      <w:r w:rsidRPr="00C95EED">
        <w:rPr>
          <w:rFonts w:eastAsia="Calibri"/>
          <w:szCs w:val="28"/>
          <w:lang w:val="vi-VN"/>
        </w:rPr>
        <w:t>; bão mạnh, siêu bão, mưa lũ lớn, ngập lụt, lũ quét, sạt lở đất…..nhất là đối với Nhân dân, khách du lịch tại các khu du lịch ven biển và vùng thường xuyên xảy ra lũ quét, sạt lở đất. Từng bước giải tỏa công trình, nhà ở không bảo đảm an toàn ven sông, ven suối, khu vực có nguy cơ sạt lở; sắp xếp lại dân cư để phòng chống sạt lở, bảo đảm thoát lũ.</w:t>
      </w:r>
    </w:p>
    <w:p w14:paraId="47C3F256" w14:textId="77777777" w:rsidR="00DF19F9" w:rsidRPr="00C95EED" w:rsidRDefault="0011388F" w:rsidP="007026FB">
      <w:pPr>
        <w:spacing w:before="120" w:after="120" w:line="252" w:lineRule="auto"/>
        <w:ind w:firstLine="709"/>
        <w:contextualSpacing/>
        <w:jc w:val="both"/>
        <w:rPr>
          <w:rFonts w:eastAsia="Calibri"/>
          <w:szCs w:val="28"/>
          <w:lang w:val="vi-VN"/>
        </w:rPr>
      </w:pPr>
      <w:r w:rsidRPr="00C95EED">
        <w:rPr>
          <w:rFonts w:eastAsia="Calibri"/>
          <w:szCs w:val="28"/>
          <w:lang w:val="vi-VN"/>
        </w:rPr>
        <w:t>- Quản lý chặt chẽ, xử lý nghiêm tình trạng khai thác, tập kết cát sỏi trái phép, lấn chiếm, sử dụng trái phép đất ven sông gây cản trở thoát lũ, ảnh hưởng đến an toàn đê điều.</w:t>
      </w:r>
    </w:p>
    <w:p w14:paraId="4334ACB3" w14:textId="77777777" w:rsidR="00DF19F9" w:rsidRPr="00C95EED" w:rsidRDefault="0011388F" w:rsidP="007026FB">
      <w:pPr>
        <w:spacing w:before="120" w:after="120" w:line="252" w:lineRule="auto"/>
        <w:ind w:firstLine="720"/>
        <w:jc w:val="both"/>
        <w:rPr>
          <w:szCs w:val="28"/>
          <w:lang w:val="vi-VN"/>
        </w:rPr>
      </w:pPr>
      <w:r w:rsidRPr="00C95EED">
        <w:rPr>
          <w:b/>
          <w:bCs/>
          <w:szCs w:val="28"/>
          <w:lang w:val="vi-VN"/>
        </w:rPr>
        <w:t xml:space="preserve">- </w:t>
      </w:r>
      <w:r w:rsidRPr="00C95EED">
        <w:rPr>
          <w:szCs w:val="28"/>
          <w:lang w:val="vi-VN"/>
        </w:rPr>
        <w:t xml:space="preserve">Thực hiện nghiêm Chỉ thị số 24/CT-TTg ngày 07/10/2019 của Thủ tướng Chính phủ về tăng cường xử lý vi phạm pháp luật về đê điều; nhất là tình trạng vi phạm tập kết vật liệu quy mô lớn, xây dựng công trình trái phép trên bãi sông, đổ phế thải lấn chiếm bãi sông, lòng sông gây cản trở thoát lũ,…; xử lý dứt điểm hành vi lấn chiếm mặt, mái đê, hành lang bảo vệ đê gây ảnh hưởng đến an toàn đê và khả năng thoát lũ, lấn chiếm, sử dụng đất trái phép trong phạm vi bảo vệ công trình thủy lợi, đê điều; </w:t>
      </w:r>
    </w:p>
    <w:p w14:paraId="56D2389A" w14:textId="77777777" w:rsidR="00DF19F9" w:rsidRPr="00C95EED" w:rsidRDefault="0011388F" w:rsidP="007026FB">
      <w:pPr>
        <w:spacing w:before="120" w:after="120" w:line="252" w:lineRule="auto"/>
        <w:ind w:firstLine="709"/>
        <w:contextualSpacing/>
        <w:jc w:val="both"/>
        <w:rPr>
          <w:rFonts w:eastAsia="Calibri"/>
          <w:szCs w:val="28"/>
          <w:lang w:val="vi-VN"/>
        </w:rPr>
      </w:pPr>
      <w:r w:rsidRPr="00C95EED">
        <w:rPr>
          <w:b/>
          <w:bCs/>
          <w:szCs w:val="28"/>
          <w:lang w:val="vi-VN"/>
        </w:rPr>
        <w:t xml:space="preserve">- </w:t>
      </w:r>
      <w:r w:rsidRPr="00C95EED">
        <w:rPr>
          <w:rFonts w:eastAsia="Calibri"/>
          <w:szCs w:val="28"/>
          <w:lang w:val="vi-VN"/>
        </w:rPr>
        <w:t xml:space="preserve"> Chủ động bố trí nguồn lực tại chỗ để thực hiện các nội dung, nhiệm vụ về phòng, chống thiên tai thuộc trách nhiệm của địa phương theo quy định của pháp luật về phòng chống thiên tai và ngân sách nhà nước.</w:t>
      </w:r>
    </w:p>
    <w:p w14:paraId="59D24329" w14:textId="68F55F60" w:rsidR="00DF19F9" w:rsidRPr="00C95EED" w:rsidRDefault="0011388F" w:rsidP="007026FB">
      <w:pPr>
        <w:pStyle w:val="BodyTextIndent"/>
        <w:spacing w:before="120" w:line="252" w:lineRule="auto"/>
        <w:ind w:left="0" w:firstLine="709"/>
        <w:jc w:val="both"/>
        <w:rPr>
          <w:b/>
          <w:bCs/>
          <w:szCs w:val="28"/>
          <w:lang w:val="vi-VN"/>
        </w:rPr>
      </w:pPr>
      <w:r w:rsidRPr="00C95EED">
        <w:rPr>
          <w:b/>
          <w:bCs/>
          <w:szCs w:val="28"/>
          <w:lang w:val="vi-VN"/>
        </w:rPr>
        <w:t xml:space="preserve">18. Các đơn vị được giao quản lý các công trình thủy lợi, thủy điện, đê điều trên địa bàn tỉnh (UBND các huyện, thành phố, thị xã; Chi cục Thủy </w:t>
      </w:r>
      <w:r w:rsidRPr="00C95EED">
        <w:rPr>
          <w:b/>
          <w:bCs/>
          <w:szCs w:val="28"/>
          <w:lang w:val="vi-VN"/>
        </w:rPr>
        <w:lastRenderedPageBreak/>
        <w:t xml:space="preserve">lợi, </w:t>
      </w:r>
      <w:r w:rsidR="00557085" w:rsidRPr="005C19C7">
        <w:rPr>
          <w:b/>
          <w:bCs/>
          <w:szCs w:val="28"/>
          <w:lang w:val="vi-VN"/>
        </w:rPr>
        <w:t>c</w:t>
      </w:r>
      <w:r w:rsidR="00557085" w:rsidRPr="00C95EED">
        <w:rPr>
          <w:b/>
          <w:bCs/>
          <w:szCs w:val="28"/>
          <w:lang w:val="vi-VN"/>
        </w:rPr>
        <w:t xml:space="preserve">ác </w:t>
      </w:r>
      <w:r w:rsidRPr="00C95EED">
        <w:rPr>
          <w:b/>
          <w:bCs/>
          <w:szCs w:val="28"/>
          <w:lang w:val="vi-VN"/>
        </w:rPr>
        <w:t xml:space="preserve">công ty TNHH MTV Thủy lợi, Ban Quản lý Đầu tư và Xây dựng Thủy lợi 4, Công ty Cổ phần Đầu tư và Phát triển Vũng Áng, </w:t>
      </w:r>
      <w:r w:rsidR="00557085" w:rsidRPr="005C19C7">
        <w:rPr>
          <w:b/>
          <w:bCs/>
          <w:szCs w:val="28"/>
          <w:lang w:val="vi-VN"/>
        </w:rPr>
        <w:t>c</w:t>
      </w:r>
      <w:r w:rsidR="00557085" w:rsidRPr="009951D0">
        <w:rPr>
          <w:b/>
          <w:bCs/>
          <w:szCs w:val="28"/>
          <w:lang w:val="vi-VN"/>
        </w:rPr>
        <w:t xml:space="preserve">ác </w:t>
      </w:r>
      <w:r w:rsidR="009951D0" w:rsidRPr="009951D0">
        <w:rPr>
          <w:b/>
          <w:bCs/>
          <w:szCs w:val="28"/>
          <w:lang w:val="vi-VN"/>
        </w:rPr>
        <w:t>Công ty CP Thủy điện: Hồ Bốn, Ngàn Trươi, Hương Sơn</w:t>
      </w:r>
      <w:r w:rsidRPr="00C95EED">
        <w:rPr>
          <w:b/>
          <w:bCs/>
          <w:szCs w:val="28"/>
          <w:lang w:val="vi-VN"/>
        </w:rPr>
        <w:t>)</w:t>
      </w:r>
    </w:p>
    <w:p w14:paraId="72676637" w14:textId="77777777" w:rsidR="00DF19F9" w:rsidRPr="00C95EED" w:rsidRDefault="0011388F" w:rsidP="007026FB">
      <w:pPr>
        <w:spacing w:before="120" w:after="120" w:line="252" w:lineRule="auto"/>
        <w:ind w:firstLine="709"/>
        <w:jc w:val="both"/>
        <w:rPr>
          <w:rFonts w:eastAsia="Calibri"/>
          <w:szCs w:val="28"/>
          <w:lang w:val="vi-VN"/>
        </w:rPr>
      </w:pPr>
      <w:r w:rsidRPr="00C95EED">
        <w:rPr>
          <w:rFonts w:eastAsia="Calibri"/>
          <w:szCs w:val="28"/>
          <w:lang w:val="vi-VN"/>
        </w:rPr>
        <w:t xml:space="preserve">- Kiểm tra đánh giá hiện trạng các công trình thuộc phạm vi, trách nhiệm quản lý. Xác định các trọng điểm xung yếu, bố trí nguồn lực để xử lý đảm bảo an toàn; tổ chức tuần tra canh gác, phát hiện, giải quyết kịp thời các sự cố hư hỏng có thể xảy ra, sẵn sàng các phương án, kịch bản bảo vệ an toàn công trình, tính mạng và tài sản của Nhân dân khu vực chịu ảnh hưởng. </w:t>
      </w:r>
    </w:p>
    <w:p w14:paraId="03C94285" w14:textId="77777777" w:rsidR="00DF19F9" w:rsidRPr="005C19C7" w:rsidRDefault="0011388F" w:rsidP="007026FB">
      <w:pPr>
        <w:spacing w:before="120" w:after="120" w:line="252" w:lineRule="auto"/>
        <w:ind w:firstLine="720"/>
        <w:jc w:val="both"/>
        <w:rPr>
          <w:spacing w:val="-4"/>
          <w:szCs w:val="28"/>
          <w:lang w:val="vi-VN"/>
        </w:rPr>
      </w:pPr>
      <w:r w:rsidRPr="005C19C7">
        <w:rPr>
          <w:spacing w:val="-4"/>
          <w:szCs w:val="28"/>
          <w:lang w:val="vi-VN"/>
        </w:rPr>
        <w:t>- Tổ chức kiểm tra rà soát, đánh giá quy trình vận hành hồ chứa, quy trình vận hành hệ thống công trình thủy lợi đặc biệt là đối với các hồ chứa có tràn xả sâu, hồ chứa có tác động lớn đến dòng chảy, dân sinh vùng hạ du để bổ sung, điều chỉnh những nội dung chưa phù hợp, vận hành theo đúng quy trình được phê duyệt.</w:t>
      </w:r>
    </w:p>
    <w:p w14:paraId="5B09A994" w14:textId="3E3F2A07" w:rsidR="00DF19F9" w:rsidRPr="00C95EED" w:rsidRDefault="0011388F" w:rsidP="007026FB">
      <w:pPr>
        <w:spacing w:before="120" w:after="120" w:line="252" w:lineRule="auto"/>
        <w:ind w:firstLine="720"/>
        <w:jc w:val="both"/>
        <w:rPr>
          <w:szCs w:val="28"/>
          <w:lang w:val="vi-VN"/>
        </w:rPr>
      </w:pPr>
      <w:r w:rsidRPr="00C95EED">
        <w:rPr>
          <w:szCs w:val="28"/>
          <w:lang w:val="vi-VN"/>
        </w:rPr>
        <w:t>- Bố trí lực lượng đủ năng lực chuyên môn để quản lý, vận hành công trình thủy lợi theo quy định của pháp luật hiện hành; xây dựng quy chế, phân công trách nhiệm cụ thể để thực hiện.</w:t>
      </w:r>
      <w:r w:rsidR="00D3504A">
        <w:rPr>
          <w:szCs w:val="28"/>
          <w:lang w:val="vi-VN"/>
        </w:rPr>
        <w:t xml:space="preserve"> Việc vận hành các hồ chứa phải</w:t>
      </w:r>
      <w:r w:rsidR="00D3504A">
        <w:rPr>
          <w:szCs w:val="28"/>
        </w:rPr>
        <w:t xml:space="preserve"> </w:t>
      </w:r>
      <w:bookmarkStart w:id="1" w:name="_GoBack"/>
      <w:bookmarkEnd w:id="1"/>
      <w:r w:rsidRPr="00C95EED">
        <w:rPr>
          <w:szCs w:val="28"/>
          <w:lang w:val="vi-VN"/>
        </w:rPr>
        <w:t>chấp hành nghiêm quy trình vận hành đã được phê duyệt; rà soát và có giải pháp xử lý ách tắc dòng chảy khi vận hành xả lũ;</w:t>
      </w:r>
    </w:p>
    <w:p w14:paraId="1CBB74A0" w14:textId="77777777" w:rsidR="00DF19F9" w:rsidRPr="00C95EED" w:rsidRDefault="0011388F" w:rsidP="007026FB">
      <w:pPr>
        <w:spacing w:before="120" w:after="120" w:line="252" w:lineRule="auto"/>
        <w:ind w:firstLine="720"/>
        <w:jc w:val="both"/>
        <w:rPr>
          <w:szCs w:val="28"/>
          <w:lang w:val="vi-VN"/>
        </w:rPr>
      </w:pPr>
      <w:r w:rsidRPr="00C95EED">
        <w:rPr>
          <w:szCs w:val="28"/>
          <w:lang w:val="vi-VN"/>
        </w:rPr>
        <w:t>- Tăng cường theo dõi, cập nhật dự báo khí tượng thủy văn và áp dụng các công nghệ tiên tiến hỗ trợ điều tiết hồ chứa thủy lợi, phục vụ chỉ đạo, vận hành bảo đảm an toàn công trình và vùng hạ du;</w:t>
      </w:r>
    </w:p>
    <w:p w14:paraId="5E75DA24" w14:textId="77777777" w:rsidR="00DF19F9" w:rsidRPr="00C95EED" w:rsidRDefault="0011388F" w:rsidP="007026FB">
      <w:pPr>
        <w:spacing w:before="120" w:after="120" w:line="252" w:lineRule="auto"/>
        <w:ind w:firstLine="720"/>
        <w:jc w:val="both"/>
        <w:rPr>
          <w:szCs w:val="28"/>
          <w:lang w:val="vi-VN"/>
        </w:rPr>
      </w:pPr>
      <w:r w:rsidRPr="00C95EED">
        <w:rPr>
          <w:szCs w:val="28"/>
          <w:lang w:val="vi-VN"/>
        </w:rPr>
        <w:t>-</w:t>
      </w:r>
      <w:r w:rsidRPr="00C95EED">
        <w:rPr>
          <w:b/>
          <w:bCs/>
          <w:szCs w:val="28"/>
          <w:lang w:val="vi-VN"/>
        </w:rPr>
        <w:t xml:space="preserve"> </w:t>
      </w:r>
      <w:r w:rsidRPr="00C95EED">
        <w:rPr>
          <w:rStyle w:val="fontstyle01"/>
          <w:rFonts w:ascii="Times New Roman" w:hAnsi="Times New Roman"/>
          <w:b w:val="0"/>
          <w:bCs w:val="0"/>
          <w:lang w:val="vi-VN"/>
        </w:rPr>
        <w:t>Thực hiện nghiêm túc công tác quan trắc các yếu tố khí tượng thủy văn theo quy định.</w:t>
      </w:r>
      <w:r w:rsidRPr="00C95EED">
        <w:rPr>
          <w:szCs w:val="28"/>
          <w:lang w:val="vi-VN"/>
        </w:rPr>
        <w:t xml:space="preserve"> Đối với đập, hồ chứa nước có cửa van điều tiết lũ, quan trắc 4 lần một ngày và tính toán lưu lượng nước đến hồ, dự tính khả năng gia tăng mực nước hồ để chủ động vận hành hồ chứa chống lũ an toàn. Cập nhật thông tin vận hành các hồ chứa tối thiểu 2 lần/ngày trong điều kiện thời tiết bình thường và 4 lần/ngày khi có mưa, lũ (trong trường hợp mực nước hồ cao hơn mực nước thiết kế phải quan trắc tối thiểu 1 lần/giờ) lên trang điện tử thu thập thông tin điều hành hệ thống thủy lợi của Cục Thủy lợi (địa chỉ: </w:t>
      </w:r>
      <w:hyperlink r:id="rId7" w:history="1">
        <w:r w:rsidRPr="00C95EED">
          <w:rPr>
            <w:rStyle w:val="Hyperlink"/>
            <w:szCs w:val="28"/>
            <w:lang w:val="vi-VN"/>
          </w:rPr>
          <w:t>www.thuyloivietnam.vn</w:t>
        </w:r>
      </w:hyperlink>
      <w:r w:rsidRPr="00C95EED">
        <w:rPr>
          <w:szCs w:val="28"/>
          <w:lang w:val="vi-VN"/>
        </w:rPr>
        <w:t>).</w:t>
      </w:r>
    </w:p>
    <w:p w14:paraId="6A3E83DF" w14:textId="11E65C87" w:rsidR="00DF19F9" w:rsidRPr="00C95EED" w:rsidRDefault="0011388F" w:rsidP="007026FB">
      <w:pPr>
        <w:spacing w:before="120" w:after="120" w:line="252" w:lineRule="auto"/>
        <w:ind w:firstLine="720"/>
        <w:jc w:val="both"/>
        <w:rPr>
          <w:szCs w:val="28"/>
          <w:lang w:val="vi-VN"/>
        </w:rPr>
      </w:pPr>
      <w:r w:rsidRPr="00C95EED">
        <w:rPr>
          <w:szCs w:val="28"/>
          <w:lang w:val="vi-VN"/>
        </w:rPr>
        <w:t>- Tổ chức lực lượng và thực hiện côn</w:t>
      </w:r>
      <w:r w:rsidR="00D3504A">
        <w:rPr>
          <w:szCs w:val="28"/>
          <w:lang w:val="vi-VN"/>
        </w:rPr>
        <w:t>g tác tuần tra, canh gác bảo vệ</w:t>
      </w:r>
      <w:r w:rsidRPr="00C95EED">
        <w:rPr>
          <w:szCs w:val="28"/>
          <w:lang w:val="vi-VN"/>
        </w:rPr>
        <w:t xml:space="preserve"> công công trình theo quy định; sẵn sàng lực lượng, vật tư, phương tiện để chủ động triển khai các phương án bảo đảm an toàn công trình theo phương châm “4 tại chỗ” khi có tình huống xảy ra; phối hợp chặt chẽ với chính quyền địa phương, lực lượng quân đội đóng trên địa bàn để chuẩn bị bảo vệ công trình theo phương án được duyệt.</w:t>
      </w:r>
    </w:p>
    <w:p w14:paraId="7B55F852" w14:textId="77777777" w:rsidR="00DF19F9" w:rsidRPr="00C95EED" w:rsidRDefault="0011388F" w:rsidP="007026FB">
      <w:pPr>
        <w:spacing w:before="120" w:after="120" w:line="252" w:lineRule="auto"/>
        <w:ind w:firstLine="720"/>
        <w:jc w:val="both"/>
        <w:rPr>
          <w:szCs w:val="28"/>
          <w:lang w:val="vi-VN"/>
        </w:rPr>
      </w:pPr>
      <w:r w:rsidRPr="00C95EED">
        <w:rPr>
          <w:szCs w:val="28"/>
          <w:lang w:val="vi-VN"/>
        </w:rPr>
        <w:t>- Tổ chức diễn tập phương án hộ đê, phương án ứng phó khẩn cấp của các hồ chứa; kiểm tra việc chuẩn bị vật tư, lực lượng, phương tiện, kỹ thuật, chỉ huy và thông tin hai chiều để bổ khuyết kịp thời những thiết sót, tồn tại; tập huấn nghiệp vụ cho các lực lượng tham gia hộ đê, ứng phó khẩn cấp sự cố công trình.</w:t>
      </w:r>
    </w:p>
    <w:p w14:paraId="2C245ABA" w14:textId="77777777" w:rsidR="00DF19F9" w:rsidRPr="00C95EED" w:rsidRDefault="0011388F" w:rsidP="007026FB">
      <w:pPr>
        <w:spacing w:before="120" w:after="120" w:line="252" w:lineRule="auto"/>
        <w:ind w:firstLine="720"/>
        <w:jc w:val="both"/>
        <w:rPr>
          <w:szCs w:val="28"/>
          <w:lang w:val="vi-VN"/>
        </w:rPr>
      </w:pPr>
      <w:r w:rsidRPr="00C95EED">
        <w:rPr>
          <w:szCs w:val="28"/>
          <w:lang w:val="vi-VN"/>
        </w:rPr>
        <w:t xml:space="preserve">- Tổ chức vận hành thử các trạm bơm tiêu, cống tiêu, cống dưới đê, cửa khẩu qua đê, cửa van, thiết bị phục vụ xả lũ của các hồ chứa nước và bố trí đủ vật </w:t>
      </w:r>
      <w:r w:rsidRPr="00C95EED">
        <w:rPr>
          <w:szCs w:val="28"/>
          <w:lang w:val="vi-VN"/>
        </w:rPr>
        <w:lastRenderedPageBreak/>
        <w:t>tư, thiết bị dự phòng, bảo đảm kịp thời sửa chữa, thay thế trong trường hợp có sự cố vận hành; bố trí hệ thống thông tin, cảnh báo cho người dân ở hạ du khi xả lũ các hồ chứa;</w:t>
      </w:r>
    </w:p>
    <w:p w14:paraId="09B94BA5" w14:textId="77777777" w:rsidR="00DF19F9" w:rsidRPr="00C95EED" w:rsidRDefault="0011388F" w:rsidP="007026FB">
      <w:pPr>
        <w:spacing w:before="120" w:after="120" w:line="252" w:lineRule="auto"/>
        <w:ind w:firstLine="720"/>
        <w:jc w:val="both"/>
        <w:rPr>
          <w:szCs w:val="28"/>
          <w:lang w:val="vi-VN"/>
        </w:rPr>
      </w:pPr>
      <w:r w:rsidRPr="00C95EED">
        <w:rPr>
          <w:szCs w:val="28"/>
          <w:lang w:val="vi-VN"/>
        </w:rPr>
        <w:t>- Tổ chức phát quang mái, chân đê, đập và trong phạm vi bảo vệ công trình để phục vụ công tác tuần tra, phát hiện và kịp thời xử lý sự cố trong mùa mưa, lũ; giải tỏa, thanh thải vật cản, chướng ngại vật lấn chiếm bãi sông, lòng sông, nạo vét, khơi thông hệ thống kênh tiêu để đảm bảo tiêu úng, thoát lũ;</w:t>
      </w:r>
    </w:p>
    <w:p w14:paraId="2497A3A7" w14:textId="5D1B9A05" w:rsidR="00DF19F9" w:rsidRPr="000B6C7D" w:rsidRDefault="0011388F" w:rsidP="007026FB">
      <w:pPr>
        <w:spacing w:before="120" w:after="120" w:line="252" w:lineRule="auto"/>
        <w:ind w:firstLine="720"/>
        <w:jc w:val="both"/>
        <w:rPr>
          <w:szCs w:val="28"/>
          <w:lang w:val="vi-VN"/>
        </w:rPr>
      </w:pPr>
      <w:r w:rsidRPr="000B6C7D">
        <w:rPr>
          <w:szCs w:val="28"/>
          <w:lang w:val="vi-VN"/>
        </w:rPr>
        <w:t xml:space="preserve">- Hàng </w:t>
      </w:r>
      <w:r w:rsidR="00147932" w:rsidRPr="005C19C7">
        <w:rPr>
          <w:szCs w:val="28"/>
          <w:lang w:val="vi-VN"/>
        </w:rPr>
        <w:t>q</w:t>
      </w:r>
      <w:r w:rsidR="00147932" w:rsidRPr="000B6C7D">
        <w:rPr>
          <w:szCs w:val="28"/>
          <w:lang w:val="vi-VN"/>
        </w:rPr>
        <w:t>uý</w:t>
      </w:r>
      <w:r w:rsidR="00147932" w:rsidRPr="00C95EED">
        <w:rPr>
          <w:szCs w:val="28"/>
          <w:lang w:val="vi-VN"/>
        </w:rPr>
        <w:t xml:space="preserve"> </w:t>
      </w:r>
      <w:r w:rsidRPr="00C95EED">
        <w:rPr>
          <w:szCs w:val="28"/>
          <w:lang w:val="vi-VN"/>
        </w:rPr>
        <w:t>các địa phương, đơn vị được giao quản lý các công trình đê điều, hồ, đập báo cáo tình hình vi phạm pháp luật về đê điều, thủy lợi gửi Sở Nông nghiệp và P</w:t>
      </w:r>
      <w:r w:rsidR="00147932" w:rsidRPr="005C19C7">
        <w:rPr>
          <w:szCs w:val="28"/>
          <w:lang w:val="vi-VN"/>
        </w:rPr>
        <w:t>hát triển nông thôn</w:t>
      </w:r>
      <w:r w:rsidRPr="00C95EED">
        <w:rPr>
          <w:szCs w:val="28"/>
          <w:lang w:val="vi-VN"/>
        </w:rPr>
        <w:t xml:space="preserve"> trước ngày 20 của tháng cuối </w:t>
      </w:r>
      <w:r w:rsidR="00C77AD3" w:rsidRPr="00C77AD3">
        <w:rPr>
          <w:szCs w:val="28"/>
          <w:lang w:val="vi-VN"/>
        </w:rPr>
        <w:t>q</w:t>
      </w:r>
      <w:r w:rsidRPr="00C95EED">
        <w:rPr>
          <w:szCs w:val="28"/>
          <w:lang w:val="vi-VN"/>
        </w:rPr>
        <w:t>uý.</w:t>
      </w:r>
      <w:r w:rsidRPr="000B6C7D">
        <w:rPr>
          <w:szCs w:val="28"/>
          <w:lang w:val="vi-VN"/>
        </w:rPr>
        <w:t xml:space="preserve"> </w:t>
      </w:r>
    </w:p>
    <w:p w14:paraId="686E05AC" w14:textId="77777777" w:rsidR="00DF19F9" w:rsidRPr="00C95EED" w:rsidRDefault="0011388F" w:rsidP="007026FB">
      <w:pPr>
        <w:spacing w:before="120" w:after="120" w:line="252" w:lineRule="auto"/>
        <w:ind w:firstLine="720"/>
        <w:jc w:val="both"/>
        <w:rPr>
          <w:b/>
          <w:szCs w:val="28"/>
          <w:lang w:val="vi-VN"/>
        </w:rPr>
      </w:pPr>
      <w:r w:rsidRPr="00C95EED">
        <w:rPr>
          <w:b/>
          <w:szCs w:val="28"/>
          <w:lang w:val="vi-VN"/>
        </w:rPr>
        <w:t>19. Chủ đầu tư các công trình thủy lợi, đê điều</w:t>
      </w:r>
    </w:p>
    <w:p w14:paraId="5FDC86AD" w14:textId="13F416A9" w:rsidR="00DF19F9" w:rsidRPr="00C95EED" w:rsidRDefault="0011388F" w:rsidP="007026FB">
      <w:pPr>
        <w:pStyle w:val="BodyTextIndent"/>
        <w:spacing w:before="120" w:line="252" w:lineRule="auto"/>
        <w:ind w:left="0" w:firstLine="709"/>
        <w:jc w:val="both"/>
        <w:rPr>
          <w:b/>
          <w:bCs/>
          <w:szCs w:val="28"/>
          <w:lang w:val="vi-VN"/>
        </w:rPr>
      </w:pPr>
      <w:r w:rsidRPr="00C95EED">
        <w:rPr>
          <w:szCs w:val="28"/>
          <w:lang w:val="vi-VN"/>
        </w:rPr>
        <w:t xml:space="preserve">Đẩy nhanh tiến độ đầu tư, nâng cấp, khắc phục sự cố đê điều, hồ đập, công trình phòng chống thiên tai đảm bảo an toàn trong mùa mưa lũ. Trường hợp bất khả kháng, phải thi công công trình trong mùa lũ bão, Chủ đầu tư phải lập, thẩm định, phê duyệt phương án bảo vệ công trình, chuẩn bị đầy đủ vật tư, nhân lực, phương tiện; phối hợp chặt chẽ với chính quyền địa phương sở tại để đảm bảo an toàn cho công trình và </w:t>
      </w:r>
      <w:r w:rsidR="00147932" w:rsidRPr="005C19C7">
        <w:rPr>
          <w:szCs w:val="28"/>
          <w:lang w:val="vi-VN"/>
        </w:rPr>
        <w:t>N</w:t>
      </w:r>
      <w:r w:rsidRPr="00C95EED">
        <w:rPr>
          <w:szCs w:val="28"/>
          <w:lang w:val="vi-VN"/>
        </w:rPr>
        <w:t>hân dân vùng chịu ảnh hưởng của công trình. Chịu trách nhiệm trước pháp luật, UBND tỉnh về tiến độ, chất lượng, việc đảm bảo an toàn cho các công trình được giao làm Chủ đầu tư.</w:t>
      </w:r>
    </w:p>
    <w:p w14:paraId="2A2789F8" w14:textId="1543A16E" w:rsidR="00DF19F9" w:rsidRPr="005C19C7" w:rsidRDefault="0011388F" w:rsidP="007026FB">
      <w:pPr>
        <w:widowControl w:val="0"/>
        <w:spacing w:before="120" w:after="120" w:line="252" w:lineRule="auto"/>
        <w:ind w:firstLine="709"/>
        <w:jc w:val="both"/>
        <w:rPr>
          <w:spacing w:val="-4"/>
          <w:sz w:val="14"/>
          <w:szCs w:val="28"/>
          <w:lang w:val="vi-VN"/>
        </w:rPr>
      </w:pPr>
      <w:r w:rsidRPr="005C19C7">
        <w:rPr>
          <w:spacing w:val="-4"/>
          <w:szCs w:val="28"/>
          <w:lang w:val="vi-VN"/>
        </w:rPr>
        <w:t>Giao Sở Nông nghiệp và Phát triển nông thôn, kiểm tra, đôn đốc, chỉ đạo, hướng dẫn các địa phương, đơn vị thực hiện có hiệu quả nội dung Chỉ thị này</w:t>
      </w:r>
      <w:r w:rsidR="00147932" w:rsidRPr="005C19C7">
        <w:rPr>
          <w:spacing w:val="-4"/>
          <w:szCs w:val="28"/>
          <w:lang w:val="vi-VN"/>
        </w:rPr>
        <w:t xml:space="preserve"> và các chỉ đạo của Trung ương, của tỉnh có liên quan</w:t>
      </w:r>
      <w:r w:rsidRPr="005C19C7">
        <w:rPr>
          <w:spacing w:val="-4"/>
          <w:szCs w:val="28"/>
          <w:lang w:val="vi-VN"/>
        </w:rPr>
        <w:t xml:space="preserve">; </w:t>
      </w:r>
      <w:r w:rsidR="00147932" w:rsidRPr="005C19C7">
        <w:rPr>
          <w:spacing w:val="-4"/>
          <w:szCs w:val="28"/>
          <w:lang w:val="vi-VN"/>
        </w:rPr>
        <w:t xml:space="preserve">định </w:t>
      </w:r>
      <w:r w:rsidR="00C77AD3" w:rsidRPr="00C77AD3">
        <w:rPr>
          <w:spacing w:val="-4"/>
          <w:szCs w:val="28"/>
          <w:lang w:val="vi-VN"/>
        </w:rPr>
        <w:t>kỳ</w:t>
      </w:r>
      <w:r w:rsidR="00147932" w:rsidRPr="005C19C7">
        <w:rPr>
          <w:spacing w:val="-4"/>
          <w:szCs w:val="28"/>
          <w:lang w:val="vi-VN"/>
        </w:rPr>
        <w:t xml:space="preserve"> </w:t>
      </w:r>
      <w:r w:rsidR="00E966F1" w:rsidRPr="005C19C7">
        <w:rPr>
          <w:spacing w:val="-4"/>
          <w:szCs w:val="28"/>
          <w:lang w:val="vi-VN"/>
        </w:rPr>
        <w:t xml:space="preserve">hàng </w:t>
      </w:r>
      <w:r w:rsidR="00147932" w:rsidRPr="005C19C7">
        <w:rPr>
          <w:spacing w:val="-4"/>
          <w:szCs w:val="28"/>
          <w:lang w:val="vi-VN"/>
        </w:rPr>
        <w:t xml:space="preserve">quý, </w:t>
      </w:r>
      <w:r w:rsidRPr="005C19C7">
        <w:rPr>
          <w:spacing w:val="-4"/>
          <w:szCs w:val="28"/>
          <w:lang w:val="vi-VN"/>
        </w:rPr>
        <w:t>tổng hợp kết quả, báo cáo</w:t>
      </w:r>
      <w:r w:rsidR="00E966F1" w:rsidRPr="005C19C7">
        <w:rPr>
          <w:spacing w:val="-4"/>
          <w:szCs w:val="28"/>
          <w:lang w:val="vi-VN"/>
        </w:rPr>
        <w:t xml:space="preserve"> </w:t>
      </w:r>
      <w:r w:rsidR="0016084D" w:rsidRPr="005C19C7">
        <w:rPr>
          <w:spacing w:val="-4"/>
          <w:szCs w:val="28"/>
          <w:lang w:val="vi-VN"/>
        </w:rPr>
        <w:t>Bộ Nông nghiệp và Phát triển nông thôn</w:t>
      </w:r>
      <w:r w:rsidR="0016084D" w:rsidRPr="0016084D">
        <w:rPr>
          <w:spacing w:val="-4"/>
          <w:szCs w:val="28"/>
          <w:lang w:val="vi-VN"/>
        </w:rPr>
        <w:t xml:space="preserve"> và </w:t>
      </w:r>
      <w:r w:rsidR="00147932" w:rsidRPr="005C19C7">
        <w:rPr>
          <w:spacing w:val="-4"/>
          <w:szCs w:val="28"/>
          <w:lang w:val="vi-VN"/>
        </w:rPr>
        <w:t>UBND</w:t>
      </w:r>
      <w:r w:rsidRPr="005C19C7">
        <w:rPr>
          <w:spacing w:val="-4"/>
          <w:szCs w:val="28"/>
          <w:lang w:val="vi-VN"/>
        </w:rPr>
        <w:t xml:space="preserve"> tỉnh</w:t>
      </w:r>
      <w:r w:rsidR="00E966F1" w:rsidRPr="005C19C7">
        <w:rPr>
          <w:spacing w:val="-4"/>
          <w:szCs w:val="28"/>
          <w:lang w:val="vi-VN"/>
        </w:rPr>
        <w:t>; kịp thời báo cáo</w:t>
      </w:r>
      <w:r w:rsidR="00D3504A">
        <w:rPr>
          <w:spacing w:val="-4"/>
          <w:szCs w:val="28"/>
        </w:rPr>
        <w:t>,</w:t>
      </w:r>
      <w:r w:rsidR="00E966F1" w:rsidRPr="005C19C7">
        <w:rPr>
          <w:spacing w:val="-4"/>
          <w:szCs w:val="28"/>
          <w:lang w:val="vi-VN"/>
        </w:rPr>
        <w:t xml:space="preserve"> </w:t>
      </w:r>
      <w:r w:rsidR="0016084D" w:rsidRPr="0016084D">
        <w:rPr>
          <w:spacing w:val="-4"/>
          <w:szCs w:val="28"/>
          <w:lang w:val="vi-VN"/>
        </w:rPr>
        <w:t xml:space="preserve">tham mưu </w:t>
      </w:r>
      <w:r w:rsidR="00E966F1" w:rsidRPr="005C19C7">
        <w:rPr>
          <w:spacing w:val="-4"/>
          <w:szCs w:val="28"/>
          <w:lang w:val="vi-VN"/>
        </w:rPr>
        <w:t xml:space="preserve">UBND tỉnh </w:t>
      </w:r>
      <w:r w:rsidR="0016084D" w:rsidRPr="0016084D">
        <w:rPr>
          <w:spacing w:val="-4"/>
          <w:szCs w:val="28"/>
          <w:lang w:val="vi-VN"/>
        </w:rPr>
        <w:t xml:space="preserve">chỉ đạo </w:t>
      </w:r>
      <w:r w:rsidR="00E966F1" w:rsidRPr="005C19C7">
        <w:rPr>
          <w:spacing w:val="-4"/>
          <w:szCs w:val="28"/>
          <w:lang w:val="vi-VN"/>
        </w:rPr>
        <w:t>các nội dung phát sinh, vượt thẩm quyền trong quá trình thực hiện</w:t>
      </w:r>
      <w:r w:rsidRPr="005C19C7">
        <w:rPr>
          <w:spacing w:val="-4"/>
          <w:szCs w:val="28"/>
          <w:lang w:val="vi-VN"/>
        </w:rPr>
        <w:t xml:space="preserve">./. </w:t>
      </w:r>
      <w:r w:rsidRPr="005C19C7">
        <w:rPr>
          <w:spacing w:val="-4"/>
          <w:szCs w:val="28"/>
          <w:lang w:val="vi-VN"/>
        </w:rPr>
        <w:tab/>
      </w:r>
    </w:p>
    <w:tbl>
      <w:tblPr>
        <w:tblW w:w="9072" w:type="dxa"/>
        <w:tblInd w:w="108" w:type="dxa"/>
        <w:tblLayout w:type="fixed"/>
        <w:tblLook w:val="01E0" w:firstRow="1" w:lastRow="1" w:firstColumn="1" w:lastColumn="1" w:noHBand="0" w:noVBand="0"/>
      </w:tblPr>
      <w:tblGrid>
        <w:gridCol w:w="5103"/>
        <w:gridCol w:w="3969"/>
      </w:tblGrid>
      <w:tr w:rsidR="00DF19F9" w14:paraId="56EF86B7" w14:textId="77777777">
        <w:trPr>
          <w:trHeight w:val="1974"/>
        </w:trPr>
        <w:tc>
          <w:tcPr>
            <w:tcW w:w="5103" w:type="dxa"/>
          </w:tcPr>
          <w:p w14:paraId="65629402" w14:textId="77777777" w:rsidR="00DF19F9" w:rsidRPr="00C95EED" w:rsidRDefault="0011388F">
            <w:pPr>
              <w:jc w:val="both"/>
              <w:rPr>
                <w:b/>
                <w:i/>
                <w:sz w:val="24"/>
                <w:lang w:val="vi-VN"/>
              </w:rPr>
            </w:pPr>
            <w:r w:rsidRPr="00C95EED">
              <w:rPr>
                <w:b/>
                <w:i/>
                <w:sz w:val="24"/>
                <w:lang w:val="vi-VN"/>
              </w:rPr>
              <w:t>Nơi nhận:</w:t>
            </w:r>
          </w:p>
          <w:p w14:paraId="11D4FCA0" w14:textId="77777777" w:rsidR="00DF19F9" w:rsidRPr="00C95EED" w:rsidRDefault="0011388F">
            <w:pPr>
              <w:jc w:val="both"/>
              <w:rPr>
                <w:sz w:val="22"/>
                <w:szCs w:val="22"/>
                <w:lang w:val="vi-VN"/>
              </w:rPr>
            </w:pPr>
            <w:r w:rsidRPr="00C95EED">
              <w:rPr>
                <w:sz w:val="22"/>
                <w:szCs w:val="22"/>
                <w:lang w:val="vi-VN"/>
              </w:rPr>
              <w:t>- Bộ Nông nghiệp và PTNT;</w:t>
            </w:r>
          </w:p>
          <w:p w14:paraId="32EC4F2E" w14:textId="77777777" w:rsidR="00DF19F9" w:rsidRPr="00C95EED" w:rsidRDefault="0011388F">
            <w:pPr>
              <w:jc w:val="both"/>
              <w:rPr>
                <w:sz w:val="22"/>
                <w:szCs w:val="22"/>
                <w:lang w:val="vi-VN"/>
              </w:rPr>
            </w:pPr>
            <w:r w:rsidRPr="00C95EED">
              <w:rPr>
                <w:sz w:val="22"/>
                <w:szCs w:val="22"/>
                <w:lang w:val="vi-VN"/>
              </w:rPr>
              <w:t>- TT Tỉnh ủy, HĐND tỉnh;</w:t>
            </w:r>
          </w:p>
          <w:p w14:paraId="2EA6755F" w14:textId="77777777" w:rsidR="00DF19F9" w:rsidRPr="00C95EED" w:rsidRDefault="0011388F">
            <w:pPr>
              <w:jc w:val="both"/>
              <w:rPr>
                <w:sz w:val="22"/>
                <w:szCs w:val="22"/>
                <w:lang w:val="vi-VN"/>
              </w:rPr>
            </w:pPr>
            <w:r w:rsidRPr="00C95EED">
              <w:rPr>
                <w:sz w:val="22"/>
                <w:szCs w:val="22"/>
                <w:lang w:val="vi-VN"/>
              </w:rPr>
              <w:t>- Chủ tịch, các PCT UBND tỉnh;</w:t>
            </w:r>
          </w:p>
          <w:p w14:paraId="42F1994D" w14:textId="77777777" w:rsidR="00DF19F9" w:rsidRPr="00C95EED" w:rsidRDefault="0011388F">
            <w:pPr>
              <w:jc w:val="both"/>
              <w:rPr>
                <w:sz w:val="22"/>
                <w:szCs w:val="22"/>
                <w:lang w:val="vi-VN"/>
              </w:rPr>
            </w:pPr>
            <w:r w:rsidRPr="00C95EED">
              <w:rPr>
                <w:sz w:val="22"/>
                <w:szCs w:val="22"/>
                <w:lang w:val="vi-VN"/>
              </w:rPr>
              <w:t>- Các sở, ban, ngành, đoàn thể cấp tỉnh;</w:t>
            </w:r>
          </w:p>
          <w:p w14:paraId="4992E601" w14:textId="77777777" w:rsidR="00DF19F9" w:rsidRPr="00C95EED" w:rsidRDefault="0011388F">
            <w:pPr>
              <w:jc w:val="both"/>
              <w:rPr>
                <w:sz w:val="22"/>
                <w:szCs w:val="22"/>
                <w:lang w:val="vi-VN"/>
              </w:rPr>
            </w:pPr>
            <w:r w:rsidRPr="00C95EED">
              <w:rPr>
                <w:sz w:val="22"/>
                <w:szCs w:val="22"/>
                <w:lang w:val="vi-VN"/>
              </w:rPr>
              <w:t>- UBND các huyện, thành phố, thị xã;</w:t>
            </w:r>
          </w:p>
          <w:p w14:paraId="238E95B2" w14:textId="77777777" w:rsidR="00DF19F9" w:rsidRPr="00C95EED" w:rsidRDefault="0011388F">
            <w:pPr>
              <w:jc w:val="both"/>
              <w:rPr>
                <w:sz w:val="22"/>
                <w:szCs w:val="22"/>
                <w:lang w:val="vi-VN"/>
              </w:rPr>
            </w:pPr>
            <w:r w:rsidRPr="00C95EED">
              <w:rPr>
                <w:sz w:val="22"/>
                <w:szCs w:val="22"/>
                <w:lang w:val="vi-VN"/>
              </w:rPr>
              <w:t>- Các đơn vị quản lý hồ, đập thủy lợi, thủy điện;</w:t>
            </w:r>
          </w:p>
          <w:p w14:paraId="3011A5A2" w14:textId="77777777" w:rsidR="00DF19F9" w:rsidRPr="00C95EED" w:rsidRDefault="0011388F">
            <w:pPr>
              <w:jc w:val="both"/>
              <w:rPr>
                <w:sz w:val="22"/>
                <w:lang w:val="vi-VN"/>
              </w:rPr>
            </w:pPr>
            <w:r w:rsidRPr="00C95EED">
              <w:rPr>
                <w:sz w:val="22"/>
                <w:szCs w:val="22"/>
                <w:lang w:val="vi-VN"/>
              </w:rPr>
              <w:t>- Đài PTTH tỉnh, Báo Hà Tĩnh;</w:t>
            </w:r>
          </w:p>
          <w:p w14:paraId="300BF4C5" w14:textId="77777777" w:rsidR="00DF19F9" w:rsidRPr="00C95EED" w:rsidRDefault="0011388F">
            <w:pPr>
              <w:jc w:val="both"/>
              <w:rPr>
                <w:sz w:val="22"/>
                <w:szCs w:val="22"/>
                <w:lang w:val="vi-VN"/>
              </w:rPr>
            </w:pPr>
            <w:r w:rsidRPr="00C95EED">
              <w:rPr>
                <w:sz w:val="22"/>
                <w:szCs w:val="22"/>
                <w:lang w:val="vi-VN"/>
              </w:rPr>
              <w:t>- Văn phòng TT BCH PCTT - TKCN tỉnh;</w:t>
            </w:r>
          </w:p>
          <w:p w14:paraId="55B9F6E4" w14:textId="78E989A4" w:rsidR="00DF19F9" w:rsidRPr="00C95EED" w:rsidRDefault="0011388F">
            <w:pPr>
              <w:rPr>
                <w:sz w:val="22"/>
                <w:szCs w:val="22"/>
                <w:lang w:val="vi-VN"/>
              </w:rPr>
            </w:pPr>
            <w:r w:rsidRPr="00C95EED">
              <w:rPr>
                <w:sz w:val="22"/>
                <w:szCs w:val="22"/>
                <w:lang w:val="vi-VN"/>
              </w:rPr>
              <w:t>- Chánh</w:t>
            </w:r>
            <w:r w:rsidR="00AB7E36" w:rsidRPr="00C61F07">
              <w:rPr>
                <w:sz w:val="22"/>
                <w:szCs w:val="22"/>
                <w:lang w:val="vi-VN"/>
              </w:rPr>
              <w:t xml:space="preserve"> VP</w:t>
            </w:r>
            <w:r w:rsidRPr="00C95EED">
              <w:rPr>
                <w:sz w:val="22"/>
                <w:szCs w:val="22"/>
                <w:lang w:val="vi-VN"/>
              </w:rPr>
              <w:t>, các Phó CVP UBND tỉnh;</w:t>
            </w:r>
          </w:p>
          <w:p w14:paraId="5A41740D" w14:textId="77777777" w:rsidR="00DF19F9" w:rsidRPr="000B6C7D" w:rsidRDefault="0011388F">
            <w:pPr>
              <w:rPr>
                <w:sz w:val="22"/>
                <w:szCs w:val="22"/>
              </w:rPr>
            </w:pPr>
            <w:r w:rsidRPr="000B6C7D">
              <w:rPr>
                <w:sz w:val="22"/>
                <w:szCs w:val="22"/>
              </w:rPr>
              <w:t>- Trung tâm CB-TH tỉnh;</w:t>
            </w:r>
          </w:p>
          <w:p w14:paraId="5D683AC5" w14:textId="2FB6B181" w:rsidR="00DF19F9" w:rsidRPr="000B6C7D" w:rsidRDefault="0011388F" w:rsidP="002C6893">
            <w:pPr>
              <w:rPr>
                <w:sz w:val="22"/>
                <w:szCs w:val="22"/>
              </w:rPr>
            </w:pPr>
            <w:r w:rsidRPr="000B6C7D">
              <w:rPr>
                <w:sz w:val="22"/>
                <w:szCs w:val="22"/>
              </w:rPr>
              <w:t>- Lưu: VT, NL</w:t>
            </w:r>
            <w:r w:rsidRPr="000B6C7D">
              <w:rPr>
                <w:sz w:val="22"/>
                <w:szCs w:val="22"/>
                <w:vertAlign w:val="subscript"/>
              </w:rPr>
              <w:t>1</w:t>
            </w:r>
            <w:r w:rsidRPr="000B6C7D">
              <w:rPr>
                <w:sz w:val="22"/>
                <w:szCs w:val="22"/>
              </w:rPr>
              <w:t>.</w:t>
            </w:r>
          </w:p>
        </w:tc>
        <w:tc>
          <w:tcPr>
            <w:tcW w:w="3969" w:type="dxa"/>
          </w:tcPr>
          <w:p w14:paraId="02A36FFC" w14:textId="77777777" w:rsidR="00DF19F9" w:rsidRPr="005C19C7" w:rsidRDefault="0011388F">
            <w:pPr>
              <w:spacing w:before="60" w:line="240" w:lineRule="exact"/>
              <w:jc w:val="center"/>
              <w:rPr>
                <w:b/>
                <w:sz w:val="26"/>
                <w:szCs w:val="28"/>
                <w:lang w:val="vi-VN"/>
              </w:rPr>
            </w:pPr>
            <w:r w:rsidRPr="005C19C7">
              <w:rPr>
                <w:b/>
                <w:sz w:val="26"/>
                <w:szCs w:val="28"/>
              </w:rPr>
              <w:t>KT. CH</w:t>
            </w:r>
            <w:r w:rsidRPr="005C19C7">
              <w:rPr>
                <w:b/>
                <w:sz w:val="26"/>
                <w:szCs w:val="28"/>
                <w:lang w:val="vi-VN"/>
              </w:rPr>
              <w:t>Ủ TỊCH</w:t>
            </w:r>
          </w:p>
          <w:p w14:paraId="530BD6E9" w14:textId="77777777" w:rsidR="00DF19F9" w:rsidRPr="005C19C7" w:rsidRDefault="0011388F">
            <w:pPr>
              <w:spacing w:before="60" w:line="240" w:lineRule="exact"/>
              <w:jc w:val="center"/>
              <w:rPr>
                <w:b/>
                <w:sz w:val="26"/>
                <w:szCs w:val="28"/>
                <w:lang w:val="vi-VN"/>
              </w:rPr>
            </w:pPr>
            <w:r w:rsidRPr="005C19C7">
              <w:rPr>
                <w:b/>
                <w:sz w:val="26"/>
                <w:szCs w:val="28"/>
              </w:rPr>
              <w:t>PHÓ CH</w:t>
            </w:r>
            <w:r w:rsidRPr="005C19C7">
              <w:rPr>
                <w:b/>
                <w:sz w:val="26"/>
                <w:szCs w:val="28"/>
                <w:lang w:val="vi-VN"/>
              </w:rPr>
              <w:t>Ủ TỊCH</w:t>
            </w:r>
          </w:p>
          <w:p w14:paraId="0840839D" w14:textId="77777777" w:rsidR="00DF19F9" w:rsidRPr="000B6C7D" w:rsidRDefault="00DF19F9">
            <w:pPr>
              <w:keepNext/>
              <w:spacing w:before="120"/>
              <w:jc w:val="center"/>
              <w:outlineLvl w:val="1"/>
              <w:rPr>
                <w:b/>
                <w:szCs w:val="28"/>
              </w:rPr>
            </w:pPr>
          </w:p>
          <w:p w14:paraId="2E05D5C9" w14:textId="77777777" w:rsidR="00DF19F9" w:rsidRDefault="00DF19F9">
            <w:pPr>
              <w:keepNext/>
              <w:spacing w:before="120"/>
              <w:outlineLvl w:val="1"/>
              <w:rPr>
                <w:b/>
                <w:szCs w:val="28"/>
              </w:rPr>
            </w:pPr>
          </w:p>
          <w:p w14:paraId="2E5FC842" w14:textId="77777777" w:rsidR="009951D0" w:rsidRDefault="009951D0">
            <w:pPr>
              <w:keepNext/>
              <w:spacing w:before="120"/>
              <w:outlineLvl w:val="1"/>
              <w:rPr>
                <w:b/>
                <w:szCs w:val="28"/>
              </w:rPr>
            </w:pPr>
          </w:p>
          <w:p w14:paraId="2B924779" w14:textId="77777777" w:rsidR="009951D0" w:rsidRDefault="009951D0">
            <w:pPr>
              <w:keepNext/>
              <w:spacing w:before="120"/>
              <w:outlineLvl w:val="1"/>
              <w:rPr>
                <w:b/>
                <w:szCs w:val="28"/>
              </w:rPr>
            </w:pPr>
          </w:p>
          <w:p w14:paraId="25CCA8FA" w14:textId="377B4541" w:rsidR="009951D0" w:rsidRPr="000B6C7D" w:rsidRDefault="009951D0">
            <w:pPr>
              <w:keepNext/>
              <w:spacing w:before="120"/>
              <w:outlineLvl w:val="1"/>
              <w:rPr>
                <w:b/>
                <w:szCs w:val="28"/>
              </w:rPr>
            </w:pPr>
            <w:r>
              <w:rPr>
                <w:b/>
                <w:szCs w:val="28"/>
              </w:rPr>
              <w:t xml:space="preserve"> </w:t>
            </w:r>
          </w:p>
          <w:p w14:paraId="317E5780" w14:textId="147DFE30" w:rsidR="00DF19F9" w:rsidRDefault="009951D0">
            <w:pPr>
              <w:keepNext/>
              <w:spacing w:before="120"/>
              <w:jc w:val="center"/>
              <w:outlineLvl w:val="1"/>
              <w:rPr>
                <w:b/>
                <w:szCs w:val="20"/>
                <w:lang w:val="vi-VN"/>
              </w:rPr>
            </w:pPr>
            <w:r>
              <w:rPr>
                <w:b/>
                <w:szCs w:val="28"/>
              </w:rPr>
              <w:t xml:space="preserve">    </w:t>
            </w:r>
            <w:r w:rsidR="0011388F" w:rsidRPr="000B6C7D">
              <w:rPr>
                <w:b/>
                <w:szCs w:val="28"/>
              </w:rPr>
              <w:t>Nguyễn H</w:t>
            </w:r>
            <w:r w:rsidR="0011388F" w:rsidRPr="000B6C7D">
              <w:rPr>
                <w:b/>
                <w:szCs w:val="28"/>
                <w:lang w:val="vi-VN"/>
              </w:rPr>
              <w:t>ồng Lĩnh</w:t>
            </w:r>
          </w:p>
        </w:tc>
      </w:tr>
    </w:tbl>
    <w:p w14:paraId="3E1003AE" w14:textId="77777777" w:rsidR="00DF19F9" w:rsidRDefault="00DF19F9"/>
    <w:sectPr w:rsidR="00DF19F9" w:rsidSect="005C19C7">
      <w:headerReference w:type="default" r:id="rId8"/>
      <w:footerReference w:type="even" r:id="rId9"/>
      <w:pgSz w:w="11907" w:h="16840" w:code="9"/>
      <w:pgMar w:top="964" w:right="1077" w:bottom="964" w:left="1644" w:header="680" w:footer="68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3D2CBF" w14:textId="77777777" w:rsidR="00515F61" w:rsidRDefault="00515F61">
      <w:r>
        <w:separator/>
      </w:r>
    </w:p>
  </w:endnote>
  <w:endnote w:type="continuationSeparator" w:id="0">
    <w:p w14:paraId="7951B931" w14:textId="77777777" w:rsidR="00515F61" w:rsidRDefault="00515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PS-Bold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9A9B7" w14:textId="77777777" w:rsidR="00DF19F9" w:rsidRDefault="001138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B30C758" w14:textId="77777777" w:rsidR="00DF19F9" w:rsidRDefault="00DF19F9">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CA0CE" w14:textId="77777777" w:rsidR="00515F61" w:rsidRDefault="00515F61">
      <w:r>
        <w:separator/>
      </w:r>
    </w:p>
  </w:footnote>
  <w:footnote w:type="continuationSeparator" w:id="0">
    <w:p w14:paraId="27B297F2" w14:textId="77777777" w:rsidR="00515F61" w:rsidRDefault="00515F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3923E" w14:textId="34821094" w:rsidR="00DF19F9" w:rsidRDefault="0011388F">
    <w:pPr>
      <w:pStyle w:val="Header"/>
      <w:jc w:val="center"/>
    </w:pPr>
    <w:r>
      <w:fldChar w:fldCharType="begin"/>
    </w:r>
    <w:r>
      <w:instrText xml:space="preserve"> PAGE   \* MERGEFORMAT </w:instrText>
    </w:r>
    <w:r>
      <w:fldChar w:fldCharType="separate"/>
    </w:r>
    <w:r w:rsidR="00D3504A">
      <w:rPr>
        <w:noProof/>
      </w:rPr>
      <w:t>8</w:t>
    </w:r>
    <w:r>
      <w:rPr>
        <w:noProof/>
      </w:rPr>
      <w:fldChar w:fldCharType="end"/>
    </w:r>
  </w:p>
  <w:p w14:paraId="30EE26F2" w14:textId="77777777" w:rsidR="00DF19F9" w:rsidRDefault="00DF19F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64D4"/>
    <w:multiLevelType w:val="hybridMultilevel"/>
    <w:tmpl w:val="769CB70C"/>
    <w:lvl w:ilvl="0" w:tplc="CE24C314">
      <w:start w:val="19"/>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9F9"/>
    <w:rsid w:val="00006231"/>
    <w:rsid w:val="0002689C"/>
    <w:rsid w:val="000B6C7D"/>
    <w:rsid w:val="0011388F"/>
    <w:rsid w:val="00147932"/>
    <w:rsid w:val="0016084D"/>
    <w:rsid w:val="001D6EB1"/>
    <w:rsid w:val="001E7794"/>
    <w:rsid w:val="0024784B"/>
    <w:rsid w:val="002C6893"/>
    <w:rsid w:val="002E3815"/>
    <w:rsid w:val="002F6F93"/>
    <w:rsid w:val="003D66D4"/>
    <w:rsid w:val="00446E76"/>
    <w:rsid w:val="00515F61"/>
    <w:rsid w:val="00554708"/>
    <w:rsid w:val="00557085"/>
    <w:rsid w:val="005C19C7"/>
    <w:rsid w:val="00654ED0"/>
    <w:rsid w:val="006906D3"/>
    <w:rsid w:val="007026FB"/>
    <w:rsid w:val="0076636A"/>
    <w:rsid w:val="008169F3"/>
    <w:rsid w:val="00872D66"/>
    <w:rsid w:val="009951D0"/>
    <w:rsid w:val="00AB7E36"/>
    <w:rsid w:val="00B6292D"/>
    <w:rsid w:val="00B7221C"/>
    <w:rsid w:val="00C61F07"/>
    <w:rsid w:val="00C77AD3"/>
    <w:rsid w:val="00C95EED"/>
    <w:rsid w:val="00D3504A"/>
    <w:rsid w:val="00D578CB"/>
    <w:rsid w:val="00DF19F9"/>
    <w:rsid w:val="00E966F1"/>
    <w:rsid w:val="00F05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38CEA5"/>
  <w15:docId w15:val="{83A8D7E8-ADAF-4350-9D26-9B6D8E610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sz w:val="28"/>
      <w:szCs w:val="24"/>
    </w:rPr>
  </w:style>
  <w:style w:type="paragraph" w:styleId="Heading1">
    <w:name w:val="heading 1"/>
    <w:basedOn w:val="Normal"/>
    <w:next w:val="Normal"/>
    <w:link w:val="Heading1Char"/>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bCs/>
      <w:sz w:val="28"/>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Times New Roman" w:eastAsia="Times New Roman" w:hAnsi="Times New Roman" w:cs="Times New Roman"/>
      <w:sz w:val="28"/>
      <w:szCs w:val="24"/>
    </w:rPr>
  </w:style>
  <w:style w:type="character" w:styleId="PageNumber">
    <w:name w:val="page number"/>
    <w:basedOn w:val="DefaultParagraphFont"/>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z w:val="28"/>
      <w:szCs w:val="24"/>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rPr>
      <w:rFonts w:ascii="Times New Roman" w:eastAsia="Times New Roman" w:hAnsi="Times New Roman" w:cs="Times New Roman"/>
      <w:sz w:val="28"/>
      <w:szCs w:val="24"/>
    </w:rPr>
  </w:style>
  <w:style w:type="character" w:customStyle="1" w:styleId="fontstyle01">
    <w:name w:val="fontstyle01"/>
    <w:basedOn w:val="DefaultParagraphFont"/>
    <w:rPr>
      <w:rFonts w:ascii="TimesNewRomanPS-BoldMT" w:hAnsi="TimesNewRomanPS-BoldMT" w:hint="default"/>
      <w:b/>
      <w:bCs/>
      <w:i w:val="0"/>
      <w:iCs w:val="0"/>
      <w:color w:val="000000"/>
      <w:sz w:val="28"/>
      <w:szCs w:val="28"/>
    </w:rPr>
  </w:style>
  <w:style w:type="character" w:styleId="Hyperlink">
    <w:name w:val="Hyperlink"/>
    <w:basedOn w:val="DefaultParagraphFont"/>
    <w:uiPriority w:val="99"/>
    <w:unhideWhenUsed/>
    <w:rPr>
      <w:color w:val="0563C1" w:themeColor="hyperlink"/>
      <w:u w:val="single"/>
    </w:rPr>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rPr>
      <w:rFonts w:ascii="Times New Roman" w:eastAsia="Times New Roman" w:hAnsi="Times New Roman" w:cs="Times New Roman"/>
      <w:sz w:val="28"/>
      <w:szCs w:val="24"/>
    </w:rPr>
  </w:style>
  <w:style w:type="paragraph" w:styleId="BodyTextIndent3">
    <w:name w:val="Body Text Indent 3"/>
    <w:basedOn w:val="Normal"/>
    <w:link w:val="BodyTextIndent3Char"/>
    <w:uiPriority w:val="99"/>
    <w:semiHidden/>
    <w:unhideWhenUsed/>
    <w:pPr>
      <w:spacing w:after="120"/>
      <w:ind w:left="360"/>
    </w:pPr>
    <w:rPr>
      <w:sz w:val="16"/>
      <w:szCs w:val="16"/>
    </w:rPr>
  </w:style>
  <w:style w:type="character" w:customStyle="1" w:styleId="BodyTextIndent3Char">
    <w:name w:val="Body Text Indent 3 Char"/>
    <w:basedOn w:val="DefaultParagraphFont"/>
    <w:link w:val="BodyTextIndent3"/>
    <w:uiPriority w:val="99"/>
    <w:semiHidden/>
    <w:rPr>
      <w:rFonts w:ascii="Times New Roman" w:eastAsia="Times New Roman" w:hAnsi="Times New Roman" w:cs="Times New Roman"/>
      <w:sz w:val="16"/>
      <w:szCs w:val="16"/>
    </w:rPr>
  </w:style>
  <w:style w:type="paragraph" w:customStyle="1" w:styleId="rtejustify">
    <w:name w:val="rtejustify"/>
    <w:basedOn w:val="Normal"/>
    <w:pPr>
      <w:spacing w:before="100" w:beforeAutospacing="1" w:after="100" w:afterAutospacing="1"/>
    </w:pPr>
    <w:rPr>
      <w:sz w:val="24"/>
      <w:lang w:val="en-CA" w:eastAsia="en-CA"/>
    </w:rPr>
  </w:style>
  <w:style w:type="paragraph" w:styleId="NormalWeb">
    <w:name w:val="Normal (Web)"/>
    <w:basedOn w:val="Normal"/>
    <w:uiPriority w:val="99"/>
    <w:unhideWhenUsed/>
    <w:pPr>
      <w:spacing w:before="100" w:beforeAutospacing="1" w:after="100" w:afterAutospacing="1"/>
    </w:pPr>
    <w:rPr>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huyloivietnam.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3480</Words>
  <Characters>19839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Cường Nguyễn Quang</dc:creator>
  <cp:lastModifiedBy>DELL</cp:lastModifiedBy>
  <cp:revision>4</cp:revision>
  <cp:lastPrinted>2024-05-15T01:49:00Z</cp:lastPrinted>
  <dcterms:created xsi:type="dcterms:W3CDTF">2024-05-20T17:18:00Z</dcterms:created>
  <dcterms:modified xsi:type="dcterms:W3CDTF">2024-05-21T07:39:00Z</dcterms:modified>
</cp:coreProperties>
</file>