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Ind w:w="-106" w:type="dxa"/>
        <w:tblLook w:val="01E0" w:firstRow="1" w:lastRow="1" w:firstColumn="1" w:lastColumn="1" w:noHBand="0" w:noVBand="0"/>
      </w:tblPr>
      <w:tblGrid>
        <w:gridCol w:w="2908"/>
        <w:gridCol w:w="6520"/>
      </w:tblGrid>
      <w:tr w:rsidR="00CD72A8" w14:paraId="07167ADF" w14:textId="77777777">
        <w:trPr>
          <w:trHeight w:val="1135"/>
        </w:trPr>
        <w:tc>
          <w:tcPr>
            <w:tcW w:w="2908" w:type="dxa"/>
          </w:tcPr>
          <w:p w14:paraId="346929AF" w14:textId="77777777" w:rsidR="00CD72A8" w:rsidRDefault="00381C12">
            <w:pPr>
              <w:jc w:val="center"/>
              <w:rPr>
                <w:b/>
                <w:bCs/>
                <w:sz w:val="26"/>
                <w:szCs w:val="26"/>
              </w:rPr>
            </w:pPr>
            <w:r>
              <w:rPr>
                <w:b/>
                <w:bCs/>
                <w:sz w:val="26"/>
                <w:szCs w:val="26"/>
              </w:rPr>
              <w:t>ỦY BAN NHÂN DÂN</w:t>
            </w:r>
          </w:p>
          <w:p w14:paraId="4170EEE6" w14:textId="77777777" w:rsidR="00CD72A8" w:rsidRDefault="00381C12">
            <w:pPr>
              <w:jc w:val="center"/>
              <w:rPr>
                <w:b/>
                <w:bCs/>
                <w:sz w:val="28"/>
                <w:szCs w:val="28"/>
              </w:rPr>
            </w:pPr>
            <w:r>
              <w:rPr>
                <w:b/>
                <w:bCs/>
                <w:sz w:val="26"/>
                <w:szCs w:val="26"/>
              </w:rPr>
              <w:t>TỈNH HÀ TĨNH</w:t>
            </w:r>
          </w:p>
          <w:p w14:paraId="2489BC9B" w14:textId="77777777" w:rsidR="00CD72A8" w:rsidRDefault="00381C12">
            <w:pPr>
              <w:jc w:val="center"/>
            </w:pPr>
            <w:r>
              <w:rPr>
                <w:noProof/>
              </w:rPr>
              <mc:AlternateContent>
                <mc:Choice Requires="wps">
                  <w:drawing>
                    <wp:anchor distT="4294967291" distB="4294967291" distL="114300" distR="114300" simplePos="0" relativeHeight="251659264" behindDoc="0" locked="0" layoutInCell="1" allowOverlap="1" wp14:anchorId="2D3FA7E9" wp14:editId="7E1967C3">
                      <wp:simplePos x="0" y="0"/>
                      <wp:positionH relativeFrom="column">
                        <wp:posOffset>576092</wp:posOffset>
                      </wp:positionH>
                      <wp:positionV relativeFrom="paragraph">
                        <wp:posOffset>18415</wp:posOffset>
                      </wp:positionV>
                      <wp:extent cx="533400" cy="0"/>
                      <wp:effectExtent l="0" t="0" r="1270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9F31"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5pt,1.45pt" to="8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"/>
                  </w:pict>
                </mc:Fallback>
              </mc:AlternateContent>
            </w:r>
          </w:p>
          <w:p w14:paraId="531551FC" w14:textId="7033AEEB" w:rsidR="00CD72A8" w:rsidRDefault="006A76AF">
            <w:pPr>
              <w:tabs>
                <w:tab w:val="left" w:pos="901"/>
              </w:tabs>
              <w:spacing w:before="120"/>
              <w:jc w:val="center"/>
              <w:rPr>
                <w:sz w:val="28"/>
                <w:szCs w:val="28"/>
              </w:rPr>
            </w:pPr>
            <w:r>
              <w:rPr>
                <w:sz w:val="26"/>
                <w:szCs w:val="28"/>
              </w:rPr>
              <w:t>Số:</w:t>
            </w:r>
            <w:r w:rsidR="00A24315">
              <w:rPr>
                <w:sz w:val="26"/>
                <w:szCs w:val="28"/>
              </w:rPr>
              <w:t xml:space="preserve">  </w:t>
            </w:r>
            <w:r w:rsidR="007448F0">
              <w:rPr>
                <w:sz w:val="32"/>
                <w:szCs w:val="32"/>
              </w:rPr>
              <w:t xml:space="preserve">       </w:t>
            </w:r>
            <w:r>
              <w:rPr>
                <w:sz w:val="26"/>
                <w:szCs w:val="28"/>
              </w:rPr>
              <w:t xml:space="preserve"> </w:t>
            </w:r>
            <w:r w:rsidR="00381C12">
              <w:rPr>
                <w:sz w:val="26"/>
                <w:szCs w:val="28"/>
              </w:rPr>
              <w:t xml:space="preserve">   /TB-UBND</w:t>
            </w:r>
          </w:p>
        </w:tc>
        <w:tc>
          <w:tcPr>
            <w:tcW w:w="6520" w:type="dxa"/>
          </w:tcPr>
          <w:p w14:paraId="73F71BEB" w14:textId="77777777" w:rsidR="00CD72A8" w:rsidRDefault="00381C12">
            <w:pPr>
              <w:jc w:val="center"/>
              <w:rPr>
                <w:b/>
                <w:bCs/>
                <w:sz w:val="26"/>
                <w:szCs w:val="26"/>
              </w:rPr>
            </w:pPr>
            <w:r>
              <w:rPr>
                <w:b/>
                <w:bCs/>
                <w:sz w:val="26"/>
                <w:szCs w:val="26"/>
              </w:rPr>
              <w:t>CỘNG HÒA XÃ HỘI CHỦ NGHĨA VIỆT NAM</w:t>
            </w:r>
          </w:p>
          <w:p w14:paraId="69F6EB5F" w14:textId="77777777" w:rsidR="00CD72A8" w:rsidRDefault="00381C12">
            <w:pPr>
              <w:jc w:val="center"/>
              <w:rPr>
                <w:b/>
                <w:bCs/>
                <w:sz w:val="28"/>
                <w:szCs w:val="28"/>
              </w:rPr>
            </w:pPr>
            <w:r>
              <w:rPr>
                <w:b/>
                <w:bCs/>
                <w:sz w:val="28"/>
                <w:szCs w:val="28"/>
              </w:rPr>
              <w:t>Độc lập - Tự do - Hạnh phúc</w:t>
            </w:r>
          </w:p>
          <w:p w14:paraId="40B09605" w14:textId="77777777" w:rsidR="00CD72A8" w:rsidRDefault="00381C12">
            <w:pPr>
              <w:jc w:val="center"/>
              <w:rPr>
                <w:i/>
                <w:iCs/>
                <w:lang w:val="vi-VN"/>
              </w:rPr>
            </w:pPr>
            <w:r>
              <w:rPr>
                <w:noProof/>
              </w:rPr>
              <mc:AlternateContent>
                <mc:Choice Requires="wps">
                  <w:drawing>
                    <wp:anchor distT="4294967291" distB="4294967291" distL="114300" distR="114300" simplePos="0" relativeHeight="251660288" behindDoc="0" locked="0" layoutInCell="1" allowOverlap="1" wp14:anchorId="2FAEA70A" wp14:editId="78F0E2C6">
                      <wp:simplePos x="0" y="0"/>
                      <wp:positionH relativeFrom="column">
                        <wp:posOffset>926147</wp:posOffset>
                      </wp:positionH>
                      <wp:positionV relativeFrom="paragraph">
                        <wp:posOffset>24765</wp:posOffset>
                      </wp:positionV>
                      <wp:extent cx="2142490" cy="0"/>
                      <wp:effectExtent l="0" t="0" r="292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32D3"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9pt,1.95pt" to="24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uTF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"/>
                  </w:pict>
                </mc:Fallback>
              </mc:AlternateContent>
            </w:r>
            <w:r>
              <w:rPr>
                <w:i/>
                <w:iCs/>
                <w:lang w:val="vi-VN"/>
              </w:rPr>
              <w:t xml:space="preserve">  </w:t>
            </w:r>
          </w:p>
          <w:p w14:paraId="517816FB" w14:textId="3B245439" w:rsidR="00CD72A8" w:rsidRDefault="00381C12" w:rsidP="00A24315">
            <w:pPr>
              <w:spacing w:before="120"/>
              <w:jc w:val="center"/>
              <w:rPr>
                <w:i/>
                <w:iCs/>
              </w:rPr>
            </w:pPr>
            <w:r>
              <w:rPr>
                <w:i/>
                <w:iCs/>
                <w:sz w:val="28"/>
                <w:szCs w:val="28"/>
              </w:rPr>
              <w:t xml:space="preserve">              </w:t>
            </w:r>
            <w:r>
              <w:rPr>
                <w:i/>
                <w:iCs/>
                <w:sz w:val="28"/>
                <w:szCs w:val="28"/>
                <w:lang w:val="vi-VN"/>
              </w:rPr>
              <w:t>Hà Tĩnh, ngày</w:t>
            </w:r>
            <w:r w:rsidR="007448F0">
              <w:rPr>
                <w:i/>
                <w:iCs/>
                <w:sz w:val="28"/>
                <w:szCs w:val="28"/>
              </w:rPr>
              <w:t xml:space="preserve">       </w:t>
            </w:r>
            <w:r>
              <w:rPr>
                <w:i/>
                <w:iCs/>
                <w:sz w:val="28"/>
                <w:szCs w:val="28"/>
              </w:rPr>
              <w:t xml:space="preserve">  </w:t>
            </w:r>
            <w:r>
              <w:rPr>
                <w:i/>
                <w:iCs/>
                <w:sz w:val="28"/>
                <w:szCs w:val="28"/>
                <w:lang w:val="vi-VN"/>
              </w:rPr>
              <w:t>tháng</w:t>
            </w:r>
            <w:r w:rsidR="007448F0">
              <w:rPr>
                <w:i/>
                <w:iCs/>
                <w:sz w:val="28"/>
                <w:szCs w:val="28"/>
              </w:rPr>
              <w:t xml:space="preserve">  3</w:t>
            </w:r>
            <w:r>
              <w:rPr>
                <w:i/>
                <w:iCs/>
                <w:sz w:val="28"/>
                <w:szCs w:val="28"/>
              </w:rPr>
              <w:t xml:space="preserve">  </w:t>
            </w:r>
            <w:r>
              <w:rPr>
                <w:i/>
                <w:iCs/>
                <w:sz w:val="28"/>
                <w:szCs w:val="28"/>
                <w:lang w:val="vi-VN"/>
              </w:rPr>
              <w:t>năm 202</w:t>
            </w:r>
            <w:r w:rsidR="000B08CC">
              <w:rPr>
                <w:i/>
                <w:iCs/>
                <w:sz w:val="28"/>
                <w:szCs w:val="28"/>
              </w:rPr>
              <w:t>4</w:t>
            </w:r>
          </w:p>
        </w:tc>
      </w:tr>
    </w:tbl>
    <w:p w14:paraId="04746EC5" w14:textId="77777777" w:rsidR="00CD72A8" w:rsidRDefault="00CD72A8">
      <w:pPr>
        <w:pStyle w:val="NormalWeb"/>
        <w:tabs>
          <w:tab w:val="left" w:pos="1245"/>
          <w:tab w:val="left" w:pos="2760"/>
          <w:tab w:val="left" w:pos="3255"/>
          <w:tab w:val="center" w:pos="4536"/>
        </w:tabs>
        <w:spacing w:before="240" w:beforeAutospacing="0" w:after="0" w:afterAutospacing="0"/>
        <w:rPr>
          <w:rFonts w:ascii="Times New Roman" w:hAnsi="Times New Roman" w:cs="Times New Roman"/>
          <w:b/>
          <w:bCs/>
          <w:sz w:val="2"/>
          <w:szCs w:val="28"/>
        </w:rPr>
      </w:pPr>
    </w:p>
    <w:p w14:paraId="01CA2010" w14:textId="77777777" w:rsidR="00CD72A8" w:rsidRDefault="00381C12" w:rsidP="0077188B">
      <w:pPr>
        <w:pStyle w:val="NormalWeb"/>
        <w:tabs>
          <w:tab w:val="left" w:pos="1245"/>
          <w:tab w:val="left" w:pos="2760"/>
          <w:tab w:val="left" w:pos="3255"/>
          <w:tab w:val="center" w:pos="4536"/>
        </w:tabs>
        <w:spacing w:before="360" w:beforeAutospacing="0" w:after="0" w:afterAutospacing="0"/>
        <w:jc w:val="center"/>
        <w:rPr>
          <w:rFonts w:ascii="Times New Roman" w:hAnsi="Times New Roman" w:cs="Times New Roman"/>
          <w:sz w:val="28"/>
          <w:szCs w:val="28"/>
          <w:lang w:val="vi-VN"/>
        </w:rPr>
      </w:pPr>
      <w:r>
        <w:rPr>
          <w:rFonts w:ascii="Times New Roman" w:hAnsi="Times New Roman" w:cs="Times New Roman"/>
          <w:b/>
          <w:bCs/>
          <w:sz w:val="28"/>
          <w:szCs w:val="28"/>
          <w:lang w:val="vi-VN"/>
        </w:rPr>
        <w:t>THÔNG BÁO</w:t>
      </w:r>
    </w:p>
    <w:p w14:paraId="2B80E162" w14:textId="0CDCCFF6" w:rsidR="00CD72A8" w:rsidRDefault="00381C12" w:rsidP="0077188B">
      <w:pPr>
        <w:pStyle w:val="Heading1"/>
        <w:spacing w:before="0" w:beforeAutospacing="0" w:after="120" w:afterAutospacing="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B47E403" wp14:editId="6002F9D1">
                <wp:simplePos x="0" y="0"/>
                <wp:positionH relativeFrom="column">
                  <wp:posOffset>2051685</wp:posOffset>
                </wp:positionH>
                <wp:positionV relativeFrom="paragraph">
                  <wp:posOffset>245745</wp:posOffset>
                </wp:positionV>
                <wp:extent cx="16967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696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EAD7C1"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5pt,19.35pt" to="295.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" strokecolor="black [3213]"/>
            </w:pict>
          </mc:Fallback>
        </mc:AlternateContent>
      </w:r>
      <w:r>
        <w:rPr>
          <w:rFonts w:ascii="Times New Roman" w:hAnsi="Times New Roman" w:cs="Times New Roman"/>
          <w:sz w:val="28"/>
          <w:szCs w:val="28"/>
          <w:lang w:val="vi-VN"/>
        </w:rPr>
        <w:t>Kết quả tiếp công dân định kỳ</w:t>
      </w:r>
      <w:r>
        <w:rPr>
          <w:rFonts w:ascii="Times New Roman" w:hAnsi="Times New Roman" w:cs="Times New Roman"/>
          <w:sz w:val="28"/>
          <w:szCs w:val="28"/>
        </w:rPr>
        <w:t xml:space="preserve"> tháng </w:t>
      </w:r>
      <w:r w:rsidR="007448F0">
        <w:rPr>
          <w:rFonts w:ascii="Times New Roman" w:hAnsi="Times New Roman" w:cs="Times New Roman"/>
          <w:sz w:val="28"/>
          <w:szCs w:val="28"/>
        </w:rPr>
        <w:t>3</w:t>
      </w:r>
      <w:r>
        <w:rPr>
          <w:rFonts w:ascii="Times New Roman" w:hAnsi="Times New Roman" w:cs="Times New Roman"/>
          <w:sz w:val="28"/>
          <w:szCs w:val="28"/>
        </w:rPr>
        <w:t xml:space="preserve"> năm </w:t>
      </w:r>
      <w:r>
        <w:rPr>
          <w:rFonts w:ascii="Times New Roman" w:hAnsi="Times New Roman" w:cs="Times New Roman"/>
          <w:sz w:val="28"/>
          <w:szCs w:val="28"/>
          <w:lang w:val="vi-VN"/>
        </w:rPr>
        <w:t>202</w:t>
      </w:r>
      <w:r w:rsidR="000B08CC">
        <w:rPr>
          <w:rFonts w:ascii="Times New Roman" w:hAnsi="Times New Roman" w:cs="Times New Roman"/>
          <w:sz w:val="28"/>
          <w:szCs w:val="28"/>
        </w:rPr>
        <w:t>4</w:t>
      </w:r>
    </w:p>
    <w:p w14:paraId="4C0B14E4" w14:textId="77777777" w:rsidR="0082117B" w:rsidRDefault="0082117B" w:rsidP="00D1053A">
      <w:pPr>
        <w:pStyle w:val="Default"/>
        <w:spacing w:before="120" w:after="120" w:line="264" w:lineRule="auto"/>
        <w:jc w:val="both"/>
        <w:rPr>
          <w:sz w:val="28"/>
          <w:szCs w:val="28"/>
        </w:rPr>
      </w:pPr>
    </w:p>
    <w:p w14:paraId="64CE5102" w14:textId="4A87DDB4" w:rsidR="007448F0" w:rsidRPr="000A39C0" w:rsidRDefault="007448F0" w:rsidP="00866091">
      <w:pPr>
        <w:pStyle w:val="Default"/>
        <w:spacing w:before="120"/>
        <w:ind w:firstLine="720"/>
        <w:jc w:val="both"/>
        <w:rPr>
          <w:sz w:val="28"/>
          <w:szCs w:val="28"/>
        </w:rPr>
      </w:pPr>
      <w:r w:rsidRPr="000A39C0">
        <w:rPr>
          <w:sz w:val="28"/>
          <w:szCs w:val="28"/>
          <w:lang w:val="vi-VN"/>
        </w:rPr>
        <w:t xml:space="preserve">Ngày </w:t>
      </w:r>
      <w:r w:rsidR="0020033F">
        <w:rPr>
          <w:sz w:val="28"/>
          <w:szCs w:val="28"/>
        </w:rPr>
        <w:t>15</w:t>
      </w:r>
      <w:r w:rsidRPr="000A39C0">
        <w:rPr>
          <w:sz w:val="28"/>
          <w:szCs w:val="28"/>
        </w:rPr>
        <w:t>/</w:t>
      </w:r>
      <w:r>
        <w:rPr>
          <w:sz w:val="28"/>
          <w:szCs w:val="28"/>
        </w:rPr>
        <w:t>3</w:t>
      </w:r>
      <w:r w:rsidRPr="000A39C0">
        <w:rPr>
          <w:sz w:val="28"/>
          <w:szCs w:val="28"/>
        </w:rPr>
        <w:t>/</w:t>
      </w:r>
      <w:r w:rsidRPr="000A39C0">
        <w:rPr>
          <w:sz w:val="28"/>
          <w:szCs w:val="28"/>
          <w:lang w:val="vi-VN"/>
        </w:rPr>
        <w:t>202</w:t>
      </w:r>
      <w:r>
        <w:rPr>
          <w:sz w:val="28"/>
          <w:szCs w:val="28"/>
        </w:rPr>
        <w:t>4</w:t>
      </w:r>
      <w:r w:rsidRPr="000A39C0">
        <w:rPr>
          <w:sz w:val="28"/>
          <w:szCs w:val="28"/>
          <w:lang w:val="vi-VN"/>
        </w:rPr>
        <w:t xml:space="preserve">, tại Trụ sở Tiếp công dân tỉnh, </w:t>
      </w:r>
      <w:r w:rsidRPr="000A2F3F">
        <w:rPr>
          <w:color w:val="auto"/>
          <w:sz w:val="28"/>
          <w:szCs w:val="28"/>
        </w:rPr>
        <w:t>được sự ủy quyền của đồng chí Bí thư Tỉnh ủy, Chủ tịch Hội đồng nhân dân tỉnh và đồng chí Chủ tịch Ủy ban nhân dân tỉnh</w:t>
      </w:r>
      <w:r>
        <w:rPr>
          <w:sz w:val="28"/>
          <w:szCs w:val="28"/>
        </w:rPr>
        <w:t xml:space="preserve">, </w:t>
      </w:r>
      <w:r w:rsidRPr="000A39C0">
        <w:rPr>
          <w:sz w:val="28"/>
          <w:szCs w:val="28"/>
        </w:rPr>
        <w:t xml:space="preserve">đồng chí Nguyễn Đình Hải, Ủy viên Ban </w:t>
      </w:r>
      <w:r>
        <w:rPr>
          <w:sz w:val="28"/>
          <w:szCs w:val="28"/>
        </w:rPr>
        <w:t>T</w:t>
      </w:r>
      <w:r w:rsidRPr="000A39C0">
        <w:rPr>
          <w:sz w:val="28"/>
          <w:szCs w:val="28"/>
        </w:rPr>
        <w:t>hường vụ Tỉnh ủy, Trưởng Ban Nội chính Tỉnh ủy; đồng chí Trần Văn Kỳ, Phó Chủ tịch HĐND tỉnh và đồng chí Võ Văn Phúc, Chánh Thanh tra tỉnh chủ trì Phiê</w:t>
      </w:r>
      <w:r>
        <w:rPr>
          <w:sz w:val="28"/>
          <w:szCs w:val="28"/>
        </w:rPr>
        <w:t>n tiếp công dân định kỳ tháng 3 năm 2024</w:t>
      </w:r>
      <w:r w:rsidRPr="000A39C0">
        <w:rPr>
          <w:sz w:val="28"/>
          <w:szCs w:val="28"/>
        </w:rPr>
        <w:t>.</w:t>
      </w:r>
    </w:p>
    <w:p w14:paraId="11F0FAB3" w14:textId="6161F4EF" w:rsidR="007448F0" w:rsidRDefault="007448F0" w:rsidP="00866091">
      <w:pPr>
        <w:pStyle w:val="Default"/>
        <w:spacing w:before="120"/>
        <w:ind w:firstLine="720"/>
        <w:jc w:val="both"/>
        <w:rPr>
          <w:sz w:val="28"/>
          <w:szCs w:val="28"/>
        </w:rPr>
      </w:pPr>
      <w:r w:rsidRPr="000A39C0">
        <w:rPr>
          <w:sz w:val="28"/>
          <w:szCs w:val="28"/>
          <w:lang w:val="vi-VN"/>
        </w:rPr>
        <w:t>Cùng dự có</w:t>
      </w:r>
      <w:r w:rsidRPr="000A39C0">
        <w:rPr>
          <w:sz w:val="28"/>
          <w:szCs w:val="28"/>
        </w:rPr>
        <w:t xml:space="preserve">: </w:t>
      </w:r>
      <w:r>
        <w:rPr>
          <w:sz w:val="28"/>
          <w:szCs w:val="28"/>
        </w:rPr>
        <w:t xml:space="preserve">đồng chí Trần Đình Gia, Phó Trưởng đoàn chuyên trách Đoàn đại biểu Quốc hội tỉnh; </w:t>
      </w:r>
      <w:r w:rsidRPr="000A39C0">
        <w:rPr>
          <w:sz w:val="28"/>
          <w:szCs w:val="28"/>
          <w:lang w:val="vi-VN"/>
        </w:rPr>
        <w:t>đại diện lãnh đạo</w:t>
      </w:r>
      <w:r w:rsidR="00E55F44">
        <w:rPr>
          <w:sz w:val="28"/>
          <w:szCs w:val="28"/>
        </w:rPr>
        <w:t>:</w:t>
      </w:r>
      <w:r w:rsidRPr="000A39C0">
        <w:rPr>
          <w:sz w:val="28"/>
          <w:szCs w:val="28"/>
        </w:rPr>
        <w:t xml:space="preserve"> Ủy ban Mặt trận Tổ quốc tỉnh</w:t>
      </w:r>
      <w:r>
        <w:rPr>
          <w:sz w:val="28"/>
          <w:szCs w:val="28"/>
        </w:rPr>
        <w:t xml:space="preserve">, </w:t>
      </w:r>
      <w:r w:rsidRPr="000A39C0">
        <w:rPr>
          <w:rFonts w:eastAsiaTheme="minorHAnsi"/>
          <w:sz w:val="28"/>
          <w:szCs w:val="28"/>
        </w:rPr>
        <w:t>Ban Nội chính, Ủy ban Kiểm tra, Văn phòng Tỉnh ủy</w:t>
      </w:r>
      <w:r w:rsidR="00776938">
        <w:rPr>
          <w:rFonts w:eastAsiaTheme="minorHAnsi"/>
          <w:sz w:val="28"/>
          <w:szCs w:val="28"/>
        </w:rPr>
        <w:t>;</w:t>
      </w:r>
      <w:r w:rsidRPr="000A39C0">
        <w:rPr>
          <w:rFonts w:eastAsiaTheme="minorHAnsi"/>
          <w:sz w:val="28"/>
          <w:szCs w:val="28"/>
        </w:rPr>
        <w:t xml:space="preserve"> Ban Pháp chế HĐND tỉnh, Văn phòng Đoàn ĐBQH và HĐND tỉnh; Văn phòng UBND tỉnh,</w:t>
      </w:r>
      <w:r w:rsidR="00776938">
        <w:rPr>
          <w:rFonts w:eastAsiaTheme="minorHAnsi"/>
          <w:sz w:val="28"/>
          <w:szCs w:val="28"/>
        </w:rPr>
        <w:t xml:space="preserve"> Công an tỉnh; Thủ trưởng các sở, ban, ngành cấp tỉnh:</w:t>
      </w:r>
      <w:r w:rsidRPr="000A39C0">
        <w:rPr>
          <w:rFonts w:eastAsiaTheme="minorHAnsi"/>
          <w:sz w:val="28"/>
          <w:szCs w:val="28"/>
        </w:rPr>
        <w:t xml:space="preserve"> Tài nguyên và Môi trường, Lao động - Thương binh và Xã hội, Giao thông Vận tải, Tư pháp, Thanh tra, Nông nghiệp và Phát triển nông thôn</w:t>
      </w:r>
      <w:r w:rsidRPr="000A39C0">
        <w:rPr>
          <w:sz w:val="28"/>
          <w:szCs w:val="28"/>
        </w:rPr>
        <w:t xml:space="preserve">, </w:t>
      </w:r>
      <w:r w:rsidRPr="000A39C0">
        <w:rPr>
          <w:rFonts w:eastAsiaTheme="minorHAnsi"/>
          <w:sz w:val="28"/>
          <w:szCs w:val="28"/>
        </w:rPr>
        <w:t>Viện Kiểm sát nhân dân</w:t>
      </w:r>
      <w:r w:rsidR="00E55F44">
        <w:rPr>
          <w:rFonts w:eastAsiaTheme="minorHAnsi"/>
          <w:sz w:val="28"/>
          <w:szCs w:val="28"/>
        </w:rPr>
        <w:t xml:space="preserve"> tỉnh</w:t>
      </w:r>
      <w:r w:rsidRPr="000A39C0">
        <w:rPr>
          <w:rFonts w:eastAsiaTheme="minorHAnsi"/>
          <w:sz w:val="28"/>
          <w:szCs w:val="28"/>
        </w:rPr>
        <w:t>, Tòa án nhân dân</w:t>
      </w:r>
      <w:r w:rsidR="00E55F44">
        <w:rPr>
          <w:rFonts w:eastAsiaTheme="minorHAnsi"/>
          <w:sz w:val="28"/>
          <w:szCs w:val="28"/>
        </w:rPr>
        <w:t xml:space="preserve"> tỉnh</w:t>
      </w:r>
      <w:r w:rsidRPr="000A39C0">
        <w:rPr>
          <w:rFonts w:eastAsiaTheme="minorHAnsi"/>
          <w:sz w:val="28"/>
          <w:szCs w:val="28"/>
        </w:rPr>
        <w:t>, Cục Thi hành án dân sự</w:t>
      </w:r>
      <w:r w:rsidR="00E55F44">
        <w:rPr>
          <w:rFonts w:eastAsiaTheme="minorHAnsi"/>
          <w:sz w:val="28"/>
          <w:szCs w:val="28"/>
        </w:rPr>
        <w:t xml:space="preserve"> tỉnh</w:t>
      </w:r>
      <w:r w:rsidRPr="000A39C0">
        <w:rPr>
          <w:rFonts w:eastAsiaTheme="minorHAnsi"/>
          <w:sz w:val="28"/>
          <w:szCs w:val="28"/>
        </w:rPr>
        <w:t>, Ban Tiếp công dân tỉnh</w:t>
      </w:r>
      <w:r w:rsidRPr="000A39C0">
        <w:rPr>
          <w:sz w:val="28"/>
          <w:szCs w:val="28"/>
        </w:rPr>
        <w:t xml:space="preserve">; </w:t>
      </w:r>
      <w:r w:rsidR="00776938">
        <w:rPr>
          <w:sz w:val="28"/>
          <w:szCs w:val="28"/>
        </w:rPr>
        <w:t xml:space="preserve">các đồng chí </w:t>
      </w:r>
      <w:r w:rsidRPr="000A39C0">
        <w:rPr>
          <w:sz w:val="28"/>
          <w:szCs w:val="28"/>
        </w:rPr>
        <w:t xml:space="preserve">Phó Chủ tịch </w:t>
      </w:r>
      <w:r w:rsidR="00E55F44">
        <w:rPr>
          <w:sz w:val="28"/>
          <w:szCs w:val="28"/>
        </w:rPr>
        <w:t>UBND</w:t>
      </w:r>
      <w:r w:rsidRPr="000A39C0">
        <w:rPr>
          <w:sz w:val="28"/>
          <w:szCs w:val="28"/>
        </w:rPr>
        <w:t xml:space="preserve"> phụ trách lĩnh vực đất đai các huyện, thành phố, thị xã; Trưởng phòng Tài nguyên và Môi trường và Chánh Thanh tra các huyện, thành phố, thị xã</w:t>
      </w:r>
      <w:r w:rsidR="008C3B6F">
        <w:rPr>
          <w:sz w:val="28"/>
          <w:szCs w:val="28"/>
        </w:rPr>
        <w:t>; Ch</w:t>
      </w:r>
      <w:r w:rsidR="008C3B6F" w:rsidRPr="008C3B6F">
        <w:rPr>
          <w:sz w:val="28"/>
          <w:szCs w:val="28"/>
        </w:rPr>
        <w:t>ủ</w:t>
      </w:r>
      <w:r w:rsidR="008C3B6F">
        <w:rPr>
          <w:sz w:val="28"/>
          <w:szCs w:val="28"/>
        </w:rPr>
        <w:t xml:space="preserve"> t</w:t>
      </w:r>
      <w:r w:rsidR="008C3B6F" w:rsidRPr="008C3B6F">
        <w:rPr>
          <w:sz w:val="28"/>
          <w:szCs w:val="28"/>
        </w:rPr>
        <w:t>ịch</w:t>
      </w:r>
      <w:r w:rsidR="008C3B6F">
        <w:rPr>
          <w:sz w:val="28"/>
          <w:szCs w:val="28"/>
        </w:rPr>
        <w:t xml:space="preserve"> UBND x</w:t>
      </w:r>
      <w:r w:rsidR="008C3B6F" w:rsidRPr="008C3B6F">
        <w:rPr>
          <w:sz w:val="28"/>
          <w:szCs w:val="28"/>
        </w:rPr>
        <w:t>ã</w:t>
      </w:r>
      <w:r w:rsidR="008C3B6F">
        <w:rPr>
          <w:sz w:val="28"/>
          <w:szCs w:val="28"/>
        </w:rPr>
        <w:t xml:space="preserve"> C</w:t>
      </w:r>
      <w:r w:rsidR="008C3B6F" w:rsidRPr="008C3B6F">
        <w:rPr>
          <w:sz w:val="28"/>
          <w:szCs w:val="28"/>
        </w:rPr>
        <w:t>ẩm</w:t>
      </w:r>
      <w:r w:rsidR="008C3B6F">
        <w:rPr>
          <w:sz w:val="28"/>
          <w:szCs w:val="28"/>
        </w:rPr>
        <w:t xml:space="preserve"> </w:t>
      </w:r>
      <w:r w:rsidR="00E55F44">
        <w:rPr>
          <w:sz w:val="28"/>
          <w:szCs w:val="28"/>
        </w:rPr>
        <w:t>L</w:t>
      </w:r>
      <w:r w:rsidR="008C3B6F" w:rsidRPr="008C3B6F">
        <w:rPr>
          <w:sz w:val="28"/>
          <w:szCs w:val="28"/>
        </w:rPr>
        <w:t>ộc</w:t>
      </w:r>
      <w:r w:rsidR="008C3B6F">
        <w:rPr>
          <w:sz w:val="28"/>
          <w:szCs w:val="28"/>
        </w:rPr>
        <w:t>, huy</w:t>
      </w:r>
      <w:r w:rsidR="008C3B6F" w:rsidRPr="008C3B6F">
        <w:rPr>
          <w:sz w:val="28"/>
          <w:szCs w:val="28"/>
        </w:rPr>
        <w:t>ện</w:t>
      </w:r>
      <w:r w:rsidR="008C3B6F">
        <w:rPr>
          <w:sz w:val="28"/>
          <w:szCs w:val="28"/>
        </w:rPr>
        <w:t xml:space="preserve"> C</w:t>
      </w:r>
      <w:r w:rsidR="008C3B6F" w:rsidRPr="008C3B6F">
        <w:rPr>
          <w:sz w:val="28"/>
          <w:szCs w:val="28"/>
        </w:rPr>
        <w:t>ẩm</w:t>
      </w:r>
      <w:r w:rsidR="008C3B6F">
        <w:rPr>
          <w:sz w:val="28"/>
          <w:szCs w:val="28"/>
        </w:rPr>
        <w:t xml:space="preserve"> Xuy</w:t>
      </w:r>
      <w:r w:rsidR="008C3B6F" w:rsidRPr="008C3B6F">
        <w:rPr>
          <w:sz w:val="28"/>
          <w:szCs w:val="28"/>
        </w:rPr>
        <w:t>ê</w:t>
      </w:r>
      <w:r w:rsidR="008C3B6F">
        <w:rPr>
          <w:sz w:val="28"/>
          <w:szCs w:val="28"/>
        </w:rPr>
        <w:t>n</w:t>
      </w:r>
      <w:r w:rsidR="00A40E41">
        <w:rPr>
          <w:sz w:val="28"/>
          <w:szCs w:val="28"/>
        </w:rPr>
        <w:t xml:space="preserve"> </w:t>
      </w:r>
      <w:r w:rsidR="00776938">
        <w:rPr>
          <w:sz w:val="28"/>
          <w:szCs w:val="28"/>
        </w:rPr>
        <w:t>…</w:t>
      </w:r>
    </w:p>
    <w:p w14:paraId="7F276391" w14:textId="616CBED3" w:rsidR="006061F0" w:rsidRDefault="00DC654F" w:rsidP="00866091">
      <w:pPr>
        <w:spacing w:before="120"/>
        <w:ind w:firstLine="567"/>
        <w:jc w:val="both"/>
        <w:rPr>
          <w:sz w:val="28"/>
          <w:szCs w:val="28"/>
        </w:rPr>
      </w:pPr>
      <w:r w:rsidRPr="00C41328">
        <w:rPr>
          <w:sz w:val="28"/>
          <w:szCs w:val="28"/>
          <w:lang w:val="vi-VN"/>
        </w:rPr>
        <w:t xml:space="preserve">Sau khi nghe </w:t>
      </w:r>
      <w:r w:rsidRPr="00C41328">
        <w:rPr>
          <w:sz w:val="28"/>
          <w:szCs w:val="28"/>
        </w:rPr>
        <w:t>công dân trình bày</w:t>
      </w:r>
      <w:r w:rsidRPr="00C41328">
        <w:rPr>
          <w:sz w:val="28"/>
          <w:szCs w:val="28"/>
          <w:lang w:val="vi-VN"/>
        </w:rPr>
        <w:t>, ý</w:t>
      </w:r>
      <w:r w:rsidRPr="00C41328">
        <w:rPr>
          <w:sz w:val="28"/>
          <w:szCs w:val="28"/>
        </w:rPr>
        <w:t xml:space="preserve"> </w:t>
      </w:r>
      <w:r w:rsidRPr="00C41328">
        <w:rPr>
          <w:sz w:val="28"/>
          <w:szCs w:val="28"/>
          <w:lang w:val="vi-VN"/>
        </w:rPr>
        <w:t>kiến phát biểu của các thành phần tham dự, đồng chí</w:t>
      </w:r>
      <w:r w:rsidRPr="00C41328">
        <w:rPr>
          <w:sz w:val="28"/>
          <w:szCs w:val="28"/>
        </w:rPr>
        <w:t xml:space="preserve"> Chủ trì phiên tiếp kết luận:</w:t>
      </w:r>
    </w:p>
    <w:p w14:paraId="2F12EE85" w14:textId="538EB905" w:rsidR="007448F0" w:rsidRDefault="004379DE" w:rsidP="00866091">
      <w:pPr>
        <w:spacing w:before="120"/>
        <w:ind w:firstLine="567"/>
        <w:jc w:val="both"/>
        <w:rPr>
          <w:sz w:val="28"/>
          <w:szCs w:val="28"/>
        </w:rPr>
      </w:pPr>
      <w:r w:rsidRPr="004379DE">
        <w:rPr>
          <w:b/>
          <w:sz w:val="28"/>
          <w:szCs w:val="28"/>
        </w:rPr>
        <w:t xml:space="preserve">1. </w:t>
      </w:r>
      <w:r w:rsidR="00E55F44">
        <w:rPr>
          <w:b/>
          <w:sz w:val="28"/>
          <w:szCs w:val="28"/>
        </w:rPr>
        <w:t>C</w:t>
      </w:r>
      <w:r w:rsidRPr="004379DE">
        <w:rPr>
          <w:b/>
          <w:sz w:val="28"/>
          <w:szCs w:val="28"/>
        </w:rPr>
        <w:t>ác công dân:</w:t>
      </w:r>
      <w:r w:rsidRPr="004379DE">
        <w:rPr>
          <w:sz w:val="28"/>
          <w:szCs w:val="28"/>
        </w:rPr>
        <w:t xml:space="preserve"> Nguyễn Khắc Đệ, Trương Công Quyết, Ngu</w:t>
      </w:r>
      <w:r w:rsidR="00151294">
        <w:rPr>
          <w:sz w:val="28"/>
          <w:szCs w:val="28"/>
        </w:rPr>
        <w:t xml:space="preserve">yễn Văn Huynh, Trương Văn Ngọc, cùng trú tại </w:t>
      </w:r>
      <w:r w:rsidRPr="004379DE">
        <w:rPr>
          <w:sz w:val="28"/>
          <w:szCs w:val="28"/>
        </w:rPr>
        <w:t>thôn Tân Trung Th</w:t>
      </w:r>
      <w:r w:rsidR="00021853">
        <w:rPr>
          <w:sz w:val="28"/>
          <w:szCs w:val="28"/>
        </w:rPr>
        <w:t>ủy, xã Cẩm Lộc, huyện Cẩm Xuyên</w:t>
      </w:r>
      <w:r w:rsidR="00151294">
        <w:rPr>
          <w:sz w:val="28"/>
          <w:szCs w:val="28"/>
        </w:rPr>
        <w:t>:</w:t>
      </w:r>
      <w:r w:rsidRPr="004379DE">
        <w:rPr>
          <w:sz w:val="28"/>
          <w:szCs w:val="28"/>
        </w:rPr>
        <w:t xml:space="preserve"> phản ánh việc gia đình ông Lê Văn Quỳnh (vợ là bà Phạm Thị Lương), trú tại thôn Tân Trung Thủy, xã Cẩm Lộc</w:t>
      </w:r>
      <w:r w:rsidR="00E55F44">
        <w:rPr>
          <w:sz w:val="28"/>
          <w:szCs w:val="28"/>
        </w:rPr>
        <w:t xml:space="preserve"> </w:t>
      </w:r>
      <w:r w:rsidRPr="004379DE">
        <w:rPr>
          <w:sz w:val="28"/>
          <w:szCs w:val="28"/>
        </w:rPr>
        <w:t>có hành vi xây dựng trái phép tường rào và trồng cây trên phần đất đường giao thông làm bịt lối đi chung.</w:t>
      </w:r>
    </w:p>
    <w:p w14:paraId="1C99C42C" w14:textId="706385FA" w:rsidR="00151294" w:rsidRDefault="00151294" w:rsidP="00866091">
      <w:pPr>
        <w:spacing w:before="120"/>
        <w:ind w:firstLine="567"/>
        <w:jc w:val="both"/>
        <w:rPr>
          <w:sz w:val="28"/>
          <w:szCs w:val="28"/>
        </w:rPr>
      </w:pPr>
      <w:r>
        <w:rPr>
          <w:sz w:val="28"/>
          <w:szCs w:val="28"/>
        </w:rPr>
        <w:t xml:space="preserve">Chuyển đơn đến UBND huyện Cẩm Xuyên kiểm tra, giải quyết theo đúng </w:t>
      </w:r>
      <w:r w:rsidR="00E55F44">
        <w:rPr>
          <w:sz w:val="28"/>
          <w:szCs w:val="28"/>
        </w:rPr>
        <w:t xml:space="preserve">thẩm quyền và </w:t>
      </w:r>
      <w:r>
        <w:rPr>
          <w:sz w:val="28"/>
          <w:szCs w:val="28"/>
        </w:rPr>
        <w:t>quy định của pháp luật</w:t>
      </w:r>
      <w:r w:rsidR="00BC4119">
        <w:rPr>
          <w:sz w:val="28"/>
          <w:szCs w:val="28"/>
        </w:rPr>
        <w:t xml:space="preserve">; trả lời công dân, báo cáo UBND tỉnh, gửi Ban </w:t>
      </w:r>
      <w:r w:rsidR="00504A89">
        <w:rPr>
          <w:sz w:val="28"/>
          <w:szCs w:val="28"/>
        </w:rPr>
        <w:t xml:space="preserve">Tiếp công dân tỉnh trước </w:t>
      </w:r>
      <w:r w:rsidR="00504A89" w:rsidRPr="0070082F">
        <w:rPr>
          <w:sz w:val="28"/>
          <w:szCs w:val="28"/>
        </w:rPr>
        <w:t>ngày</w:t>
      </w:r>
      <w:r w:rsidR="00F979AB">
        <w:rPr>
          <w:sz w:val="28"/>
          <w:szCs w:val="28"/>
        </w:rPr>
        <w:t xml:space="preserve"> </w:t>
      </w:r>
      <w:r w:rsidR="00A40E41" w:rsidRPr="00A40E41">
        <w:rPr>
          <w:sz w:val="28"/>
          <w:szCs w:val="28"/>
        </w:rPr>
        <w:t>30/4/2024.</w:t>
      </w:r>
    </w:p>
    <w:p w14:paraId="24D92C35" w14:textId="40BBB9E5" w:rsidR="004379DE" w:rsidRPr="00CE2771" w:rsidRDefault="004379DE" w:rsidP="00866091">
      <w:pPr>
        <w:spacing w:before="120"/>
        <w:ind w:firstLine="720"/>
        <w:jc w:val="both"/>
        <w:rPr>
          <w:bCs/>
          <w:sz w:val="28"/>
          <w:szCs w:val="28"/>
        </w:rPr>
      </w:pPr>
      <w:r w:rsidRPr="004379DE">
        <w:rPr>
          <w:b/>
          <w:sz w:val="28"/>
          <w:szCs w:val="28"/>
        </w:rPr>
        <w:t>2</w:t>
      </w:r>
      <w:r w:rsidRPr="00CE2771">
        <w:rPr>
          <w:b/>
          <w:sz w:val="28"/>
          <w:szCs w:val="28"/>
        </w:rPr>
        <w:t>. Bà Phan Thị Nhuần, trú tại thôn Phúc Lập, xã Kỳ Thượng, huyện Kỳ Anh (đại diện cho một số hộ dân ở xã Kỳ Thượng):</w:t>
      </w:r>
      <w:r w:rsidRPr="00CE2771">
        <w:rPr>
          <w:sz w:val="28"/>
          <w:szCs w:val="28"/>
        </w:rPr>
        <w:t xml:space="preserve"> </w:t>
      </w:r>
      <w:r w:rsidRPr="00CE2771">
        <w:rPr>
          <w:color w:val="000000" w:themeColor="text1"/>
          <w:sz w:val="28"/>
          <w:szCs w:val="28"/>
        </w:rPr>
        <w:t xml:space="preserve">đề nghị cấp có thẩm quyền hỗ trợ chuyển đổi nghề và tìm kiếm việc làm; hỗ trợ đời sống sản xuất khi Nhà nước thu hồi đất để thực hiện </w:t>
      </w:r>
      <w:r w:rsidRPr="00CE2771">
        <w:rPr>
          <w:bCs/>
          <w:sz w:val="28"/>
          <w:szCs w:val="28"/>
        </w:rPr>
        <w:t>dự án Quy hoạch, sắp xếp ổn định dân cư vùng sạt</w:t>
      </w:r>
      <w:r w:rsidR="00F979AB">
        <w:rPr>
          <w:bCs/>
          <w:sz w:val="28"/>
          <w:szCs w:val="28"/>
        </w:rPr>
        <w:t xml:space="preserve"> </w:t>
      </w:r>
      <w:r w:rsidR="00F979AB" w:rsidRPr="00A40E41">
        <w:rPr>
          <w:bCs/>
          <w:sz w:val="28"/>
          <w:szCs w:val="28"/>
        </w:rPr>
        <w:t>lở</w:t>
      </w:r>
      <w:r w:rsidRPr="00CE2771">
        <w:rPr>
          <w:bCs/>
          <w:sz w:val="28"/>
          <w:szCs w:val="28"/>
        </w:rPr>
        <w:t xml:space="preserve"> hai bên bờ sông Rào Trổ, xã Kỳ Thượng, huyện Kỳ Anh.</w:t>
      </w:r>
    </w:p>
    <w:p w14:paraId="1065E817" w14:textId="255CE549" w:rsidR="00504A89" w:rsidRDefault="004379DE" w:rsidP="00866091">
      <w:pPr>
        <w:spacing w:before="120"/>
        <w:ind w:firstLine="720"/>
        <w:jc w:val="both"/>
        <w:rPr>
          <w:sz w:val="28"/>
          <w:szCs w:val="28"/>
        </w:rPr>
      </w:pPr>
      <w:r w:rsidRPr="00CE2771">
        <w:rPr>
          <w:sz w:val="28"/>
          <w:szCs w:val="28"/>
        </w:rPr>
        <w:lastRenderedPageBreak/>
        <w:t xml:space="preserve">Vụ việc </w:t>
      </w:r>
      <w:r w:rsidR="00E55F44">
        <w:rPr>
          <w:sz w:val="28"/>
          <w:szCs w:val="28"/>
        </w:rPr>
        <w:t>này,</w:t>
      </w:r>
      <w:r w:rsidRPr="00CE2771">
        <w:rPr>
          <w:sz w:val="28"/>
          <w:szCs w:val="28"/>
        </w:rPr>
        <w:t xml:space="preserve"> </w:t>
      </w:r>
      <w:r w:rsidR="00504A89">
        <w:rPr>
          <w:sz w:val="28"/>
          <w:szCs w:val="28"/>
        </w:rPr>
        <w:t>Sở Tài nguyên và Môi trường</w:t>
      </w:r>
      <w:r w:rsidR="00E55F44">
        <w:rPr>
          <w:sz w:val="28"/>
          <w:szCs w:val="28"/>
        </w:rPr>
        <w:t xml:space="preserve"> đã</w:t>
      </w:r>
      <w:r w:rsidR="00504A89">
        <w:rPr>
          <w:sz w:val="28"/>
          <w:szCs w:val="28"/>
        </w:rPr>
        <w:t xml:space="preserve"> có Văn bản số 548/STNMT-ĐĐ1 ngày 01/02/2024 về việc</w:t>
      </w:r>
      <w:r w:rsidR="00504A89" w:rsidRPr="00504A89">
        <w:rPr>
          <w:sz w:val="28"/>
          <w:szCs w:val="28"/>
        </w:rPr>
        <w:t xml:space="preserve"> </w:t>
      </w:r>
      <w:r w:rsidR="008C3B6F">
        <w:rPr>
          <w:sz w:val="28"/>
          <w:szCs w:val="28"/>
        </w:rPr>
        <w:t>h</w:t>
      </w:r>
      <w:r w:rsidR="008C3B6F" w:rsidRPr="008C3B6F">
        <w:rPr>
          <w:sz w:val="28"/>
          <w:szCs w:val="28"/>
        </w:rPr>
        <w:t>ướng</w:t>
      </w:r>
      <w:r w:rsidR="008C3B6F">
        <w:rPr>
          <w:sz w:val="28"/>
          <w:szCs w:val="28"/>
        </w:rPr>
        <w:t xml:space="preserve"> d</w:t>
      </w:r>
      <w:r w:rsidR="008C3B6F" w:rsidRPr="008C3B6F">
        <w:rPr>
          <w:sz w:val="28"/>
          <w:szCs w:val="28"/>
        </w:rPr>
        <w:t>ẫn</w:t>
      </w:r>
      <w:r w:rsidR="008C3B6F">
        <w:rPr>
          <w:sz w:val="28"/>
          <w:szCs w:val="28"/>
        </w:rPr>
        <w:t xml:space="preserve"> </w:t>
      </w:r>
      <w:r w:rsidR="00504A89" w:rsidRPr="00504A89">
        <w:rPr>
          <w:sz w:val="28"/>
          <w:szCs w:val="28"/>
        </w:rPr>
        <w:t>xử lý đơn của một số hộ dân xã Kỳ Thượng về công tác bồi thường, hỗ trợ dự án Quy hoạch, sắp xếp ổn định dân cư vùng sạt lở hai bờ sông Rào Trổ</w:t>
      </w:r>
      <w:r w:rsidR="00504A89">
        <w:rPr>
          <w:sz w:val="28"/>
          <w:szCs w:val="28"/>
        </w:rPr>
        <w:t xml:space="preserve"> gửi UBND huyện Kỳ Anh.</w:t>
      </w:r>
    </w:p>
    <w:p w14:paraId="5A0E59A2" w14:textId="060255C6" w:rsidR="00653E6B" w:rsidRDefault="00FE78B7" w:rsidP="00866091">
      <w:pPr>
        <w:spacing w:before="120"/>
        <w:ind w:firstLine="720"/>
        <w:jc w:val="both"/>
        <w:rPr>
          <w:sz w:val="28"/>
          <w:szCs w:val="28"/>
        </w:rPr>
      </w:pPr>
      <w:r>
        <w:rPr>
          <w:sz w:val="28"/>
          <w:szCs w:val="28"/>
        </w:rPr>
        <w:t>Chuyển đơn của công dân đến</w:t>
      </w:r>
      <w:r w:rsidR="004379DE" w:rsidRPr="00CE2771">
        <w:rPr>
          <w:sz w:val="28"/>
          <w:szCs w:val="28"/>
        </w:rPr>
        <w:t xml:space="preserve"> UBND huyện Kỳ Anh</w:t>
      </w:r>
      <w:r>
        <w:rPr>
          <w:sz w:val="28"/>
          <w:szCs w:val="28"/>
        </w:rPr>
        <w:t xml:space="preserve"> để</w:t>
      </w:r>
      <w:r w:rsidR="00653E6B">
        <w:rPr>
          <w:sz w:val="28"/>
          <w:szCs w:val="28"/>
        </w:rPr>
        <w:t xml:space="preserve"> tiếp tục xem xét, trả lời công dân; </w:t>
      </w:r>
      <w:r w:rsidR="0022579A">
        <w:rPr>
          <w:sz w:val="28"/>
          <w:szCs w:val="28"/>
        </w:rPr>
        <w:t xml:space="preserve">đề nghị các hộ dân cung cấp hồ sơ tài liệu để được UBND huyện xem xét theo pháp luật; kết quả </w:t>
      </w:r>
      <w:r w:rsidR="00653E6B">
        <w:rPr>
          <w:sz w:val="28"/>
          <w:szCs w:val="28"/>
        </w:rPr>
        <w:t xml:space="preserve">báo cáo UBND tỉnh, gửi Ban </w:t>
      </w:r>
      <w:r w:rsidR="0052053F">
        <w:rPr>
          <w:sz w:val="28"/>
          <w:szCs w:val="28"/>
        </w:rPr>
        <w:t>Tiếp công dân tỉnh trước ngày 10</w:t>
      </w:r>
      <w:r w:rsidR="00653E6B">
        <w:rPr>
          <w:sz w:val="28"/>
          <w:szCs w:val="28"/>
        </w:rPr>
        <w:t>/4/2024.</w:t>
      </w:r>
    </w:p>
    <w:p w14:paraId="3715810D" w14:textId="68454F42" w:rsidR="00151294" w:rsidRDefault="00A40E41" w:rsidP="00866091">
      <w:pPr>
        <w:spacing w:before="120"/>
        <w:ind w:firstLine="567"/>
        <w:jc w:val="both"/>
        <w:rPr>
          <w:sz w:val="28"/>
          <w:szCs w:val="28"/>
        </w:rPr>
      </w:pPr>
      <w:r>
        <w:rPr>
          <w:b/>
          <w:sz w:val="28"/>
          <w:szCs w:val="28"/>
        </w:rPr>
        <w:t>3</w:t>
      </w:r>
      <w:r w:rsidR="00151294" w:rsidRPr="00FE78B7">
        <w:rPr>
          <w:b/>
          <w:sz w:val="28"/>
          <w:szCs w:val="28"/>
        </w:rPr>
        <w:t>.</w:t>
      </w:r>
      <w:r w:rsidR="00151294" w:rsidRPr="00653E6B">
        <w:rPr>
          <w:b/>
          <w:sz w:val="28"/>
          <w:szCs w:val="28"/>
        </w:rPr>
        <w:t xml:space="preserve"> </w:t>
      </w:r>
      <w:r w:rsidR="00653E6B" w:rsidRPr="00653E6B">
        <w:rPr>
          <w:b/>
          <w:sz w:val="28"/>
          <w:szCs w:val="28"/>
        </w:rPr>
        <w:t>Ông Đinh Thái Cường đại diện cho 25 công dân</w:t>
      </w:r>
      <w:r w:rsidR="00653E6B">
        <w:rPr>
          <w:sz w:val="28"/>
          <w:szCs w:val="28"/>
        </w:rPr>
        <w:t xml:space="preserve"> </w:t>
      </w:r>
      <w:r w:rsidR="00021853">
        <w:rPr>
          <w:sz w:val="28"/>
          <w:szCs w:val="28"/>
        </w:rPr>
        <w:t>là các Tiểu thư</w:t>
      </w:r>
      <w:r w:rsidR="00151294" w:rsidRPr="00151294">
        <w:rPr>
          <w:sz w:val="28"/>
          <w:szCs w:val="28"/>
        </w:rPr>
        <w:t>ơng kinh doanh tại c</w:t>
      </w:r>
      <w:r w:rsidR="00653E6B">
        <w:rPr>
          <w:sz w:val="28"/>
          <w:szCs w:val="28"/>
        </w:rPr>
        <w:t>hợ Giang Đình, huyện Nghi Xuân</w:t>
      </w:r>
      <w:r w:rsidR="00151294">
        <w:rPr>
          <w:sz w:val="28"/>
          <w:szCs w:val="28"/>
        </w:rPr>
        <w:t xml:space="preserve">: </w:t>
      </w:r>
      <w:r w:rsidR="00653E6B">
        <w:rPr>
          <w:sz w:val="28"/>
          <w:szCs w:val="28"/>
        </w:rPr>
        <w:t>phản ánh liên quan đến việc đầu tư xây dựng dự án chợ Giang Đình tại thị trấn Tiên Điền, huyện Nghi Xuân</w:t>
      </w:r>
      <w:r w:rsidR="00151294" w:rsidRPr="00151294">
        <w:rPr>
          <w:sz w:val="28"/>
          <w:szCs w:val="28"/>
        </w:rPr>
        <w:t>.</w:t>
      </w:r>
    </w:p>
    <w:p w14:paraId="2A425A9D" w14:textId="3EADC1C3" w:rsidR="008A3890" w:rsidRDefault="008A3890" w:rsidP="00866091">
      <w:pPr>
        <w:spacing w:before="120"/>
        <w:ind w:firstLine="567"/>
        <w:jc w:val="both"/>
        <w:rPr>
          <w:sz w:val="28"/>
          <w:szCs w:val="28"/>
        </w:rPr>
      </w:pPr>
      <w:r>
        <w:rPr>
          <w:sz w:val="28"/>
          <w:szCs w:val="28"/>
        </w:rPr>
        <w:t>Vụ việc đã được Sở Kế hoạch và Đ</w:t>
      </w:r>
      <w:r w:rsidR="00710F8F">
        <w:rPr>
          <w:sz w:val="28"/>
          <w:szCs w:val="28"/>
        </w:rPr>
        <w:t xml:space="preserve">ầu tư có </w:t>
      </w:r>
      <w:r>
        <w:rPr>
          <w:sz w:val="28"/>
          <w:szCs w:val="28"/>
        </w:rPr>
        <w:t xml:space="preserve">Văn bản số </w:t>
      </w:r>
      <w:r w:rsidR="00710F8F">
        <w:rPr>
          <w:sz w:val="28"/>
          <w:szCs w:val="28"/>
        </w:rPr>
        <w:t xml:space="preserve">2837/SKHĐT-DNĐT ngày 15/9/2023 </w:t>
      </w:r>
      <w:r w:rsidR="00710F8F" w:rsidRPr="008A3890">
        <w:rPr>
          <w:sz w:val="28"/>
          <w:szCs w:val="28"/>
        </w:rPr>
        <w:t xml:space="preserve">trả lời kiến nghị </w:t>
      </w:r>
      <w:r w:rsidR="00710F8F">
        <w:rPr>
          <w:sz w:val="28"/>
          <w:szCs w:val="28"/>
        </w:rPr>
        <w:t>của công dân liên quan đến dự án đ</w:t>
      </w:r>
      <w:r w:rsidR="00710F8F" w:rsidRPr="008A3890">
        <w:rPr>
          <w:sz w:val="28"/>
          <w:szCs w:val="28"/>
        </w:rPr>
        <w:t>ầu tư xây dựng Chợ Giang Đìn</w:t>
      </w:r>
      <w:r w:rsidR="00E55F44">
        <w:rPr>
          <w:sz w:val="28"/>
          <w:szCs w:val="28"/>
        </w:rPr>
        <w:t>h.</w:t>
      </w:r>
    </w:p>
    <w:p w14:paraId="75A0E584" w14:textId="1123FE2D" w:rsidR="00710F8F" w:rsidRDefault="008A3890" w:rsidP="00866091">
      <w:pPr>
        <w:spacing w:before="120"/>
        <w:ind w:firstLine="567"/>
        <w:jc w:val="both"/>
        <w:rPr>
          <w:sz w:val="28"/>
          <w:szCs w:val="28"/>
        </w:rPr>
      </w:pPr>
      <w:r>
        <w:rPr>
          <w:sz w:val="28"/>
          <w:szCs w:val="28"/>
        </w:rPr>
        <w:t xml:space="preserve">Chuyển đơn đến UBND huyện Nghi Xuân </w:t>
      </w:r>
      <w:r w:rsidR="00710F8F">
        <w:rPr>
          <w:sz w:val="28"/>
          <w:szCs w:val="28"/>
        </w:rPr>
        <w:t xml:space="preserve">chủ trì, phối hợp với Sở Kế hoạch Đầu tư, Sở Công Thương và các tổ chức, cá nhân có liên quan </w:t>
      </w:r>
      <w:r w:rsidR="00277F9B">
        <w:rPr>
          <w:sz w:val="28"/>
          <w:szCs w:val="28"/>
        </w:rPr>
        <w:t>tuyên truyền chính sách pháp luật của Nhà nước về đ</w:t>
      </w:r>
      <w:r w:rsidR="00277F9B" w:rsidRPr="008A3890">
        <w:rPr>
          <w:sz w:val="28"/>
          <w:szCs w:val="28"/>
        </w:rPr>
        <w:t>ầu tư xây dựng Chợ Giang Đình</w:t>
      </w:r>
      <w:r w:rsidR="00277F9B">
        <w:rPr>
          <w:sz w:val="28"/>
          <w:szCs w:val="28"/>
        </w:rPr>
        <w:t xml:space="preserve"> tại thị trấn Tiên Điền</w:t>
      </w:r>
      <w:r w:rsidR="00E55F44">
        <w:rPr>
          <w:sz w:val="28"/>
          <w:szCs w:val="28"/>
        </w:rPr>
        <w:t xml:space="preserve"> </w:t>
      </w:r>
      <w:r w:rsidR="00C146A5">
        <w:rPr>
          <w:sz w:val="28"/>
          <w:szCs w:val="28"/>
        </w:rPr>
        <w:t xml:space="preserve">để các hộ biết, chấp hành, </w:t>
      </w:r>
      <w:r w:rsidR="001F4E53">
        <w:rPr>
          <w:sz w:val="28"/>
          <w:szCs w:val="28"/>
        </w:rPr>
        <w:t>xem x</w:t>
      </w:r>
      <w:r w:rsidR="001F4E53" w:rsidRPr="001F4E53">
        <w:rPr>
          <w:sz w:val="28"/>
          <w:szCs w:val="28"/>
        </w:rPr>
        <w:t>ét</w:t>
      </w:r>
      <w:r w:rsidR="001F4E53">
        <w:rPr>
          <w:sz w:val="28"/>
          <w:szCs w:val="28"/>
        </w:rPr>
        <w:t xml:space="preserve"> c</w:t>
      </w:r>
      <w:r w:rsidR="001F4E53" w:rsidRPr="001F4E53">
        <w:rPr>
          <w:sz w:val="28"/>
          <w:szCs w:val="28"/>
        </w:rPr>
        <w:t>ác</w:t>
      </w:r>
      <w:r w:rsidR="001F4E53">
        <w:rPr>
          <w:sz w:val="28"/>
          <w:szCs w:val="28"/>
        </w:rPr>
        <w:t xml:space="preserve"> </w:t>
      </w:r>
      <w:r w:rsidR="00C146A5">
        <w:rPr>
          <w:sz w:val="28"/>
          <w:szCs w:val="28"/>
        </w:rPr>
        <w:t xml:space="preserve">nguyện vọng </w:t>
      </w:r>
      <w:r w:rsidR="001F4E53">
        <w:rPr>
          <w:sz w:val="28"/>
          <w:szCs w:val="28"/>
        </w:rPr>
        <w:t>ch</w:t>
      </w:r>
      <w:r w:rsidR="001F4E53" w:rsidRPr="001F4E53">
        <w:rPr>
          <w:sz w:val="28"/>
          <w:szCs w:val="28"/>
        </w:rPr>
        <w:t>ính</w:t>
      </w:r>
      <w:r w:rsidR="001F4E53">
        <w:rPr>
          <w:sz w:val="28"/>
          <w:szCs w:val="28"/>
        </w:rPr>
        <w:t xml:space="preserve"> </w:t>
      </w:r>
      <w:r w:rsidR="001F4E53" w:rsidRPr="001F4E53">
        <w:rPr>
          <w:sz w:val="28"/>
          <w:szCs w:val="28"/>
        </w:rPr>
        <w:t>đáng</w:t>
      </w:r>
      <w:r w:rsidR="001F4E53">
        <w:rPr>
          <w:sz w:val="28"/>
          <w:szCs w:val="28"/>
        </w:rPr>
        <w:t xml:space="preserve"> </w:t>
      </w:r>
      <w:r w:rsidR="00C146A5">
        <w:rPr>
          <w:sz w:val="28"/>
          <w:szCs w:val="28"/>
        </w:rPr>
        <w:t xml:space="preserve">của </w:t>
      </w:r>
      <w:r w:rsidR="001F4E53">
        <w:rPr>
          <w:sz w:val="28"/>
          <w:szCs w:val="28"/>
        </w:rPr>
        <w:t>c</w:t>
      </w:r>
      <w:r w:rsidR="001F4E53" w:rsidRPr="001F4E53">
        <w:rPr>
          <w:sz w:val="28"/>
          <w:szCs w:val="28"/>
        </w:rPr>
        <w:t>ác</w:t>
      </w:r>
      <w:r w:rsidR="001F4E53">
        <w:rPr>
          <w:sz w:val="28"/>
          <w:szCs w:val="28"/>
        </w:rPr>
        <w:t xml:space="preserve"> c</w:t>
      </w:r>
      <w:r w:rsidR="001F4E53" w:rsidRPr="001F4E53">
        <w:rPr>
          <w:sz w:val="28"/>
          <w:szCs w:val="28"/>
        </w:rPr>
        <w:t>ô</w:t>
      </w:r>
      <w:r w:rsidR="001F4E53">
        <w:rPr>
          <w:sz w:val="28"/>
          <w:szCs w:val="28"/>
        </w:rPr>
        <w:t>ng d</w:t>
      </w:r>
      <w:r w:rsidR="001F4E53" w:rsidRPr="001F4E53">
        <w:rPr>
          <w:sz w:val="28"/>
          <w:szCs w:val="28"/>
        </w:rPr>
        <w:t>â</w:t>
      </w:r>
      <w:r w:rsidR="001F4E53">
        <w:rPr>
          <w:sz w:val="28"/>
          <w:szCs w:val="28"/>
        </w:rPr>
        <w:t>n</w:t>
      </w:r>
      <w:r w:rsidR="0052053F">
        <w:rPr>
          <w:sz w:val="28"/>
          <w:szCs w:val="28"/>
        </w:rPr>
        <w:t>; báo cáo UBND tỉnh, gửi Ban Tiếp công dân tỉnh trước ngày 10/4/2024.</w:t>
      </w:r>
    </w:p>
    <w:p w14:paraId="4F04A4FE" w14:textId="50069365" w:rsidR="00151294" w:rsidRPr="0052053F" w:rsidRDefault="00A40E41" w:rsidP="00866091">
      <w:pPr>
        <w:spacing w:before="120"/>
        <w:ind w:firstLine="567"/>
        <w:jc w:val="both"/>
        <w:rPr>
          <w:sz w:val="28"/>
          <w:szCs w:val="28"/>
        </w:rPr>
      </w:pPr>
      <w:r>
        <w:rPr>
          <w:b/>
          <w:sz w:val="28"/>
          <w:szCs w:val="28"/>
        </w:rPr>
        <w:t>4</w:t>
      </w:r>
      <w:r w:rsidR="00151294" w:rsidRPr="00277F9B">
        <w:rPr>
          <w:b/>
          <w:sz w:val="28"/>
          <w:szCs w:val="28"/>
        </w:rPr>
        <w:t xml:space="preserve">. </w:t>
      </w:r>
      <w:r w:rsidR="00767093">
        <w:rPr>
          <w:b/>
          <w:sz w:val="28"/>
          <w:szCs w:val="28"/>
        </w:rPr>
        <w:t>Ô</w:t>
      </w:r>
      <w:r w:rsidR="008A3890" w:rsidRPr="00277F9B">
        <w:rPr>
          <w:b/>
          <w:sz w:val="28"/>
          <w:szCs w:val="28"/>
        </w:rPr>
        <w:t>ng Nguyễn Huy Cường</w:t>
      </w:r>
      <w:r w:rsidR="008A3890" w:rsidRPr="008A3890">
        <w:rPr>
          <w:sz w:val="28"/>
          <w:szCs w:val="28"/>
        </w:rPr>
        <w:t>, thôn Phúc Yên, xã Kim Song Trường</w:t>
      </w:r>
      <w:r w:rsidR="00C146A5">
        <w:rPr>
          <w:sz w:val="28"/>
          <w:szCs w:val="28"/>
        </w:rPr>
        <w:t>, huyện Can Lộc:</w:t>
      </w:r>
      <w:r w:rsidR="00277F9B">
        <w:rPr>
          <w:sz w:val="28"/>
          <w:szCs w:val="28"/>
        </w:rPr>
        <w:t xml:space="preserve"> khiếu nại</w:t>
      </w:r>
      <w:r w:rsidR="00277F9B" w:rsidRPr="0052053F">
        <w:rPr>
          <w:sz w:val="28"/>
          <w:szCs w:val="28"/>
        </w:rPr>
        <w:t>,</w:t>
      </w:r>
      <w:r w:rsidR="008A3890" w:rsidRPr="0052053F">
        <w:rPr>
          <w:sz w:val="28"/>
          <w:szCs w:val="28"/>
        </w:rPr>
        <w:t xml:space="preserve"> </w:t>
      </w:r>
      <w:r w:rsidR="0052053F" w:rsidRPr="0052053F">
        <w:rPr>
          <w:sz w:val="28"/>
          <w:szCs w:val="28"/>
        </w:rPr>
        <w:t>kiến nghị liên quan đến bồi thường, giải phóng mặt bằng dự án xây dựng đường bộ cao tốc Bắc - Nam …</w:t>
      </w:r>
    </w:p>
    <w:p w14:paraId="2AC1F124" w14:textId="1608BAF4" w:rsidR="00277F9B" w:rsidRDefault="00277F9B" w:rsidP="00866091">
      <w:pPr>
        <w:spacing w:before="120"/>
        <w:ind w:firstLine="567"/>
        <w:jc w:val="both"/>
        <w:rPr>
          <w:sz w:val="28"/>
          <w:szCs w:val="28"/>
        </w:rPr>
      </w:pPr>
      <w:r>
        <w:rPr>
          <w:sz w:val="28"/>
          <w:szCs w:val="28"/>
        </w:rPr>
        <w:t>Vụ việc đã được UBND huyện Can Lộc trả lời tại Văn bản số 318/UBND-TT ngày 02/02/2024 n</w:t>
      </w:r>
      <w:r w:rsidR="00E10C12">
        <w:rPr>
          <w:sz w:val="28"/>
          <w:szCs w:val="28"/>
        </w:rPr>
        <w:t>hưng công dân không thống nhất.</w:t>
      </w:r>
    </w:p>
    <w:p w14:paraId="09F0845D" w14:textId="0547F8C0" w:rsidR="00277F9B" w:rsidRDefault="00277F9B" w:rsidP="00866091">
      <w:pPr>
        <w:spacing w:before="120"/>
        <w:ind w:firstLine="567"/>
        <w:jc w:val="both"/>
        <w:rPr>
          <w:sz w:val="28"/>
          <w:szCs w:val="28"/>
        </w:rPr>
      </w:pPr>
      <w:r>
        <w:rPr>
          <w:sz w:val="28"/>
          <w:szCs w:val="28"/>
        </w:rPr>
        <w:t>Chuyển đơn đến UBND huyện Can Lộc xem xét, giải quyết đơn theo đúng quy định của pháp luật; trả lời công dân, báo cáo UBND tỉnh, gửi Ban Tiếp công dân tỉnh trước ngày 10/4/2024.</w:t>
      </w:r>
    </w:p>
    <w:p w14:paraId="05E512B4" w14:textId="79C5BA2B" w:rsidR="00A40E41" w:rsidRPr="00EC1E74" w:rsidRDefault="00A40E41" w:rsidP="00A40E41">
      <w:pPr>
        <w:spacing w:before="120"/>
        <w:ind w:firstLine="720"/>
        <w:jc w:val="both"/>
        <w:rPr>
          <w:sz w:val="28"/>
          <w:szCs w:val="28"/>
        </w:rPr>
      </w:pPr>
      <w:r>
        <w:rPr>
          <w:b/>
          <w:bCs/>
          <w:sz w:val="28"/>
          <w:szCs w:val="28"/>
        </w:rPr>
        <w:t>5</w:t>
      </w:r>
      <w:r w:rsidRPr="00AB68DD">
        <w:rPr>
          <w:b/>
          <w:bCs/>
          <w:sz w:val="28"/>
          <w:szCs w:val="28"/>
        </w:rPr>
        <w:t xml:space="preserve">. Ông </w:t>
      </w:r>
      <w:r w:rsidRPr="00AB68DD">
        <w:rPr>
          <w:b/>
          <w:sz w:val="28"/>
          <w:szCs w:val="28"/>
        </w:rPr>
        <w:t>Nguyễn Sinh Hạnh, Vũ Văn Giang</w:t>
      </w:r>
      <w:r w:rsidRPr="00A40E41">
        <w:rPr>
          <w:color w:val="FF0000"/>
          <w:sz w:val="28"/>
          <w:szCs w:val="28"/>
        </w:rPr>
        <w:t xml:space="preserve"> </w:t>
      </w:r>
      <w:r>
        <w:rPr>
          <w:sz w:val="28"/>
          <w:szCs w:val="28"/>
        </w:rPr>
        <w:t>đại diện cho 38 hộ dân xã Kỳ Thượng, huyện Kỳ Anh:</w:t>
      </w:r>
      <w:r>
        <w:rPr>
          <w:bCs/>
        </w:rPr>
        <w:t xml:space="preserve"> </w:t>
      </w:r>
      <w:r>
        <w:rPr>
          <w:sz w:val="28"/>
          <w:szCs w:val="28"/>
        </w:rPr>
        <w:t>đề nghị cấp có thẩm quyền xem xét nguồn gốc đất đai để bồi thường, hỗ trợ chính sách chuyển đổi nghề và hỗ trợ đời sống khi thực hiện dự án</w:t>
      </w:r>
      <w:r>
        <w:t xml:space="preserve"> </w:t>
      </w:r>
      <w:r w:rsidRPr="00EC1E74">
        <w:rPr>
          <w:sz w:val="28"/>
          <w:szCs w:val="28"/>
        </w:rPr>
        <w:t>cấp nước khu kinh tế Vũng Áng</w:t>
      </w:r>
      <w:r>
        <w:rPr>
          <w:sz w:val="28"/>
          <w:szCs w:val="28"/>
        </w:rPr>
        <w:t>. Các hộ dân không thống nhất với Văn bản số 76/TB-UBND ngày 26/12/2023 của UBND xã Kỳ Thượng, đề nghị UBND tỉnh chỉ đạo trả lời công dân theo đúng quy định của pháp luật.</w:t>
      </w:r>
    </w:p>
    <w:p w14:paraId="400B3F8F" w14:textId="77777777" w:rsidR="00A40E41" w:rsidRPr="00422D53" w:rsidRDefault="00A40E41" w:rsidP="00A40E41">
      <w:pPr>
        <w:spacing w:before="120"/>
        <w:ind w:firstLine="720"/>
        <w:jc w:val="both"/>
        <w:rPr>
          <w:bCs/>
          <w:sz w:val="28"/>
          <w:szCs w:val="28"/>
        </w:rPr>
      </w:pPr>
      <w:r w:rsidRPr="00422D53">
        <w:rPr>
          <w:bCs/>
          <w:sz w:val="28"/>
          <w:szCs w:val="28"/>
        </w:rPr>
        <w:t>Chuyển đơn đến UBND huyện Kỳ Anh xem xét</w:t>
      </w:r>
      <w:r>
        <w:rPr>
          <w:bCs/>
          <w:sz w:val="28"/>
          <w:szCs w:val="28"/>
        </w:rPr>
        <w:t>,</w:t>
      </w:r>
      <w:r w:rsidRPr="00422D53">
        <w:rPr>
          <w:bCs/>
          <w:sz w:val="28"/>
          <w:szCs w:val="28"/>
        </w:rPr>
        <w:t xml:space="preserve"> giải quyết theo đúng quy định của pháp luật để chấm dứt khiếu nại, kiến nghị kéo dài; </w:t>
      </w:r>
      <w:r w:rsidRPr="00422D53">
        <w:rPr>
          <w:iCs/>
          <w:spacing w:val="-2"/>
          <w:sz w:val="28"/>
          <w:szCs w:val="28"/>
        </w:rPr>
        <w:t>kiên quyết xử lý nghiêm theo quy định pháp luật những tổ chức, cá nhân lợi dụng quyền khiếu nại, tố cáo, kiến nghị, phản ánh vì tư lợi, cố tình xúi giục, lôi kéo, kích động người dân khiếu kiện vượt cấp, gây ảnh hưởng đến tình hình an ninh</w:t>
      </w:r>
      <w:r>
        <w:rPr>
          <w:iCs/>
          <w:spacing w:val="-2"/>
          <w:sz w:val="28"/>
          <w:szCs w:val="28"/>
        </w:rPr>
        <w:t>,</w:t>
      </w:r>
      <w:r w:rsidRPr="00422D53">
        <w:rPr>
          <w:iCs/>
          <w:spacing w:val="-2"/>
          <w:sz w:val="28"/>
          <w:szCs w:val="28"/>
        </w:rPr>
        <w:t xml:space="preserve"> trật tự…</w:t>
      </w:r>
      <w:r>
        <w:rPr>
          <w:iCs/>
          <w:spacing w:val="-2"/>
          <w:sz w:val="28"/>
          <w:szCs w:val="28"/>
        </w:rPr>
        <w:t xml:space="preserve"> Báo cáo UBND tỉnh, gửi Ban Tiếp công dân tỉnh trước ngày 29/4/2024.</w:t>
      </w:r>
    </w:p>
    <w:p w14:paraId="1F3D1897" w14:textId="77777777" w:rsidR="00A40E41" w:rsidRDefault="00A40E41" w:rsidP="00866091">
      <w:pPr>
        <w:spacing w:before="120"/>
        <w:ind w:firstLine="567"/>
        <w:jc w:val="both"/>
        <w:rPr>
          <w:sz w:val="28"/>
          <w:szCs w:val="28"/>
        </w:rPr>
      </w:pPr>
    </w:p>
    <w:p w14:paraId="67F8EE77" w14:textId="24BCD0BD" w:rsidR="00E10C12" w:rsidRDefault="00767093" w:rsidP="00866091">
      <w:pPr>
        <w:spacing w:before="120"/>
        <w:ind w:firstLine="567"/>
        <w:jc w:val="both"/>
        <w:rPr>
          <w:sz w:val="28"/>
          <w:szCs w:val="28"/>
        </w:rPr>
      </w:pPr>
      <w:r w:rsidRPr="00767093">
        <w:rPr>
          <w:b/>
          <w:sz w:val="28"/>
          <w:szCs w:val="28"/>
        </w:rPr>
        <w:t>6. Ông Phan Văn Chương,</w:t>
      </w:r>
      <w:r w:rsidR="00C146A5">
        <w:rPr>
          <w:sz w:val="28"/>
          <w:szCs w:val="28"/>
        </w:rPr>
        <w:t xml:space="preserve"> trú</w:t>
      </w:r>
      <w:r w:rsidRPr="00767093">
        <w:rPr>
          <w:sz w:val="28"/>
          <w:szCs w:val="28"/>
        </w:rPr>
        <w:t xml:space="preserve"> tại thôn 3, xã Phú Phong, huyện Hương Khê</w:t>
      </w:r>
      <w:r>
        <w:rPr>
          <w:sz w:val="28"/>
          <w:szCs w:val="28"/>
        </w:rPr>
        <w:t>: đề nghị UBND huyện Hương Khê thực hiện ý kiến chỉ đạo của UBND tỉnh tại Văn bản số 7083/UBND-TCD</w:t>
      </w:r>
      <w:r w:rsidR="001F4E53">
        <w:rPr>
          <w:sz w:val="28"/>
          <w:szCs w:val="28"/>
          <w:vertAlign w:val="subscript"/>
        </w:rPr>
        <w:t xml:space="preserve">2 </w:t>
      </w:r>
      <w:r>
        <w:rPr>
          <w:sz w:val="28"/>
          <w:szCs w:val="28"/>
        </w:rPr>
        <w:t xml:space="preserve">ngày 13/12/2023 </w:t>
      </w:r>
      <w:r w:rsidRPr="00767093">
        <w:rPr>
          <w:sz w:val="28"/>
          <w:szCs w:val="28"/>
        </w:rPr>
        <w:t xml:space="preserve">về việc </w:t>
      </w:r>
      <w:r>
        <w:rPr>
          <w:sz w:val="28"/>
          <w:szCs w:val="28"/>
        </w:rPr>
        <w:t>g</w:t>
      </w:r>
      <w:r w:rsidRPr="00767093">
        <w:rPr>
          <w:sz w:val="28"/>
          <w:szCs w:val="28"/>
        </w:rPr>
        <w:t>iao UBND huyện Hương Khê xử lý đơn của ông Phan Văn Chương theo kiến nghị của Sở Tài nguyên và Môi trường tại Văn bản số 5121/STNMT-TTr ngày 04/12/2023</w:t>
      </w:r>
      <w:r>
        <w:rPr>
          <w:sz w:val="28"/>
          <w:szCs w:val="28"/>
        </w:rPr>
        <w:t>.</w:t>
      </w:r>
    </w:p>
    <w:p w14:paraId="403A4CDB" w14:textId="77777777" w:rsidR="00465FAE" w:rsidRDefault="00465FAE" w:rsidP="00866091">
      <w:pPr>
        <w:spacing w:before="120"/>
        <w:ind w:firstLine="567"/>
        <w:jc w:val="both"/>
        <w:rPr>
          <w:sz w:val="28"/>
          <w:szCs w:val="28"/>
        </w:rPr>
      </w:pPr>
      <w:r>
        <w:rPr>
          <w:sz w:val="28"/>
          <w:szCs w:val="28"/>
        </w:rPr>
        <w:t>Liên quan đến các nội dung công dân kiến nghị</w:t>
      </w:r>
      <w:r w:rsidR="00767093">
        <w:rPr>
          <w:sz w:val="28"/>
          <w:szCs w:val="28"/>
        </w:rPr>
        <w:t xml:space="preserve"> đã được UBND huyện Hương Khê soát xét</w:t>
      </w:r>
      <w:r>
        <w:rPr>
          <w:sz w:val="28"/>
          <w:szCs w:val="28"/>
        </w:rPr>
        <w:t>,</w:t>
      </w:r>
      <w:r w:rsidR="00767093">
        <w:rPr>
          <w:sz w:val="28"/>
          <w:szCs w:val="28"/>
        </w:rPr>
        <w:t xml:space="preserve"> ban hành Thông báo số 26/TB-UBND ngày 26/02/2024 về việc từ chối tiếp, không </w:t>
      </w:r>
      <w:r>
        <w:rPr>
          <w:sz w:val="28"/>
          <w:szCs w:val="28"/>
        </w:rPr>
        <w:t>thụ lý giải quyết.</w:t>
      </w:r>
    </w:p>
    <w:p w14:paraId="156BE822" w14:textId="5C2086F0" w:rsidR="00767093" w:rsidRDefault="00465FAE" w:rsidP="00866091">
      <w:pPr>
        <w:spacing w:before="120"/>
        <w:ind w:firstLine="567"/>
        <w:jc w:val="both"/>
        <w:rPr>
          <w:sz w:val="28"/>
          <w:szCs w:val="28"/>
        </w:rPr>
      </w:pPr>
      <w:r>
        <w:rPr>
          <w:sz w:val="28"/>
          <w:szCs w:val="28"/>
        </w:rPr>
        <w:t xml:space="preserve">Giao Sở Tài nguyên và Môi trường chủ trì, phối hợp với các đơn vị liên quan soát xét </w:t>
      </w:r>
      <w:r w:rsidRPr="00866091">
        <w:rPr>
          <w:sz w:val="28"/>
          <w:szCs w:val="28"/>
        </w:rPr>
        <w:t>Thông báo số 26/TB-UBND ngày 26/02/2024 củ</w:t>
      </w:r>
      <w:r w:rsidR="000E7372" w:rsidRPr="00866091">
        <w:rPr>
          <w:sz w:val="28"/>
          <w:szCs w:val="28"/>
        </w:rPr>
        <w:t>a UBND huyện Hương Khê</w:t>
      </w:r>
      <w:r w:rsidRPr="00866091">
        <w:rPr>
          <w:sz w:val="28"/>
          <w:szCs w:val="28"/>
        </w:rPr>
        <w:t>,</w:t>
      </w:r>
      <w:r>
        <w:rPr>
          <w:sz w:val="28"/>
          <w:szCs w:val="28"/>
        </w:rPr>
        <w:t xml:space="preserve"> tham mưu UBND tỉnh </w:t>
      </w:r>
      <w:r w:rsidR="000E7372">
        <w:rPr>
          <w:sz w:val="28"/>
          <w:szCs w:val="28"/>
        </w:rPr>
        <w:t>chỉ đạo giải quyết hoặc</w:t>
      </w:r>
      <w:r>
        <w:rPr>
          <w:sz w:val="28"/>
          <w:szCs w:val="28"/>
        </w:rPr>
        <w:t xml:space="preserve"> thông báo trả lời công dân theo đúng quy định của pháp luật.</w:t>
      </w:r>
    </w:p>
    <w:p w14:paraId="34C5A558" w14:textId="563974A2" w:rsidR="00992524" w:rsidRPr="00EB785A" w:rsidRDefault="00767093" w:rsidP="00866091">
      <w:pPr>
        <w:spacing w:before="120"/>
        <w:ind w:firstLine="567"/>
        <w:jc w:val="both"/>
        <w:rPr>
          <w:spacing w:val="-2"/>
          <w:sz w:val="28"/>
          <w:szCs w:val="28"/>
        </w:rPr>
      </w:pPr>
      <w:r w:rsidRPr="00EB785A">
        <w:rPr>
          <w:b/>
          <w:spacing w:val="-2"/>
          <w:sz w:val="28"/>
          <w:szCs w:val="28"/>
        </w:rPr>
        <w:t>7</w:t>
      </w:r>
      <w:r w:rsidR="00992524" w:rsidRPr="00EB785A">
        <w:rPr>
          <w:b/>
          <w:spacing w:val="-2"/>
          <w:sz w:val="28"/>
          <w:szCs w:val="28"/>
        </w:rPr>
        <w:t>.</w:t>
      </w:r>
      <w:r w:rsidR="00992524" w:rsidRPr="00EB785A">
        <w:rPr>
          <w:spacing w:val="-2"/>
          <w:sz w:val="28"/>
          <w:szCs w:val="28"/>
        </w:rPr>
        <w:t xml:space="preserve"> </w:t>
      </w:r>
      <w:r w:rsidR="00992524" w:rsidRPr="00EB785A">
        <w:rPr>
          <w:b/>
          <w:spacing w:val="-2"/>
          <w:sz w:val="28"/>
          <w:szCs w:val="28"/>
        </w:rPr>
        <w:t>Các trường hợp</w:t>
      </w:r>
      <w:r w:rsidR="00992524" w:rsidRPr="00EB785A">
        <w:rPr>
          <w:spacing w:val="-2"/>
          <w:sz w:val="28"/>
          <w:szCs w:val="28"/>
        </w:rPr>
        <w:t>: đã được đại diện các sở, ngành, địa phương tiếp tại Phi</w:t>
      </w:r>
      <w:r w:rsidR="00D856F1" w:rsidRPr="00EB785A">
        <w:rPr>
          <w:spacing w:val="-2"/>
          <w:sz w:val="28"/>
          <w:szCs w:val="28"/>
        </w:rPr>
        <w:t>ê</w:t>
      </w:r>
      <w:r w:rsidR="00422D53" w:rsidRPr="00EB785A">
        <w:rPr>
          <w:spacing w:val="-2"/>
          <w:sz w:val="28"/>
          <w:szCs w:val="28"/>
        </w:rPr>
        <w:t>n tiếp công dân định kỳ tháng 3</w:t>
      </w:r>
      <w:r w:rsidR="00D856F1" w:rsidRPr="00EB785A">
        <w:rPr>
          <w:spacing w:val="-2"/>
          <w:sz w:val="28"/>
          <w:szCs w:val="28"/>
        </w:rPr>
        <w:t xml:space="preserve"> năm 2024</w:t>
      </w:r>
      <w:r w:rsidR="00992524" w:rsidRPr="00EB785A">
        <w:rPr>
          <w:spacing w:val="-2"/>
          <w:sz w:val="28"/>
          <w:szCs w:val="28"/>
        </w:rPr>
        <w:t xml:space="preserve"> và hướng dẫn công dân gửi đơn khiếu nại, tố cáo, kiến nghị, phản ánh đến cơ quan có thẩm quyền giải quyết, đề nghị công dân thực hiện theo đúng hướng dẫn; các</w:t>
      </w:r>
      <w:r w:rsidR="00D856F1" w:rsidRPr="00EB785A">
        <w:rPr>
          <w:spacing w:val="-2"/>
          <w:sz w:val="28"/>
          <w:szCs w:val="28"/>
        </w:rPr>
        <w:t xml:space="preserve"> trường hợp đã nộp đơn ngày </w:t>
      </w:r>
      <w:r w:rsidR="00422D53" w:rsidRPr="00EB785A">
        <w:rPr>
          <w:spacing w:val="-2"/>
          <w:sz w:val="28"/>
          <w:szCs w:val="28"/>
        </w:rPr>
        <w:t>15/3</w:t>
      </w:r>
      <w:r w:rsidR="00D856F1" w:rsidRPr="00EB785A">
        <w:rPr>
          <w:spacing w:val="-2"/>
          <w:sz w:val="28"/>
          <w:szCs w:val="28"/>
        </w:rPr>
        <w:t>/2024</w:t>
      </w:r>
      <w:r w:rsidR="00992524" w:rsidRPr="00EB785A">
        <w:rPr>
          <w:spacing w:val="-2"/>
          <w:sz w:val="28"/>
          <w:szCs w:val="28"/>
        </w:rPr>
        <w:t xml:space="preserve"> tại Trụ sở Tiếp công dân tỉnh nhưng chưa được tiếp, hướng dẫn, giao Ban Tiếp công dân tỉnh xem xét, phân loại, xử lý theo đúng quy định của pháp luật.</w:t>
      </w:r>
    </w:p>
    <w:p w14:paraId="79632FEC" w14:textId="1F9C3485" w:rsidR="00CD72A8" w:rsidRDefault="00465FAE" w:rsidP="00866091">
      <w:pPr>
        <w:pStyle w:val="Default"/>
        <w:spacing w:before="120"/>
        <w:ind w:firstLine="720"/>
        <w:jc w:val="both"/>
        <w:rPr>
          <w:sz w:val="28"/>
          <w:szCs w:val="28"/>
          <w:lang w:val="nl-NL"/>
        </w:rPr>
      </w:pPr>
      <w:r>
        <w:rPr>
          <w:b/>
          <w:sz w:val="28"/>
          <w:szCs w:val="28"/>
        </w:rPr>
        <w:t>8</w:t>
      </w:r>
      <w:r w:rsidR="00671B87" w:rsidRPr="00CE2771">
        <w:rPr>
          <w:b/>
          <w:sz w:val="28"/>
          <w:szCs w:val="28"/>
        </w:rPr>
        <w:t>. C</w:t>
      </w:r>
      <w:r w:rsidR="00381C12" w:rsidRPr="00CE2771">
        <w:rPr>
          <w:b/>
          <w:sz w:val="28"/>
          <w:szCs w:val="28"/>
          <w:lang w:val="nl-NL"/>
        </w:rPr>
        <w:t>ác sở, ngành, UBND các huyện, thành phố, thị xã</w:t>
      </w:r>
      <w:r w:rsidR="00D856F1" w:rsidRPr="00CE2771">
        <w:rPr>
          <w:b/>
          <w:sz w:val="28"/>
          <w:szCs w:val="28"/>
          <w:lang w:val="nl-NL"/>
        </w:rPr>
        <w:t xml:space="preserve"> </w:t>
      </w:r>
      <w:r w:rsidR="00D856F1" w:rsidRPr="00CE2771">
        <w:rPr>
          <w:sz w:val="28"/>
          <w:szCs w:val="28"/>
          <w:lang w:val="nl-NL"/>
        </w:rPr>
        <w:t>có</w:t>
      </w:r>
      <w:r w:rsidR="00D856F1" w:rsidRPr="00CE2771">
        <w:rPr>
          <w:b/>
          <w:sz w:val="28"/>
          <w:szCs w:val="28"/>
          <w:lang w:val="nl-NL"/>
        </w:rPr>
        <w:t xml:space="preserve"> </w:t>
      </w:r>
      <w:r w:rsidR="00381C12" w:rsidRPr="00CE2771">
        <w:rPr>
          <w:sz w:val="28"/>
          <w:szCs w:val="28"/>
        </w:rPr>
        <w:t>các vụ việc chưa được giải quyết dứt đi</w:t>
      </w:r>
      <w:r w:rsidR="00CE6A54" w:rsidRPr="00CE2771">
        <w:rPr>
          <w:sz w:val="28"/>
          <w:szCs w:val="28"/>
        </w:rPr>
        <w:t>ểm (</w:t>
      </w:r>
      <w:r w:rsidR="00CE6A54" w:rsidRPr="000E7372">
        <w:rPr>
          <w:color w:val="auto"/>
          <w:sz w:val="28"/>
          <w:szCs w:val="28"/>
        </w:rPr>
        <w:t xml:space="preserve">theo </w:t>
      </w:r>
      <w:r w:rsidR="000F649C" w:rsidRPr="000E7372">
        <w:rPr>
          <w:color w:val="auto"/>
          <w:sz w:val="28"/>
          <w:szCs w:val="28"/>
        </w:rPr>
        <w:t xml:space="preserve">Báo cáo số </w:t>
      </w:r>
      <w:r w:rsidR="000E7372" w:rsidRPr="000E7372">
        <w:rPr>
          <w:color w:val="auto"/>
          <w:sz w:val="28"/>
          <w:szCs w:val="28"/>
        </w:rPr>
        <w:t>244</w:t>
      </w:r>
      <w:r w:rsidR="00CE6A54" w:rsidRPr="000E7372">
        <w:rPr>
          <w:color w:val="auto"/>
          <w:sz w:val="28"/>
          <w:szCs w:val="28"/>
        </w:rPr>
        <w:t>-BC/BNCTU</w:t>
      </w:r>
      <w:r w:rsidR="0016437B" w:rsidRPr="000E7372">
        <w:rPr>
          <w:color w:val="auto"/>
          <w:sz w:val="28"/>
          <w:szCs w:val="28"/>
        </w:rPr>
        <w:t xml:space="preserve"> ngày 1</w:t>
      </w:r>
      <w:r w:rsidR="00F60F5C" w:rsidRPr="000E7372">
        <w:rPr>
          <w:color w:val="auto"/>
          <w:sz w:val="28"/>
          <w:szCs w:val="28"/>
        </w:rPr>
        <w:t>3</w:t>
      </w:r>
      <w:r w:rsidR="00B06883" w:rsidRPr="000E7372">
        <w:rPr>
          <w:color w:val="auto"/>
          <w:sz w:val="28"/>
          <w:szCs w:val="28"/>
        </w:rPr>
        <w:t>/</w:t>
      </w:r>
      <w:r w:rsidR="008C72E2" w:rsidRPr="000E7372">
        <w:rPr>
          <w:color w:val="auto"/>
          <w:sz w:val="28"/>
          <w:szCs w:val="28"/>
        </w:rPr>
        <w:t>3/2024</w:t>
      </w:r>
      <w:r w:rsidR="00381C12" w:rsidRPr="000E7372">
        <w:rPr>
          <w:color w:val="auto"/>
          <w:sz w:val="28"/>
          <w:szCs w:val="28"/>
        </w:rPr>
        <w:t xml:space="preserve"> của Ban Nộ</w:t>
      </w:r>
      <w:r w:rsidR="0016437B" w:rsidRPr="000E7372">
        <w:rPr>
          <w:color w:val="auto"/>
          <w:sz w:val="28"/>
          <w:szCs w:val="28"/>
        </w:rPr>
        <w:t>i chính Tỉnh ủy và Báo cáo số 0</w:t>
      </w:r>
      <w:bookmarkStart w:id="0" w:name="_GoBack"/>
      <w:bookmarkEnd w:id="0"/>
      <w:r w:rsidR="008C72E2" w:rsidRPr="000E7372">
        <w:rPr>
          <w:color w:val="auto"/>
          <w:sz w:val="28"/>
          <w:szCs w:val="28"/>
        </w:rPr>
        <w:t>6</w:t>
      </w:r>
      <w:r w:rsidR="006A2502" w:rsidRPr="000E7372">
        <w:rPr>
          <w:color w:val="auto"/>
          <w:sz w:val="28"/>
          <w:szCs w:val="28"/>
        </w:rPr>
        <w:t>/</w:t>
      </w:r>
      <w:r w:rsidR="00CE6A54" w:rsidRPr="000E7372">
        <w:rPr>
          <w:color w:val="auto"/>
          <w:sz w:val="28"/>
          <w:szCs w:val="28"/>
        </w:rPr>
        <w:t>BC-</w:t>
      </w:r>
      <w:r w:rsidR="00CE6A54" w:rsidRPr="00CE2771">
        <w:rPr>
          <w:sz w:val="28"/>
          <w:szCs w:val="28"/>
        </w:rPr>
        <w:t>BTCD ngày 1</w:t>
      </w:r>
      <w:r w:rsidR="008C72E2">
        <w:rPr>
          <w:sz w:val="28"/>
          <w:szCs w:val="28"/>
        </w:rPr>
        <w:t>2</w:t>
      </w:r>
      <w:r w:rsidR="00B06883" w:rsidRPr="00CE2771">
        <w:rPr>
          <w:sz w:val="28"/>
          <w:szCs w:val="28"/>
        </w:rPr>
        <w:t>/</w:t>
      </w:r>
      <w:r w:rsidR="008C72E2">
        <w:rPr>
          <w:sz w:val="28"/>
          <w:szCs w:val="28"/>
        </w:rPr>
        <w:t>3/2024</w:t>
      </w:r>
      <w:r w:rsidR="00381C12" w:rsidRPr="00CE2771">
        <w:rPr>
          <w:sz w:val="28"/>
          <w:szCs w:val="28"/>
        </w:rPr>
        <w:t xml:space="preserve"> của Ban Tiếp công dân tỉnh) </w:t>
      </w:r>
      <w:r w:rsidR="00381C12" w:rsidRPr="00CE2771">
        <w:rPr>
          <w:sz w:val="28"/>
          <w:szCs w:val="28"/>
          <w:lang w:val="vi-VN"/>
        </w:rPr>
        <w:t xml:space="preserve">khẩn trương </w:t>
      </w:r>
      <w:r w:rsidR="00381C12" w:rsidRPr="00CE2771">
        <w:rPr>
          <w:sz w:val="28"/>
          <w:szCs w:val="28"/>
        </w:rPr>
        <w:t>xây dựng phương án, lộ trình cụ thể để giải quyết dứt điểm các vụ việc; định kỳ báo cáo kết quả</w:t>
      </w:r>
      <w:r w:rsidR="00A14334" w:rsidRPr="00CE2771">
        <w:rPr>
          <w:sz w:val="28"/>
          <w:szCs w:val="28"/>
        </w:rPr>
        <w:t>, tiến độ</w:t>
      </w:r>
      <w:r w:rsidR="00381C12" w:rsidRPr="00CE2771">
        <w:rPr>
          <w:sz w:val="28"/>
          <w:szCs w:val="28"/>
        </w:rPr>
        <w:t xml:space="preserve"> giải quyết, gửi về UBND tỉnh, </w:t>
      </w:r>
      <w:r w:rsidR="00381C12" w:rsidRPr="00CE2771">
        <w:rPr>
          <w:rFonts w:eastAsiaTheme="minorHAnsi"/>
          <w:sz w:val="28"/>
          <w:szCs w:val="28"/>
        </w:rPr>
        <w:t xml:space="preserve">Ban Tiếp công dân tỉnh </w:t>
      </w:r>
      <w:r w:rsidR="00381C12" w:rsidRPr="00CE2771">
        <w:rPr>
          <w:b/>
          <w:bCs/>
          <w:sz w:val="28"/>
          <w:szCs w:val="28"/>
        </w:rPr>
        <w:t>trước ngày 10 hàng tháng</w:t>
      </w:r>
      <w:r>
        <w:rPr>
          <w:sz w:val="28"/>
          <w:szCs w:val="28"/>
        </w:rPr>
        <w:t xml:space="preserve"> để tổng hợp</w:t>
      </w:r>
      <w:r w:rsidR="00545886" w:rsidRPr="00CE2771">
        <w:rPr>
          <w:sz w:val="28"/>
          <w:szCs w:val="28"/>
          <w:lang w:val="nl-NL"/>
        </w:rPr>
        <w:t>.</w:t>
      </w:r>
      <w:r w:rsidR="0077188B" w:rsidRPr="00CE2771">
        <w:rPr>
          <w:sz w:val="28"/>
          <w:szCs w:val="28"/>
          <w:lang w:val="nl-NL"/>
        </w:rPr>
        <w:t>/.</w:t>
      </w:r>
    </w:p>
    <w:p w14:paraId="469792D4" w14:textId="77777777" w:rsidR="00E55F44" w:rsidRPr="00866091" w:rsidRDefault="00E55F44" w:rsidP="00866091">
      <w:pPr>
        <w:pStyle w:val="Default"/>
        <w:spacing w:before="120"/>
        <w:ind w:firstLine="720"/>
        <w:jc w:val="both"/>
        <w:rPr>
          <w:sz w:val="10"/>
          <w:szCs w:val="28"/>
        </w:rPr>
      </w:pPr>
    </w:p>
    <w:p w14:paraId="15EEC7F8" w14:textId="77777777" w:rsidR="00EE679B" w:rsidRPr="00513EA3" w:rsidRDefault="00EE679B" w:rsidP="00513EA3">
      <w:pPr>
        <w:spacing w:before="60"/>
        <w:jc w:val="both"/>
        <w:rPr>
          <w:sz w:val="4"/>
          <w:szCs w:val="28"/>
          <w:lang w:val="nl-NL"/>
        </w:rPr>
      </w:pPr>
    </w:p>
    <w:tbl>
      <w:tblPr>
        <w:tblW w:w="9284" w:type="dxa"/>
        <w:tblInd w:w="-34" w:type="dxa"/>
        <w:tblLook w:val="01E0" w:firstRow="1" w:lastRow="1" w:firstColumn="1" w:lastColumn="1" w:noHBand="0" w:noVBand="0"/>
      </w:tblPr>
      <w:tblGrid>
        <w:gridCol w:w="5173"/>
        <w:gridCol w:w="4111"/>
      </w:tblGrid>
      <w:tr w:rsidR="00CD72A8" w14:paraId="40AECF45" w14:textId="77777777">
        <w:trPr>
          <w:trHeight w:val="2424"/>
        </w:trPr>
        <w:tc>
          <w:tcPr>
            <w:tcW w:w="5173" w:type="dxa"/>
          </w:tcPr>
          <w:p w14:paraId="6D325AC1" w14:textId="77777777" w:rsidR="00CD72A8" w:rsidRDefault="00381C12">
            <w:pPr>
              <w:rPr>
                <w:b/>
                <w:bCs/>
                <w:i/>
                <w:iCs/>
                <w:sz w:val="28"/>
                <w:szCs w:val="28"/>
                <w:lang w:val="pt-BR"/>
              </w:rPr>
            </w:pPr>
            <w:r>
              <w:rPr>
                <w:b/>
                <w:bCs/>
                <w:i/>
                <w:iCs/>
                <w:szCs w:val="28"/>
                <w:lang w:val="pt-BR"/>
              </w:rPr>
              <w:t xml:space="preserve"> Nơi nhận</w:t>
            </w:r>
            <w:r w:rsidRPr="0077188B">
              <w:rPr>
                <w:b/>
                <w:bCs/>
                <w:i/>
                <w:iCs/>
                <w:szCs w:val="28"/>
                <w:lang w:val="pt-BR"/>
              </w:rPr>
              <w:t>:</w:t>
            </w:r>
          </w:p>
          <w:p w14:paraId="3FD09F37" w14:textId="77777777" w:rsidR="00CD72A8" w:rsidRDefault="00381C12">
            <w:pPr>
              <w:rPr>
                <w:szCs w:val="28"/>
                <w:lang w:val="vi-VN"/>
              </w:rPr>
            </w:pPr>
            <w:r>
              <w:rPr>
                <w:sz w:val="22"/>
                <w:szCs w:val="28"/>
                <w:lang w:val="vi-VN"/>
              </w:rPr>
              <w:t xml:space="preserve">- </w:t>
            </w:r>
            <w:r>
              <w:rPr>
                <w:sz w:val="22"/>
                <w:szCs w:val="28"/>
              </w:rPr>
              <w:t xml:space="preserve">Văn phòng </w:t>
            </w:r>
            <w:r>
              <w:rPr>
                <w:sz w:val="22"/>
                <w:szCs w:val="28"/>
                <w:lang w:val="vi-VN"/>
              </w:rPr>
              <w:t>Chính phủ;</w:t>
            </w:r>
          </w:p>
          <w:p w14:paraId="4178D99F" w14:textId="77777777" w:rsidR="00CD72A8" w:rsidRDefault="00381C12">
            <w:pPr>
              <w:rPr>
                <w:sz w:val="22"/>
                <w:szCs w:val="28"/>
                <w:lang w:val="pt-BR"/>
              </w:rPr>
            </w:pPr>
            <w:r>
              <w:rPr>
                <w:sz w:val="22"/>
                <w:szCs w:val="28"/>
                <w:lang w:val="vi-VN"/>
              </w:rPr>
              <w:t xml:space="preserve">- Thanh tra </w:t>
            </w:r>
            <w:r>
              <w:rPr>
                <w:sz w:val="22"/>
                <w:szCs w:val="28"/>
              </w:rPr>
              <w:t>Chính phủ</w:t>
            </w:r>
            <w:r>
              <w:rPr>
                <w:sz w:val="22"/>
                <w:szCs w:val="28"/>
                <w:lang w:val="vi-VN"/>
              </w:rPr>
              <w:t>;</w:t>
            </w:r>
            <w:r>
              <w:rPr>
                <w:sz w:val="22"/>
                <w:szCs w:val="28"/>
                <w:lang w:val="pt-BR"/>
              </w:rPr>
              <w:t xml:space="preserve"> </w:t>
            </w:r>
          </w:p>
          <w:p w14:paraId="54417E07" w14:textId="77777777" w:rsidR="00CD72A8" w:rsidRDefault="00381C12">
            <w:pPr>
              <w:rPr>
                <w:szCs w:val="28"/>
                <w:lang w:val="pt-BR"/>
              </w:rPr>
            </w:pPr>
            <w:r>
              <w:rPr>
                <w:sz w:val="22"/>
                <w:szCs w:val="28"/>
                <w:lang w:val="pt-BR"/>
              </w:rPr>
              <w:t>- Ban Tiếp công dân TW;</w:t>
            </w:r>
          </w:p>
          <w:p w14:paraId="6F8CC781" w14:textId="77777777" w:rsidR="00CD72A8" w:rsidRDefault="00381C12">
            <w:pPr>
              <w:rPr>
                <w:szCs w:val="28"/>
                <w:lang w:val="pt-BR"/>
              </w:rPr>
            </w:pPr>
            <w:r>
              <w:rPr>
                <w:sz w:val="22"/>
                <w:szCs w:val="28"/>
                <w:lang w:val="pt-BR"/>
              </w:rPr>
              <w:t xml:space="preserve">- </w:t>
            </w:r>
            <w:r>
              <w:rPr>
                <w:sz w:val="22"/>
                <w:szCs w:val="28"/>
                <w:lang w:val="en-GB"/>
              </w:rPr>
              <w:t>Thường trực</w:t>
            </w:r>
            <w:r>
              <w:rPr>
                <w:sz w:val="22"/>
                <w:szCs w:val="28"/>
                <w:lang w:val="pt-BR"/>
              </w:rPr>
              <w:t xml:space="preserve"> Tỉnh ủy;</w:t>
            </w:r>
          </w:p>
          <w:p w14:paraId="06CE8E76" w14:textId="77777777" w:rsidR="00CD72A8" w:rsidRDefault="00381C12">
            <w:pPr>
              <w:rPr>
                <w:sz w:val="22"/>
                <w:szCs w:val="28"/>
                <w:lang w:val="pt-BR"/>
              </w:rPr>
            </w:pPr>
            <w:r>
              <w:rPr>
                <w:sz w:val="22"/>
                <w:szCs w:val="28"/>
                <w:lang w:val="pt-BR"/>
              </w:rPr>
              <w:t>- Thường trực HĐND tỉnh;</w:t>
            </w:r>
          </w:p>
          <w:p w14:paraId="3D3BFC3D" w14:textId="77777777" w:rsidR="00CD72A8" w:rsidRDefault="00381C12">
            <w:pPr>
              <w:rPr>
                <w:sz w:val="22"/>
                <w:szCs w:val="28"/>
                <w:lang w:val="pt-BR"/>
              </w:rPr>
            </w:pPr>
            <w:r>
              <w:rPr>
                <w:sz w:val="22"/>
                <w:szCs w:val="28"/>
                <w:lang w:val="pt-BR"/>
              </w:rPr>
              <w:t>- Chủ tịch, các PCT UBND tỉnh;</w:t>
            </w:r>
          </w:p>
          <w:p w14:paraId="414892EA" w14:textId="77777777" w:rsidR="00CD72A8" w:rsidRDefault="00381C12">
            <w:pPr>
              <w:rPr>
                <w:sz w:val="22"/>
                <w:szCs w:val="28"/>
                <w:lang w:val="pt-BR"/>
              </w:rPr>
            </w:pPr>
            <w:r>
              <w:rPr>
                <w:sz w:val="22"/>
                <w:szCs w:val="28"/>
                <w:lang w:val="pt-BR"/>
              </w:rPr>
              <w:t>- Ban Nội chính, UBKT, Văn</w:t>
            </w:r>
            <w:r>
              <w:rPr>
                <w:sz w:val="22"/>
                <w:szCs w:val="28"/>
                <w:lang w:val="vi-VN"/>
              </w:rPr>
              <w:t xml:space="preserve"> phòng</w:t>
            </w:r>
            <w:r>
              <w:rPr>
                <w:sz w:val="22"/>
                <w:szCs w:val="28"/>
                <w:lang w:val="pt-BR"/>
              </w:rPr>
              <w:t xml:space="preserve"> - Tỉnh ủy;</w:t>
            </w:r>
          </w:p>
          <w:p w14:paraId="18390449" w14:textId="77777777" w:rsidR="00CD72A8" w:rsidRDefault="00381C12">
            <w:pPr>
              <w:rPr>
                <w:szCs w:val="28"/>
                <w:lang w:val="pt-BR"/>
              </w:rPr>
            </w:pPr>
            <w:r>
              <w:rPr>
                <w:sz w:val="22"/>
                <w:szCs w:val="28"/>
                <w:lang w:val="pt-BR"/>
              </w:rPr>
              <w:t xml:space="preserve">- Ủy ban MTTQ tỉnh;                </w:t>
            </w:r>
          </w:p>
          <w:p w14:paraId="5E661FDC" w14:textId="77777777" w:rsidR="00CD72A8" w:rsidRDefault="00381C12">
            <w:pPr>
              <w:rPr>
                <w:sz w:val="22"/>
                <w:szCs w:val="28"/>
                <w:lang w:val="pt-BR"/>
              </w:rPr>
            </w:pPr>
            <w:r>
              <w:rPr>
                <w:sz w:val="22"/>
                <w:szCs w:val="28"/>
                <w:lang w:val="pt-BR"/>
              </w:rPr>
              <w:t xml:space="preserve">- Thường trực cấp ủy cấp huyện; </w:t>
            </w:r>
          </w:p>
          <w:p w14:paraId="0EE135BC" w14:textId="77777777" w:rsidR="00CD72A8" w:rsidRDefault="00381C12">
            <w:pPr>
              <w:rPr>
                <w:szCs w:val="28"/>
                <w:lang w:val="pt-BR"/>
              </w:rPr>
            </w:pPr>
            <w:r>
              <w:rPr>
                <w:sz w:val="22"/>
                <w:szCs w:val="28"/>
                <w:lang w:val="pt-BR"/>
              </w:rPr>
              <w:t>- UBND các huyện, thành phố, thị xã;</w:t>
            </w:r>
          </w:p>
          <w:p w14:paraId="70D7159B" w14:textId="77777777" w:rsidR="00CD72A8" w:rsidRDefault="00381C12">
            <w:pPr>
              <w:rPr>
                <w:sz w:val="22"/>
                <w:szCs w:val="28"/>
                <w:lang w:val="pt-BR"/>
              </w:rPr>
            </w:pPr>
            <w:r>
              <w:rPr>
                <w:sz w:val="22"/>
                <w:szCs w:val="28"/>
                <w:lang w:val="pt-BR"/>
              </w:rPr>
              <w:t>- Các đơn vị tham gia phiên TCD;</w:t>
            </w:r>
          </w:p>
          <w:p w14:paraId="0664D0E0" w14:textId="77777777" w:rsidR="00275698" w:rsidRDefault="00275698" w:rsidP="00275698">
            <w:pPr>
              <w:rPr>
                <w:sz w:val="22"/>
                <w:szCs w:val="28"/>
                <w:lang w:val="pt-BR"/>
              </w:rPr>
            </w:pPr>
            <w:r>
              <w:rPr>
                <w:sz w:val="22"/>
                <w:szCs w:val="28"/>
                <w:lang w:val="pt-BR"/>
              </w:rPr>
              <w:t>- Chánh VP, các Phó CVP UBND tỉnh;</w:t>
            </w:r>
          </w:p>
          <w:p w14:paraId="64ADD4B3" w14:textId="77777777" w:rsidR="00CD72A8" w:rsidRDefault="00381C12">
            <w:pPr>
              <w:rPr>
                <w:szCs w:val="28"/>
                <w:lang w:val="pt-BR"/>
              </w:rPr>
            </w:pPr>
            <w:r>
              <w:rPr>
                <w:sz w:val="22"/>
                <w:szCs w:val="28"/>
                <w:lang w:val="pt-BR"/>
              </w:rPr>
              <w:t>- Ban Tiếp công dân tỉnh;</w:t>
            </w:r>
          </w:p>
          <w:p w14:paraId="7BC5C11F" w14:textId="77777777" w:rsidR="00CD72A8" w:rsidRPr="00275698" w:rsidRDefault="00381C12">
            <w:pPr>
              <w:rPr>
                <w:szCs w:val="28"/>
                <w:lang w:val="pt-BR"/>
              </w:rPr>
            </w:pPr>
            <w:r>
              <w:rPr>
                <w:sz w:val="22"/>
                <w:szCs w:val="28"/>
                <w:lang w:val="pt-BR"/>
              </w:rPr>
              <w:t>- Các công dân được tiếp;</w:t>
            </w:r>
          </w:p>
          <w:p w14:paraId="6C8ECA41" w14:textId="3AAB5420" w:rsidR="00CD72A8" w:rsidRDefault="00381C12">
            <w:pPr>
              <w:rPr>
                <w:szCs w:val="28"/>
              </w:rPr>
            </w:pPr>
            <w:r>
              <w:rPr>
                <w:sz w:val="22"/>
                <w:szCs w:val="28"/>
                <w:lang w:val="pt-BR"/>
              </w:rPr>
              <w:t xml:space="preserve">- Lưu: VT, NC, </w:t>
            </w:r>
            <w:r>
              <w:rPr>
                <w:sz w:val="22"/>
                <w:szCs w:val="28"/>
                <w:lang w:val="vi-VN"/>
              </w:rPr>
              <w:t>N</w:t>
            </w:r>
            <w:r>
              <w:rPr>
                <w:sz w:val="22"/>
                <w:szCs w:val="28"/>
              </w:rPr>
              <w:t>L</w:t>
            </w:r>
            <w:r>
              <w:rPr>
                <w:sz w:val="22"/>
                <w:szCs w:val="28"/>
                <w:lang w:val="pt-BR"/>
              </w:rPr>
              <w:t>, VX, TCD</w:t>
            </w:r>
            <w:r w:rsidR="00FB6CA5">
              <w:rPr>
                <w:sz w:val="22"/>
                <w:szCs w:val="22"/>
                <w:vertAlign w:val="subscript"/>
              </w:rPr>
              <w:t>2</w:t>
            </w:r>
            <w:r>
              <w:rPr>
                <w:sz w:val="22"/>
                <w:szCs w:val="28"/>
                <w:lang w:val="pt-BR"/>
              </w:rPr>
              <w:t>.</w:t>
            </w:r>
          </w:p>
        </w:tc>
        <w:tc>
          <w:tcPr>
            <w:tcW w:w="4111" w:type="dxa"/>
          </w:tcPr>
          <w:p w14:paraId="3CF21387" w14:textId="77777777" w:rsidR="00CD72A8" w:rsidRDefault="00381C12">
            <w:pPr>
              <w:jc w:val="center"/>
              <w:rPr>
                <w:b/>
                <w:bCs/>
                <w:sz w:val="26"/>
                <w:szCs w:val="26"/>
                <w:lang w:val="vi-VN"/>
              </w:rPr>
            </w:pPr>
            <w:r>
              <w:rPr>
                <w:b/>
                <w:bCs/>
                <w:sz w:val="26"/>
                <w:szCs w:val="26"/>
                <w:lang w:val="vi-VN"/>
              </w:rPr>
              <w:t>TL. CHỦ TỊCH</w:t>
            </w:r>
          </w:p>
          <w:p w14:paraId="2DE3FBE2" w14:textId="77777777" w:rsidR="00CD72A8" w:rsidRDefault="00381C12">
            <w:pPr>
              <w:jc w:val="center"/>
              <w:rPr>
                <w:b/>
                <w:bCs/>
                <w:sz w:val="26"/>
                <w:szCs w:val="26"/>
                <w:lang w:val="vi-VN"/>
              </w:rPr>
            </w:pPr>
            <w:r>
              <w:rPr>
                <w:b/>
                <w:bCs/>
                <w:sz w:val="26"/>
                <w:szCs w:val="26"/>
                <w:lang w:val="vi-VN"/>
              </w:rPr>
              <w:t>KT. CHÁNH VĂN PHÒNG</w:t>
            </w:r>
          </w:p>
          <w:p w14:paraId="1E42DEC7" w14:textId="77777777" w:rsidR="00CD72A8" w:rsidRDefault="00381C12">
            <w:pPr>
              <w:jc w:val="center"/>
              <w:rPr>
                <w:b/>
                <w:bCs/>
                <w:sz w:val="28"/>
                <w:szCs w:val="28"/>
                <w:lang w:val="vi-VN"/>
              </w:rPr>
            </w:pPr>
            <w:r>
              <w:rPr>
                <w:b/>
                <w:bCs/>
                <w:sz w:val="26"/>
                <w:szCs w:val="26"/>
                <w:lang w:val="vi-VN"/>
              </w:rPr>
              <w:t xml:space="preserve">PHÓ </w:t>
            </w:r>
            <w:r>
              <w:rPr>
                <w:b/>
                <w:bCs/>
                <w:sz w:val="26"/>
                <w:szCs w:val="26"/>
              </w:rPr>
              <w:t xml:space="preserve">CHÁNH </w:t>
            </w:r>
            <w:r>
              <w:rPr>
                <w:b/>
                <w:bCs/>
                <w:sz w:val="26"/>
                <w:szCs w:val="26"/>
                <w:lang w:val="vi-VN"/>
              </w:rPr>
              <w:t>VĂN PHÒNG</w:t>
            </w:r>
          </w:p>
          <w:p w14:paraId="06692B53" w14:textId="77777777" w:rsidR="00CD72A8" w:rsidRDefault="00CD72A8">
            <w:pPr>
              <w:rPr>
                <w:sz w:val="28"/>
                <w:szCs w:val="28"/>
              </w:rPr>
            </w:pPr>
          </w:p>
          <w:p w14:paraId="0BAFB705" w14:textId="77777777" w:rsidR="00CD72A8" w:rsidRDefault="00CD72A8">
            <w:pPr>
              <w:rPr>
                <w:sz w:val="28"/>
                <w:szCs w:val="28"/>
              </w:rPr>
            </w:pPr>
          </w:p>
          <w:p w14:paraId="6F0CE034" w14:textId="77777777" w:rsidR="00CD72A8" w:rsidRPr="000F649C" w:rsidRDefault="00CD72A8">
            <w:pPr>
              <w:rPr>
                <w:sz w:val="12"/>
                <w:szCs w:val="28"/>
              </w:rPr>
            </w:pPr>
          </w:p>
          <w:p w14:paraId="5C021D3B" w14:textId="4805C4C4" w:rsidR="00CD72A8" w:rsidRDefault="00CD72A8">
            <w:pPr>
              <w:jc w:val="center"/>
              <w:rPr>
                <w:sz w:val="32"/>
                <w:szCs w:val="32"/>
              </w:rPr>
            </w:pPr>
          </w:p>
          <w:p w14:paraId="205A621B" w14:textId="77777777" w:rsidR="001F4E53" w:rsidRPr="00866091" w:rsidRDefault="001F4E53">
            <w:pPr>
              <w:jc w:val="center"/>
              <w:rPr>
                <w:sz w:val="2"/>
                <w:szCs w:val="32"/>
              </w:rPr>
            </w:pPr>
          </w:p>
          <w:p w14:paraId="58284177" w14:textId="77777777" w:rsidR="00CD72A8" w:rsidRPr="004D2869" w:rsidRDefault="00CD72A8">
            <w:pPr>
              <w:jc w:val="center"/>
              <w:rPr>
                <w:szCs w:val="32"/>
              </w:rPr>
            </w:pPr>
          </w:p>
          <w:p w14:paraId="1B6454B0" w14:textId="77777777" w:rsidR="00CD72A8" w:rsidRPr="00333E55" w:rsidRDefault="00CD72A8">
            <w:pPr>
              <w:jc w:val="center"/>
              <w:rPr>
                <w:sz w:val="26"/>
                <w:szCs w:val="32"/>
              </w:rPr>
            </w:pPr>
          </w:p>
          <w:p w14:paraId="7311B156" w14:textId="77777777" w:rsidR="00CD72A8" w:rsidRPr="00C95143" w:rsidRDefault="00CD72A8">
            <w:pPr>
              <w:jc w:val="center"/>
              <w:rPr>
                <w:sz w:val="18"/>
                <w:szCs w:val="28"/>
                <w:lang w:val="vi-VN"/>
              </w:rPr>
            </w:pPr>
          </w:p>
          <w:p w14:paraId="08CD2270" w14:textId="252D0EA8" w:rsidR="00CD72A8" w:rsidRDefault="00381C12">
            <w:pPr>
              <w:rPr>
                <w:b/>
                <w:bCs/>
                <w:sz w:val="28"/>
                <w:szCs w:val="28"/>
              </w:rPr>
            </w:pPr>
            <w:r>
              <w:rPr>
                <w:b/>
                <w:bCs/>
                <w:sz w:val="28"/>
                <w:szCs w:val="28"/>
              </w:rPr>
              <w:t xml:space="preserve">                </w:t>
            </w:r>
            <w:r w:rsidR="0077188B">
              <w:rPr>
                <w:b/>
                <w:bCs/>
                <w:sz w:val="28"/>
                <w:szCs w:val="28"/>
              </w:rPr>
              <w:t xml:space="preserve"> </w:t>
            </w:r>
            <w:r>
              <w:rPr>
                <w:b/>
                <w:bCs/>
                <w:sz w:val="28"/>
                <w:szCs w:val="28"/>
              </w:rPr>
              <w:t>Trần Công Thành</w:t>
            </w:r>
          </w:p>
        </w:tc>
      </w:tr>
    </w:tbl>
    <w:p w14:paraId="0D5266D5" w14:textId="77777777" w:rsidR="00CD72A8" w:rsidRDefault="00CD72A8">
      <w:pPr>
        <w:rPr>
          <w:sz w:val="14"/>
        </w:rPr>
      </w:pPr>
    </w:p>
    <w:sectPr w:rsidR="00CD72A8" w:rsidSect="00FD2F31">
      <w:headerReference w:type="default" r:id="rId8"/>
      <w:footerReference w:type="default" r:id="rId9"/>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0777" w14:textId="77777777" w:rsidR="00E34762" w:rsidRDefault="00E34762">
      <w:r>
        <w:separator/>
      </w:r>
    </w:p>
  </w:endnote>
  <w:endnote w:type="continuationSeparator" w:id="0">
    <w:p w14:paraId="0ACECA3F" w14:textId="77777777" w:rsidR="00E34762" w:rsidRDefault="00E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A464" w14:textId="77777777" w:rsidR="008635FF" w:rsidRDefault="008635FF">
    <w:pPr>
      <w:pStyle w:val="Footer"/>
      <w:jc w:val="center"/>
    </w:pPr>
  </w:p>
  <w:p w14:paraId="393196FA" w14:textId="77777777" w:rsidR="008635FF" w:rsidRDefault="008635F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5622" w14:textId="77777777" w:rsidR="00E34762" w:rsidRDefault="00E34762">
      <w:r>
        <w:separator/>
      </w:r>
    </w:p>
  </w:footnote>
  <w:footnote w:type="continuationSeparator" w:id="0">
    <w:p w14:paraId="509AB788" w14:textId="77777777" w:rsidR="00E34762" w:rsidRDefault="00E34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07997"/>
      <w:docPartObj>
        <w:docPartGallery w:val="Page Numbers (Top of Page)"/>
        <w:docPartUnique/>
      </w:docPartObj>
    </w:sdtPr>
    <w:sdtEndPr>
      <w:rPr>
        <w:noProof/>
      </w:rPr>
    </w:sdtEndPr>
    <w:sdtContent>
      <w:p w14:paraId="62D288E0" w14:textId="7101CEE1" w:rsidR="008635FF" w:rsidRDefault="008635FF">
        <w:pPr>
          <w:pStyle w:val="Header"/>
          <w:jc w:val="center"/>
        </w:pPr>
        <w:r>
          <w:fldChar w:fldCharType="begin"/>
        </w:r>
        <w:r>
          <w:instrText xml:space="preserve"> PAGE   \* MERGEFORMAT </w:instrText>
        </w:r>
        <w:r>
          <w:fldChar w:fldCharType="separate"/>
        </w:r>
        <w:r w:rsidR="00EB785A">
          <w:rPr>
            <w:noProof/>
          </w:rPr>
          <w:t>3</w:t>
        </w:r>
        <w:r>
          <w:rPr>
            <w:noProof/>
          </w:rPr>
          <w:fldChar w:fldCharType="end"/>
        </w:r>
      </w:p>
    </w:sdtContent>
  </w:sdt>
  <w:p w14:paraId="41D9E62C" w14:textId="77777777" w:rsidR="008635FF" w:rsidRDefault="00863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C96"/>
    <w:multiLevelType w:val="hybridMultilevel"/>
    <w:tmpl w:val="C900AE40"/>
    <w:lvl w:ilvl="0" w:tplc="FFFFFFFF">
      <w:start w:val="1"/>
      <w:numFmt w:val="upperRoman"/>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16BA19AC"/>
    <w:multiLevelType w:val="hybridMultilevel"/>
    <w:tmpl w:val="CBCA9A12"/>
    <w:lvl w:ilvl="0" w:tplc="FFFFFFFF">
      <w:start w:val="3"/>
      <w:numFmt w:val="bullet"/>
      <w:lvlText w:val="-"/>
      <w:lvlJc w:val="left"/>
      <w:pPr>
        <w:ind w:left="1080" w:hanging="360"/>
      </w:pPr>
      <w:rPr>
        <w:rFonts w:ascii="Times New Roman" w:eastAsia="Arial Unicode MS" w:hAnsi="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abstractNum w:abstractNumId="2" w15:restartNumberingAfterBreak="0">
    <w:nsid w:val="265260C9"/>
    <w:multiLevelType w:val="hybridMultilevel"/>
    <w:tmpl w:val="B68EF9D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28D828DA"/>
    <w:multiLevelType w:val="hybridMultilevel"/>
    <w:tmpl w:val="0FC4391A"/>
    <w:lvl w:ilvl="0" w:tplc="05FA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A4F78"/>
    <w:multiLevelType w:val="hybridMultilevel"/>
    <w:tmpl w:val="281A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B4DFB"/>
    <w:multiLevelType w:val="hybridMultilevel"/>
    <w:tmpl w:val="5BDA4066"/>
    <w:lvl w:ilvl="0" w:tplc="ACAEFE4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E40766"/>
    <w:multiLevelType w:val="multilevel"/>
    <w:tmpl w:val="F0B6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D71CC"/>
    <w:multiLevelType w:val="hybridMultilevel"/>
    <w:tmpl w:val="3D72C926"/>
    <w:lvl w:ilvl="0" w:tplc="70A84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01015"/>
    <w:multiLevelType w:val="hybridMultilevel"/>
    <w:tmpl w:val="935E2138"/>
    <w:lvl w:ilvl="0" w:tplc="F1AAC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A8"/>
    <w:rsid w:val="00001780"/>
    <w:rsid w:val="00010F23"/>
    <w:rsid w:val="00021853"/>
    <w:rsid w:val="0002463B"/>
    <w:rsid w:val="00025B5C"/>
    <w:rsid w:val="00030B77"/>
    <w:rsid w:val="00033A32"/>
    <w:rsid w:val="000359C7"/>
    <w:rsid w:val="000440C0"/>
    <w:rsid w:val="00050D03"/>
    <w:rsid w:val="000727B2"/>
    <w:rsid w:val="000756E0"/>
    <w:rsid w:val="000875E7"/>
    <w:rsid w:val="00092901"/>
    <w:rsid w:val="00093EAB"/>
    <w:rsid w:val="000A4D06"/>
    <w:rsid w:val="000A6029"/>
    <w:rsid w:val="000B08CC"/>
    <w:rsid w:val="000B21BE"/>
    <w:rsid w:val="000C4BA3"/>
    <w:rsid w:val="000C76FB"/>
    <w:rsid w:val="000D02FF"/>
    <w:rsid w:val="000D1A30"/>
    <w:rsid w:val="000D73D0"/>
    <w:rsid w:val="000E3498"/>
    <w:rsid w:val="000E53DF"/>
    <w:rsid w:val="000E7372"/>
    <w:rsid w:val="000F1E89"/>
    <w:rsid w:val="000F1F7D"/>
    <w:rsid w:val="000F649C"/>
    <w:rsid w:val="00100A58"/>
    <w:rsid w:val="0010137B"/>
    <w:rsid w:val="00106D5F"/>
    <w:rsid w:val="001079DF"/>
    <w:rsid w:val="001116E5"/>
    <w:rsid w:val="00117C28"/>
    <w:rsid w:val="00124380"/>
    <w:rsid w:val="00125E27"/>
    <w:rsid w:val="00131FD2"/>
    <w:rsid w:val="00134BB8"/>
    <w:rsid w:val="00135A6E"/>
    <w:rsid w:val="00144622"/>
    <w:rsid w:val="00146549"/>
    <w:rsid w:val="0015115B"/>
    <w:rsid w:val="00151294"/>
    <w:rsid w:val="00152191"/>
    <w:rsid w:val="001550F2"/>
    <w:rsid w:val="00156BCA"/>
    <w:rsid w:val="0016437B"/>
    <w:rsid w:val="00167E1E"/>
    <w:rsid w:val="00170CA1"/>
    <w:rsid w:val="00173A0C"/>
    <w:rsid w:val="0017760E"/>
    <w:rsid w:val="00181C1F"/>
    <w:rsid w:val="001842D3"/>
    <w:rsid w:val="00185966"/>
    <w:rsid w:val="00194D8F"/>
    <w:rsid w:val="001A16C5"/>
    <w:rsid w:val="001A296F"/>
    <w:rsid w:val="001B12EB"/>
    <w:rsid w:val="001C1F5E"/>
    <w:rsid w:val="001C72F9"/>
    <w:rsid w:val="001C7761"/>
    <w:rsid w:val="001D2003"/>
    <w:rsid w:val="001D32E8"/>
    <w:rsid w:val="001E0673"/>
    <w:rsid w:val="001E3CF4"/>
    <w:rsid w:val="001F4910"/>
    <w:rsid w:val="001F4E53"/>
    <w:rsid w:val="0020033F"/>
    <w:rsid w:val="00211DEC"/>
    <w:rsid w:val="0022313A"/>
    <w:rsid w:val="00223994"/>
    <w:rsid w:val="00223F1F"/>
    <w:rsid w:val="0022579A"/>
    <w:rsid w:val="00227698"/>
    <w:rsid w:val="00233C5F"/>
    <w:rsid w:val="00235DCF"/>
    <w:rsid w:val="00240830"/>
    <w:rsid w:val="002510E9"/>
    <w:rsid w:val="002522BC"/>
    <w:rsid w:val="00254A7F"/>
    <w:rsid w:val="00257E9F"/>
    <w:rsid w:val="00260872"/>
    <w:rsid w:val="0026188F"/>
    <w:rsid w:val="00274CF5"/>
    <w:rsid w:val="00275698"/>
    <w:rsid w:val="00276A99"/>
    <w:rsid w:val="00277F9B"/>
    <w:rsid w:val="00287B09"/>
    <w:rsid w:val="002905C9"/>
    <w:rsid w:val="00290B1F"/>
    <w:rsid w:val="00296745"/>
    <w:rsid w:val="002A42FD"/>
    <w:rsid w:val="002C4625"/>
    <w:rsid w:val="002D7455"/>
    <w:rsid w:val="002D7E4C"/>
    <w:rsid w:val="002E2459"/>
    <w:rsid w:val="002F4391"/>
    <w:rsid w:val="0030103F"/>
    <w:rsid w:val="00304474"/>
    <w:rsid w:val="003119C3"/>
    <w:rsid w:val="00323CCD"/>
    <w:rsid w:val="0032609E"/>
    <w:rsid w:val="00330E4E"/>
    <w:rsid w:val="00333349"/>
    <w:rsid w:val="00333E55"/>
    <w:rsid w:val="00336F53"/>
    <w:rsid w:val="00341072"/>
    <w:rsid w:val="003442C7"/>
    <w:rsid w:val="003444E2"/>
    <w:rsid w:val="00346905"/>
    <w:rsid w:val="00353021"/>
    <w:rsid w:val="00355A40"/>
    <w:rsid w:val="003561D0"/>
    <w:rsid w:val="00367AB9"/>
    <w:rsid w:val="00372D9C"/>
    <w:rsid w:val="00380C42"/>
    <w:rsid w:val="00381C12"/>
    <w:rsid w:val="00381F1F"/>
    <w:rsid w:val="0038631F"/>
    <w:rsid w:val="00394003"/>
    <w:rsid w:val="003A158E"/>
    <w:rsid w:val="003B165C"/>
    <w:rsid w:val="003B1F6E"/>
    <w:rsid w:val="003C1FCA"/>
    <w:rsid w:val="003C2168"/>
    <w:rsid w:val="003D1E00"/>
    <w:rsid w:val="003E7E17"/>
    <w:rsid w:val="003F2CE3"/>
    <w:rsid w:val="003F6E1F"/>
    <w:rsid w:val="003F7007"/>
    <w:rsid w:val="003F7767"/>
    <w:rsid w:val="003F7ADE"/>
    <w:rsid w:val="00403708"/>
    <w:rsid w:val="004132EA"/>
    <w:rsid w:val="00413DD8"/>
    <w:rsid w:val="004157F2"/>
    <w:rsid w:val="00420C7D"/>
    <w:rsid w:val="00422D53"/>
    <w:rsid w:val="00422E9D"/>
    <w:rsid w:val="0042398C"/>
    <w:rsid w:val="00423BBB"/>
    <w:rsid w:val="004267B1"/>
    <w:rsid w:val="00434DDB"/>
    <w:rsid w:val="004350D3"/>
    <w:rsid w:val="0043594C"/>
    <w:rsid w:val="00436AF0"/>
    <w:rsid w:val="004379DE"/>
    <w:rsid w:val="0044780F"/>
    <w:rsid w:val="0045181E"/>
    <w:rsid w:val="00452981"/>
    <w:rsid w:val="00465FAE"/>
    <w:rsid w:val="004700FB"/>
    <w:rsid w:val="00473AE6"/>
    <w:rsid w:val="00490A78"/>
    <w:rsid w:val="00495422"/>
    <w:rsid w:val="004A0F0E"/>
    <w:rsid w:val="004A1997"/>
    <w:rsid w:val="004A2670"/>
    <w:rsid w:val="004A28B6"/>
    <w:rsid w:val="004A3EF7"/>
    <w:rsid w:val="004C28AC"/>
    <w:rsid w:val="004C3818"/>
    <w:rsid w:val="004C3FB2"/>
    <w:rsid w:val="004C6CDA"/>
    <w:rsid w:val="004C7E20"/>
    <w:rsid w:val="004D2869"/>
    <w:rsid w:val="004D4D0F"/>
    <w:rsid w:val="004D76D5"/>
    <w:rsid w:val="004E0916"/>
    <w:rsid w:val="004E1F28"/>
    <w:rsid w:val="004E4D7B"/>
    <w:rsid w:val="004E6EBF"/>
    <w:rsid w:val="004F2E9B"/>
    <w:rsid w:val="00504A89"/>
    <w:rsid w:val="00506A58"/>
    <w:rsid w:val="00513EA3"/>
    <w:rsid w:val="00513FC5"/>
    <w:rsid w:val="00516B81"/>
    <w:rsid w:val="0052053F"/>
    <w:rsid w:val="00524612"/>
    <w:rsid w:val="00525719"/>
    <w:rsid w:val="0052707E"/>
    <w:rsid w:val="00527F99"/>
    <w:rsid w:val="00531629"/>
    <w:rsid w:val="00534701"/>
    <w:rsid w:val="005421B8"/>
    <w:rsid w:val="005452C6"/>
    <w:rsid w:val="00545886"/>
    <w:rsid w:val="0054726B"/>
    <w:rsid w:val="00561BD0"/>
    <w:rsid w:val="005625A8"/>
    <w:rsid w:val="00577EAF"/>
    <w:rsid w:val="005804E7"/>
    <w:rsid w:val="005824E9"/>
    <w:rsid w:val="0058525A"/>
    <w:rsid w:val="00587247"/>
    <w:rsid w:val="005B1BC0"/>
    <w:rsid w:val="005C296B"/>
    <w:rsid w:val="005D439C"/>
    <w:rsid w:val="005D4495"/>
    <w:rsid w:val="005E0627"/>
    <w:rsid w:val="005E1163"/>
    <w:rsid w:val="005E12F7"/>
    <w:rsid w:val="005E3435"/>
    <w:rsid w:val="005F7277"/>
    <w:rsid w:val="006061F0"/>
    <w:rsid w:val="006063DA"/>
    <w:rsid w:val="00610501"/>
    <w:rsid w:val="006152FF"/>
    <w:rsid w:val="00617826"/>
    <w:rsid w:val="006242EE"/>
    <w:rsid w:val="00637182"/>
    <w:rsid w:val="006449F2"/>
    <w:rsid w:val="0064608B"/>
    <w:rsid w:val="00653593"/>
    <w:rsid w:val="00653E6B"/>
    <w:rsid w:val="006575EC"/>
    <w:rsid w:val="00666920"/>
    <w:rsid w:val="0066747E"/>
    <w:rsid w:val="00671B87"/>
    <w:rsid w:val="00671CBC"/>
    <w:rsid w:val="0067229B"/>
    <w:rsid w:val="0069673E"/>
    <w:rsid w:val="006A1ECA"/>
    <w:rsid w:val="006A21AF"/>
    <w:rsid w:val="006A2502"/>
    <w:rsid w:val="006A250A"/>
    <w:rsid w:val="006A4530"/>
    <w:rsid w:val="006A76AF"/>
    <w:rsid w:val="006B42F2"/>
    <w:rsid w:val="006B5FDF"/>
    <w:rsid w:val="006C4314"/>
    <w:rsid w:val="006C4896"/>
    <w:rsid w:val="006D0A4D"/>
    <w:rsid w:val="006E52D3"/>
    <w:rsid w:val="006E5D7E"/>
    <w:rsid w:val="006E6BE3"/>
    <w:rsid w:val="006F4FFC"/>
    <w:rsid w:val="007003CD"/>
    <w:rsid w:val="0070082F"/>
    <w:rsid w:val="00703ECF"/>
    <w:rsid w:val="00710F8F"/>
    <w:rsid w:val="00715248"/>
    <w:rsid w:val="00716D50"/>
    <w:rsid w:val="007376C4"/>
    <w:rsid w:val="007448F0"/>
    <w:rsid w:val="00760252"/>
    <w:rsid w:val="00765793"/>
    <w:rsid w:val="00767093"/>
    <w:rsid w:val="0076748E"/>
    <w:rsid w:val="0077188B"/>
    <w:rsid w:val="00776938"/>
    <w:rsid w:val="007856A6"/>
    <w:rsid w:val="0079131F"/>
    <w:rsid w:val="00792664"/>
    <w:rsid w:val="0079374E"/>
    <w:rsid w:val="00794C06"/>
    <w:rsid w:val="007B6242"/>
    <w:rsid w:val="007C5F3F"/>
    <w:rsid w:val="007D2115"/>
    <w:rsid w:val="007D33E2"/>
    <w:rsid w:val="007E099D"/>
    <w:rsid w:val="007E23C2"/>
    <w:rsid w:val="007F1351"/>
    <w:rsid w:val="007F5B32"/>
    <w:rsid w:val="00803E0F"/>
    <w:rsid w:val="008050FA"/>
    <w:rsid w:val="00807EB9"/>
    <w:rsid w:val="008138DF"/>
    <w:rsid w:val="008148C8"/>
    <w:rsid w:val="00816094"/>
    <w:rsid w:val="0082117B"/>
    <w:rsid w:val="00822EE3"/>
    <w:rsid w:val="00827631"/>
    <w:rsid w:val="00843AD4"/>
    <w:rsid w:val="00846048"/>
    <w:rsid w:val="0084751B"/>
    <w:rsid w:val="00847EA1"/>
    <w:rsid w:val="00860DFC"/>
    <w:rsid w:val="008635FF"/>
    <w:rsid w:val="00865AB7"/>
    <w:rsid w:val="00866091"/>
    <w:rsid w:val="008677F0"/>
    <w:rsid w:val="008719F5"/>
    <w:rsid w:val="00876626"/>
    <w:rsid w:val="00882949"/>
    <w:rsid w:val="00885D19"/>
    <w:rsid w:val="00893F4D"/>
    <w:rsid w:val="00896F2B"/>
    <w:rsid w:val="008A3890"/>
    <w:rsid w:val="008A4DD1"/>
    <w:rsid w:val="008A59FB"/>
    <w:rsid w:val="008A67A9"/>
    <w:rsid w:val="008C3B6F"/>
    <w:rsid w:val="008C6E6C"/>
    <w:rsid w:val="008C72E2"/>
    <w:rsid w:val="008D4127"/>
    <w:rsid w:val="008E1BF3"/>
    <w:rsid w:val="008E2577"/>
    <w:rsid w:val="008E5EBC"/>
    <w:rsid w:val="00906098"/>
    <w:rsid w:val="009069EA"/>
    <w:rsid w:val="00906D8F"/>
    <w:rsid w:val="00912E88"/>
    <w:rsid w:val="00913AD9"/>
    <w:rsid w:val="009151F3"/>
    <w:rsid w:val="00916895"/>
    <w:rsid w:val="00926DBA"/>
    <w:rsid w:val="00945369"/>
    <w:rsid w:val="00945CD0"/>
    <w:rsid w:val="00946DA9"/>
    <w:rsid w:val="009616A4"/>
    <w:rsid w:val="009627D2"/>
    <w:rsid w:val="00962C83"/>
    <w:rsid w:val="00964D68"/>
    <w:rsid w:val="00972141"/>
    <w:rsid w:val="00975393"/>
    <w:rsid w:val="009771CB"/>
    <w:rsid w:val="009800E5"/>
    <w:rsid w:val="009826D3"/>
    <w:rsid w:val="00992524"/>
    <w:rsid w:val="009A0F35"/>
    <w:rsid w:val="009A1DC4"/>
    <w:rsid w:val="009A57F2"/>
    <w:rsid w:val="009A706C"/>
    <w:rsid w:val="009B130B"/>
    <w:rsid w:val="009B26EA"/>
    <w:rsid w:val="009B31F5"/>
    <w:rsid w:val="009C3238"/>
    <w:rsid w:val="009C41E6"/>
    <w:rsid w:val="009D0400"/>
    <w:rsid w:val="009D2C01"/>
    <w:rsid w:val="009D41B6"/>
    <w:rsid w:val="009E028A"/>
    <w:rsid w:val="009F6605"/>
    <w:rsid w:val="00A066C4"/>
    <w:rsid w:val="00A10AB8"/>
    <w:rsid w:val="00A13F01"/>
    <w:rsid w:val="00A14334"/>
    <w:rsid w:val="00A161B2"/>
    <w:rsid w:val="00A24315"/>
    <w:rsid w:val="00A265FF"/>
    <w:rsid w:val="00A26A22"/>
    <w:rsid w:val="00A36E72"/>
    <w:rsid w:val="00A36F98"/>
    <w:rsid w:val="00A40E41"/>
    <w:rsid w:val="00A43FA7"/>
    <w:rsid w:val="00A451DF"/>
    <w:rsid w:val="00A4762F"/>
    <w:rsid w:val="00A7021E"/>
    <w:rsid w:val="00A73CA5"/>
    <w:rsid w:val="00A8463D"/>
    <w:rsid w:val="00A87879"/>
    <w:rsid w:val="00AA3842"/>
    <w:rsid w:val="00AA4439"/>
    <w:rsid w:val="00AA5D50"/>
    <w:rsid w:val="00AA744D"/>
    <w:rsid w:val="00AB3EE9"/>
    <w:rsid w:val="00AB68DD"/>
    <w:rsid w:val="00AB6FB5"/>
    <w:rsid w:val="00AD09F8"/>
    <w:rsid w:val="00AD5945"/>
    <w:rsid w:val="00AD68A3"/>
    <w:rsid w:val="00AE51BD"/>
    <w:rsid w:val="00AF0181"/>
    <w:rsid w:val="00B00FB6"/>
    <w:rsid w:val="00B06883"/>
    <w:rsid w:val="00B1329E"/>
    <w:rsid w:val="00B13AAA"/>
    <w:rsid w:val="00B218D2"/>
    <w:rsid w:val="00B21E5F"/>
    <w:rsid w:val="00B35555"/>
    <w:rsid w:val="00B45D38"/>
    <w:rsid w:val="00B467EC"/>
    <w:rsid w:val="00B6107E"/>
    <w:rsid w:val="00B612C5"/>
    <w:rsid w:val="00B7345B"/>
    <w:rsid w:val="00B80CEC"/>
    <w:rsid w:val="00B83F7A"/>
    <w:rsid w:val="00B8636A"/>
    <w:rsid w:val="00B9333F"/>
    <w:rsid w:val="00B93AC7"/>
    <w:rsid w:val="00BA60B2"/>
    <w:rsid w:val="00BA7715"/>
    <w:rsid w:val="00BC0AD2"/>
    <w:rsid w:val="00BC4119"/>
    <w:rsid w:val="00BC4BE9"/>
    <w:rsid w:val="00BD0E7F"/>
    <w:rsid w:val="00BD5826"/>
    <w:rsid w:val="00BE1072"/>
    <w:rsid w:val="00BF1822"/>
    <w:rsid w:val="00BF359C"/>
    <w:rsid w:val="00C005EB"/>
    <w:rsid w:val="00C06F34"/>
    <w:rsid w:val="00C146A5"/>
    <w:rsid w:val="00C159D8"/>
    <w:rsid w:val="00C17B1C"/>
    <w:rsid w:val="00C22002"/>
    <w:rsid w:val="00C22AD7"/>
    <w:rsid w:val="00C25A7E"/>
    <w:rsid w:val="00C37E80"/>
    <w:rsid w:val="00C42838"/>
    <w:rsid w:val="00C4347A"/>
    <w:rsid w:val="00C44BE8"/>
    <w:rsid w:val="00C473E3"/>
    <w:rsid w:val="00C51B40"/>
    <w:rsid w:val="00C56903"/>
    <w:rsid w:val="00C60EA3"/>
    <w:rsid w:val="00C733B8"/>
    <w:rsid w:val="00C7732A"/>
    <w:rsid w:val="00C80651"/>
    <w:rsid w:val="00C82758"/>
    <w:rsid w:val="00C84CD9"/>
    <w:rsid w:val="00C95143"/>
    <w:rsid w:val="00C96091"/>
    <w:rsid w:val="00CA1629"/>
    <w:rsid w:val="00CA3876"/>
    <w:rsid w:val="00CA7E36"/>
    <w:rsid w:val="00CB0713"/>
    <w:rsid w:val="00CB08D5"/>
    <w:rsid w:val="00CB1991"/>
    <w:rsid w:val="00CB7CAE"/>
    <w:rsid w:val="00CC0264"/>
    <w:rsid w:val="00CD115B"/>
    <w:rsid w:val="00CD1894"/>
    <w:rsid w:val="00CD692F"/>
    <w:rsid w:val="00CD72A8"/>
    <w:rsid w:val="00CE2771"/>
    <w:rsid w:val="00CE6A54"/>
    <w:rsid w:val="00CF29B5"/>
    <w:rsid w:val="00CF59E1"/>
    <w:rsid w:val="00D1053A"/>
    <w:rsid w:val="00D151F4"/>
    <w:rsid w:val="00D239B0"/>
    <w:rsid w:val="00D25C63"/>
    <w:rsid w:val="00D30FF3"/>
    <w:rsid w:val="00D3549F"/>
    <w:rsid w:val="00D44A00"/>
    <w:rsid w:val="00D47850"/>
    <w:rsid w:val="00D47B72"/>
    <w:rsid w:val="00D50770"/>
    <w:rsid w:val="00D55BF7"/>
    <w:rsid w:val="00D6277B"/>
    <w:rsid w:val="00D62CB4"/>
    <w:rsid w:val="00D70E98"/>
    <w:rsid w:val="00D840C9"/>
    <w:rsid w:val="00D851C9"/>
    <w:rsid w:val="00D856F1"/>
    <w:rsid w:val="00D8747E"/>
    <w:rsid w:val="00D9124B"/>
    <w:rsid w:val="00DA6E52"/>
    <w:rsid w:val="00DB0982"/>
    <w:rsid w:val="00DB64F1"/>
    <w:rsid w:val="00DC294D"/>
    <w:rsid w:val="00DC32D0"/>
    <w:rsid w:val="00DC654F"/>
    <w:rsid w:val="00DC694C"/>
    <w:rsid w:val="00DE394A"/>
    <w:rsid w:val="00DE5B4D"/>
    <w:rsid w:val="00E00917"/>
    <w:rsid w:val="00E06521"/>
    <w:rsid w:val="00E10C12"/>
    <w:rsid w:val="00E1478C"/>
    <w:rsid w:val="00E2319A"/>
    <w:rsid w:val="00E31A62"/>
    <w:rsid w:val="00E324D9"/>
    <w:rsid w:val="00E34762"/>
    <w:rsid w:val="00E372AA"/>
    <w:rsid w:val="00E41BB2"/>
    <w:rsid w:val="00E42CA3"/>
    <w:rsid w:val="00E53641"/>
    <w:rsid w:val="00E55B12"/>
    <w:rsid w:val="00E55F44"/>
    <w:rsid w:val="00E61437"/>
    <w:rsid w:val="00E6390C"/>
    <w:rsid w:val="00E75A4B"/>
    <w:rsid w:val="00E812F7"/>
    <w:rsid w:val="00E8461F"/>
    <w:rsid w:val="00E906AC"/>
    <w:rsid w:val="00E91193"/>
    <w:rsid w:val="00E93356"/>
    <w:rsid w:val="00E97B50"/>
    <w:rsid w:val="00EA1D61"/>
    <w:rsid w:val="00EA3F8C"/>
    <w:rsid w:val="00EA56A2"/>
    <w:rsid w:val="00EB07BF"/>
    <w:rsid w:val="00EB64B7"/>
    <w:rsid w:val="00EB785A"/>
    <w:rsid w:val="00ED6448"/>
    <w:rsid w:val="00EE018F"/>
    <w:rsid w:val="00EE679B"/>
    <w:rsid w:val="00EF2C7D"/>
    <w:rsid w:val="00F02014"/>
    <w:rsid w:val="00F141E5"/>
    <w:rsid w:val="00F23779"/>
    <w:rsid w:val="00F31114"/>
    <w:rsid w:val="00F320B9"/>
    <w:rsid w:val="00F36B13"/>
    <w:rsid w:val="00F45AE0"/>
    <w:rsid w:val="00F5025D"/>
    <w:rsid w:val="00F50955"/>
    <w:rsid w:val="00F52163"/>
    <w:rsid w:val="00F53CC9"/>
    <w:rsid w:val="00F53D35"/>
    <w:rsid w:val="00F60F5C"/>
    <w:rsid w:val="00F61FC7"/>
    <w:rsid w:val="00F64A96"/>
    <w:rsid w:val="00F67337"/>
    <w:rsid w:val="00F7146A"/>
    <w:rsid w:val="00F75115"/>
    <w:rsid w:val="00F7656F"/>
    <w:rsid w:val="00F83D0F"/>
    <w:rsid w:val="00F872E0"/>
    <w:rsid w:val="00F87544"/>
    <w:rsid w:val="00F96DBA"/>
    <w:rsid w:val="00F979AB"/>
    <w:rsid w:val="00FA5662"/>
    <w:rsid w:val="00FB2F77"/>
    <w:rsid w:val="00FB6CA5"/>
    <w:rsid w:val="00FB6DA1"/>
    <w:rsid w:val="00FC0B7D"/>
    <w:rsid w:val="00FC4258"/>
    <w:rsid w:val="00FD1E9A"/>
    <w:rsid w:val="00FD2F31"/>
    <w:rsid w:val="00FD37DB"/>
    <w:rsid w:val="00FD4E0B"/>
    <w:rsid w:val="00FD509F"/>
    <w:rsid w:val="00FE289E"/>
    <w:rsid w:val="00FE78B7"/>
    <w:rsid w:val="00FF18F1"/>
    <w:rsid w:val="00FF4816"/>
    <w:rsid w:val="00FF5684"/>
    <w:rsid w:val="00F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AFAB"/>
  <w15:docId w15:val="{D9D4F411-9A2F-4C57-95DB-B74918E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firstLine="0"/>
    </w:pPr>
    <w:rPr>
      <w:rFonts w:eastAsia="Times New Roman" w:cs="Times New Roman"/>
      <w:sz w:val="24"/>
      <w:szCs w:val="24"/>
    </w:rPr>
  </w:style>
  <w:style w:type="paragraph" w:styleId="Heading1">
    <w:name w:val="heading 1"/>
    <w:basedOn w:val="Normal"/>
    <w:link w:val="Heading1Char1"/>
    <w:uiPriority w:val="99"/>
    <w:qFormat/>
    <w:pPr>
      <w:spacing w:before="100" w:beforeAutospacing="1" w:after="100" w:afterAutospacing="1"/>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pPr>
      <w:keepNext/>
      <w:jc w:val="center"/>
      <w:outlineLvl w:val="1"/>
    </w:pPr>
    <w:rPr>
      <w:rFonts w:ascii="Cambria" w:hAnsi="Cambria" w:cs="Cambria"/>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8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uiPriority w:val="9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link w:val="Heading1"/>
    <w:uiPriority w:val="99"/>
    <w:locked/>
    <w:rPr>
      <w:rFonts w:ascii="Cambria" w:eastAsia="Times New Roman" w:hAnsi="Cambria" w:cs="Cambria"/>
      <w:b/>
      <w:bCs/>
      <w:kern w:val="32"/>
      <w:sz w:val="32"/>
      <w:szCs w:val="32"/>
    </w:rPr>
  </w:style>
  <w:style w:type="character" w:customStyle="1" w:styleId="Heading2Char1">
    <w:name w:val="Heading 2 Char1"/>
    <w:link w:val="Heading2"/>
    <w:uiPriority w:val="99"/>
    <w:locked/>
    <w:rPr>
      <w:rFonts w:ascii="Cambria" w:eastAsia="Times New Roman" w:hAnsi="Cambria" w:cs="Cambria"/>
      <w:b/>
      <w:bCs/>
      <w:i/>
      <w:iCs/>
      <w:szCs w:val="2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basedOn w:val="DefaultParagraphFont"/>
    <w:uiPriority w:val="99"/>
    <w:rPr>
      <w:rFonts w:eastAsia="Times New Roman" w:cs="Times New Roman"/>
      <w:sz w:val="24"/>
      <w:szCs w:val="24"/>
    </w:rPr>
  </w:style>
  <w:style w:type="character" w:customStyle="1" w:styleId="FooterChar1">
    <w:name w:val="Footer Char1"/>
    <w:link w:val="Footer"/>
    <w:uiPriority w:val="99"/>
    <w:locked/>
    <w:rPr>
      <w:rFonts w:eastAsia="Times New Roman" w:cs="Times New Roman"/>
      <w:sz w:val="24"/>
      <w:szCs w:val="24"/>
    </w:rPr>
  </w:style>
  <w:style w:type="character" w:styleId="PageNumber">
    <w:name w:val="page number"/>
    <w:basedOn w:val="DefaultParagraphFont"/>
    <w:uiPriority w:val="99"/>
  </w:style>
  <w:style w:type="paragraph" w:styleId="BalloonText">
    <w:name w:val="Balloon Text"/>
    <w:basedOn w:val="Normal"/>
    <w:link w:val="BalloonTextChar1"/>
    <w:uiPriority w:val="99"/>
    <w:semiHidden/>
    <w:rPr>
      <w:sz w:val="2"/>
      <w:szCs w:val="2"/>
    </w:rPr>
  </w:style>
  <w:style w:type="character" w:customStyle="1" w:styleId="BalloonTextChar">
    <w:name w:val="Balloon Text Char"/>
    <w:basedOn w:val="DefaultParagraphFont"/>
    <w:uiPriority w:val="99"/>
    <w:semiHidden/>
    <w:rPr>
      <w:rFonts w:ascii="Tahoma" w:eastAsia="Times New Roman" w:hAnsi="Tahoma" w:cs="Tahoma"/>
      <w:sz w:val="16"/>
      <w:szCs w:val="16"/>
    </w:rPr>
  </w:style>
  <w:style w:type="character" w:customStyle="1" w:styleId="BalloonTextChar1">
    <w:name w:val="Balloon Text Char1"/>
    <w:link w:val="BalloonText"/>
    <w:uiPriority w:val="99"/>
    <w:semiHidden/>
    <w:locked/>
    <w:rPr>
      <w:rFonts w:eastAsia="Times New Roman" w:cs="Times New Roman"/>
      <w:sz w:val="2"/>
      <w:szCs w:val="2"/>
    </w:rPr>
  </w:style>
  <w:style w:type="paragraph" w:styleId="BodyTextIndent">
    <w:name w:val="Body Text Indent"/>
    <w:basedOn w:val="Normal"/>
    <w:link w:val="BodyTextIndentChar1"/>
    <w:uiPriority w:val="99"/>
    <w:pPr>
      <w:spacing w:before="120" w:after="120"/>
      <w:ind w:firstLine="720"/>
      <w:jc w:val="both"/>
    </w:pPr>
  </w:style>
  <w:style w:type="character" w:customStyle="1" w:styleId="BodyTextIndentChar">
    <w:name w:val="Body Text Indent Char"/>
    <w:basedOn w:val="DefaultParagraphFont"/>
    <w:uiPriority w:val="99"/>
    <w:semiHidden/>
    <w:rPr>
      <w:rFonts w:eastAsia="Times New Roman" w:cs="Times New Roman"/>
      <w:sz w:val="24"/>
      <w:szCs w:val="24"/>
    </w:rPr>
  </w:style>
  <w:style w:type="character" w:customStyle="1" w:styleId="BodyTextIndentChar1">
    <w:name w:val="Body Text Indent Char1"/>
    <w:link w:val="BodyTextIndent"/>
    <w:uiPriority w:val="99"/>
    <w:locked/>
    <w:rPr>
      <w:rFonts w:eastAsia="Times New Roman" w:cs="Times New Roman"/>
      <w:sz w:val="24"/>
      <w:szCs w:val="24"/>
    </w:rPr>
  </w:style>
  <w:style w:type="paragraph" w:customStyle="1" w:styleId="CharChar">
    <w:name w:val="Char Char"/>
    <w:basedOn w:val="Normal"/>
    <w:uiPriority w:val="99"/>
    <w:semiHidden/>
    <w:pPr>
      <w:spacing w:after="160" w:line="240" w:lineRule="exact"/>
    </w:pPr>
    <w:rPr>
      <w:rFonts w:ascii="Arial" w:hAnsi="Arial" w:cs="Arial"/>
      <w:sz w:val="22"/>
      <w:szCs w:val="22"/>
    </w:rPr>
  </w:style>
  <w:style w:type="paragraph" w:customStyle="1" w:styleId="CharCharChar">
    <w:name w:val="Char Char Char"/>
    <w:basedOn w:val="Normal"/>
    <w:uiPriority w:val="99"/>
    <w:semiHidden/>
    <w:pPr>
      <w:spacing w:after="160" w:line="240" w:lineRule="exact"/>
    </w:pPr>
    <w:rPr>
      <w:rFonts w:ascii="Arial" w:hAnsi="Arial" w:cs="Arial"/>
      <w:sz w:val="22"/>
      <w:szCs w:val="22"/>
    </w:rPr>
  </w:style>
  <w:style w:type="paragraph" w:customStyle="1" w:styleId="Center">
    <w:name w:val="Center"/>
    <w:basedOn w:val="Normal"/>
    <w:autoRedefine/>
    <w:uiPriority w:val="99"/>
    <w:pPr>
      <w:spacing w:after="120"/>
      <w:jc w:val="center"/>
    </w:pPr>
    <w:rPr>
      <w:b/>
      <w:bCs/>
      <w:caps/>
      <w:color w:val="0000FF"/>
      <w:spacing w:val="24"/>
      <w:sz w:val="32"/>
      <w:szCs w:val="32"/>
    </w:rPr>
  </w:style>
  <w:style w:type="paragraph" w:customStyle="1" w:styleId="Tenvb">
    <w:name w:val="Tenvb"/>
    <w:basedOn w:val="Normal"/>
    <w:autoRedefine/>
    <w:uiPriority w:val="99"/>
    <w:pPr>
      <w:spacing w:before="120" w:after="120"/>
      <w:jc w:val="center"/>
    </w:pPr>
    <w:rPr>
      <w:b/>
      <w:bCs/>
      <w:color w:val="0000FF"/>
      <w:spacing w:val="24"/>
      <w:sz w:val="20"/>
      <w:szCs w:val="20"/>
    </w:rPr>
  </w:style>
  <w:style w:type="table" w:styleId="TableGrid">
    <w:name w:val="Table Grid"/>
    <w:basedOn w:val="TableNormal"/>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uiPriority w:val="99"/>
    <w:pPr>
      <w:spacing w:after="160" w:line="240" w:lineRule="exact"/>
    </w:pPr>
    <w:rPr>
      <w:rFonts w:ascii="Verdana" w:hAnsi="Verdana" w:cs="Verdana"/>
      <w:sz w:val="20"/>
      <w:szCs w:val="20"/>
    </w:rPr>
  </w:style>
  <w:style w:type="paragraph" w:customStyle="1" w:styleId="CharCharChar1">
    <w:name w:val="Char Char Char1"/>
    <w:basedOn w:val="Normal"/>
    <w:uiPriority w:val="99"/>
    <w:semiHidden/>
    <w:pPr>
      <w:spacing w:after="160" w:line="240" w:lineRule="exact"/>
    </w:pPr>
    <w:rPr>
      <w:rFonts w:ascii="Arial" w:hAnsi="Arial" w:cs="Arial"/>
      <w:sz w:val="22"/>
      <w:szCs w:val="22"/>
    </w:rPr>
  </w:style>
  <w:style w:type="paragraph" w:styleId="Header">
    <w:name w:val="header"/>
    <w:basedOn w:val="Normal"/>
    <w:link w:val="HeaderChar1"/>
    <w:uiPriority w:val="99"/>
    <w:pPr>
      <w:tabs>
        <w:tab w:val="center" w:pos="4680"/>
        <w:tab w:val="right" w:pos="9360"/>
      </w:tabs>
    </w:pPr>
  </w:style>
  <w:style w:type="character" w:customStyle="1" w:styleId="HeaderChar">
    <w:name w:val="Header Char"/>
    <w:basedOn w:val="DefaultParagraphFont"/>
    <w:uiPriority w:val="99"/>
    <w:rPr>
      <w:rFonts w:eastAsia="Times New Roman" w:cs="Times New Roman"/>
      <w:sz w:val="24"/>
      <w:szCs w:val="24"/>
    </w:rPr>
  </w:style>
  <w:style w:type="character" w:customStyle="1" w:styleId="HeaderChar1">
    <w:name w:val="Header Char1"/>
    <w:link w:val="Header"/>
    <w:uiPriority w:val="99"/>
    <w:locked/>
    <w:rPr>
      <w:rFonts w:eastAsia="Times New Roman" w:cs="Times New Roman"/>
      <w:sz w:val="24"/>
      <w:szCs w:val="24"/>
    </w:rPr>
  </w:style>
  <w:style w:type="paragraph" w:customStyle="1" w:styleId="CharCharCharCharCharCharCharCharCharCharCharCharCharCharCharCharCharCharCharChar1CharCharCharCharCharCharCharCharCharChar">
    <w:name w:val="Char Char Char Char Char Char Char Char Char Char Char Char Char Char Char Char Char Char Char Char1 Char Char Char Char Char Char Char Char Char Char"/>
    <w:basedOn w:val="Normal"/>
    <w:uiPriority w:val="99"/>
    <w:semiHidden/>
    <w:pPr>
      <w:spacing w:after="160" w:line="240" w:lineRule="exact"/>
    </w:pPr>
    <w:rPr>
      <w:rFonts w:ascii="Arial" w:hAnsi="Arial" w:cs="Arial"/>
      <w:sz w:val="22"/>
      <w:szCs w:val="22"/>
    </w:rPr>
  </w:style>
  <w:style w:type="paragraph" w:customStyle="1" w:styleId="CharCharCharCharCharCharCharChar">
    <w:name w:val="Char Char Char Char Char Char Char Char"/>
    <w:basedOn w:val="Normal"/>
    <w:uiPriority w:val="99"/>
    <w:semiHidden/>
    <w:pPr>
      <w:spacing w:after="160" w:line="240" w:lineRule="exact"/>
    </w:pPr>
    <w:rPr>
      <w:rFonts w:ascii="Arial" w:hAnsi="Arial" w:cs="Arial"/>
      <w:sz w:val="22"/>
      <w:szCs w:val="22"/>
    </w:rPr>
  </w:style>
  <w:style w:type="paragraph" w:styleId="Revision">
    <w:name w:val="Revision"/>
    <w:hidden/>
    <w:uiPriority w:val="99"/>
    <w:semiHidden/>
    <w:pPr>
      <w:spacing w:after="0"/>
      <w:ind w:firstLine="0"/>
    </w:pPr>
    <w:rPr>
      <w:rFonts w:eastAsia="Times New Roman" w:cs="Times New Roman"/>
      <w:sz w:val="24"/>
      <w:szCs w:val="24"/>
    </w:rPr>
  </w:style>
  <w:style w:type="paragraph" w:customStyle="1" w:styleId="CharCharCharCharCharCharCharCharCharCharCharChar">
    <w:name w:val="Char Char Char Char Char Char Char Char Char Char Char Char"/>
    <w:basedOn w:val="Normal"/>
    <w:uiPriority w:val="99"/>
    <w:semiHidden/>
    <w:pPr>
      <w:spacing w:after="160" w:line="240" w:lineRule="exact"/>
    </w:pPr>
    <w:rPr>
      <w:rFonts w:ascii="Arial" w:hAnsi="Arial" w:cs="Arial"/>
      <w:sz w:val="22"/>
      <w:szCs w:val="22"/>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semiHidden/>
    <w:pPr>
      <w:spacing w:after="160" w:line="240" w:lineRule="exact"/>
    </w:pPr>
    <w:rPr>
      <w:rFonts w:ascii="Arial" w:hAnsi="Arial" w:cs="Arial"/>
      <w:sz w:val="22"/>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basedOn w:val="DefaultParagraphFont"/>
    <w:rPr>
      <w:rFonts w:eastAsia="Times New Roman" w:cs="Times New Roman"/>
      <w:sz w:val="20"/>
      <w:szCs w:val="20"/>
    </w:rPr>
  </w:style>
  <w:style w:type="character" w:customStyle="1" w:styleId="CommentTextChar1">
    <w:name w:val="Comment Text Char1"/>
    <w:link w:val="CommentText"/>
    <w:locked/>
    <w:rPr>
      <w:rFonts w:eastAsia="Times New Roman" w:cs="Times New Roman"/>
      <w:sz w:val="20"/>
      <w:szCs w:val="20"/>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
    <w:name w:val="Comment Subject Char"/>
    <w:basedOn w:val="CommentTextChar"/>
    <w:uiPriority w:val="99"/>
    <w:semiHidden/>
    <w:rPr>
      <w:rFonts w:eastAsia="Times New Roman" w:cs="Times New Roman"/>
      <w:b/>
      <w:bCs/>
      <w:sz w:val="20"/>
      <w:szCs w:val="20"/>
    </w:rPr>
  </w:style>
  <w:style w:type="character" w:customStyle="1" w:styleId="CommentSubjectChar1">
    <w:name w:val="Comment Subject Char1"/>
    <w:link w:val="CommentSubject"/>
    <w:uiPriority w:val="99"/>
    <w:semiHidden/>
    <w:locked/>
    <w:rPr>
      <w:rFonts w:eastAsia="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al"/>
    <w:uiPriority w:val="99"/>
    <w:semiHidden/>
    <w:pPr>
      <w:spacing w:after="160" w:line="240" w:lineRule="exact"/>
    </w:pPr>
    <w:rPr>
      <w:rFonts w:ascii="Arial" w:hAnsi="Arial" w:cs="Arial"/>
      <w:sz w:val="22"/>
      <w:szCs w:val="22"/>
    </w:rPr>
  </w:style>
  <w:style w:type="paragraph" w:customStyle="1" w:styleId="CharCharCharCharCharCharCharCharCharCharCharCharCharCharCharCharCharCharCharChar1">
    <w:name w:val="Char Char Char Char Char Char Char Char Char Char Char Char Char Char Char Char Char Char Char Char1"/>
    <w:basedOn w:val="Normal"/>
    <w:uiPriority w:val="99"/>
    <w:semiHidden/>
    <w:pPr>
      <w:spacing w:after="160" w:line="240" w:lineRule="exact"/>
    </w:pPr>
    <w:rPr>
      <w:rFonts w:ascii="Arial" w:hAnsi="Arial" w:cs="Arial"/>
      <w:sz w:val="22"/>
      <w:szCs w:val="22"/>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uiPriority w:val="99"/>
    <w:semiHidden/>
    <w:pPr>
      <w:spacing w:after="160" w:line="240" w:lineRule="exact"/>
    </w:pPr>
    <w:rPr>
      <w:rFonts w:ascii="Arial" w:hAnsi="Arial" w:cs="Arial"/>
      <w:sz w:val="22"/>
      <w:szCs w:val="22"/>
    </w:rPr>
  </w:style>
  <w:style w:type="paragraph" w:customStyle="1" w:styleId="CharCharCharCharCharCharCharCharCharCharCharCharCharCharCharCharCharCharCharChar1CharCharCharCharCharChar">
    <w:name w:val="Char Char Char Char Char Char Char Char Char Char Char Char Char Char Char Char Char Char Char Char1 Char Char Char Char Char Char"/>
    <w:basedOn w:val="Normal"/>
    <w:uiPriority w:val="99"/>
    <w:semiHidden/>
    <w:pPr>
      <w:spacing w:after="160" w:line="240" w:lineRule="exact"/>
    </w:pPr>
    <w:rPr>
      <w:rFonts w:ascii="Arial" w:hAnsi="Arial" w:cs="Arial"/>
      <w:sz w:val="22"/>
      <w:szCs w:val="22"/>
    </w:rPr>
  </w:style>
  <w:style w:type="paragraph" w:customStyle="1" w:styleId="Style">
    <w:name w:val="Style"/>
    <w:basedOn w:val="Normal"/>
    <w:uiPriority w:val="99"/>
    <w:semiHidden/>
    <w:pPr>
      <w:spacing w:after="160" w:line="240" w:lineRule="exact"/>
    </w:pPr>
    <w:rPr>
      <w:rFonts w:ascii="Arial" w:hAnsi="Arial" w:cs="Arial"/>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character" w:styleId="FootnoteReference">
    <w:name w:val="footnote reference"/>
    <w:basedOn w:val="DefaultParagraphFont"/>
    <w:uiPriority w:val="99"/>
    <w:unhideWhenUsed/>
    <w:rPr>
      <w:vertAlign w:val="superscript"/>
    </w:rPr>
  </w:style>
  <w:style w:type="paragraph" w:customStyle="1" w:styleId="Default">
    <w:name w:val="Default"/>
    <w:pPr>
      <w:autoSpaceDE w:val="0"/>
      <w:autoSpaceDN w:val="0"/>
      <w:adjustRightInd w:val="0"/>
      <w:spacing w:after="0"/>
      <w:ind w:firstLine="0"/>
    </w:pPr>
    <w:rPr>
      <w:rFonts w:eastAsia="Times New Roman" w:cs="Times New Roman"/>
      <w:color w:val="000000"/>
      <w:sz w:val="24"/>
      <w:szCs w:val="24"/>
    </w:rPr>
  </w:style>
  <w:style w:type="paragraph" w:customStyle="1" w:styleId="Char1">
    <w:name w:val="Char1"/>
    <w:basedOn w:val="Normal"/>
    <w:semiHidden/>
    <w:pPr>
      <w:spacing w:after="160" w:line="240" w:lineRule="exact"/>
    </w:pPr>
    <w:rPr>
      <w:rFonts w:ascii="Arial" w:hAnsi="Arial" w:cs="Arial"/>
      <w:sz w:val="22"/>
      <w:szCs w:val="22"/>
    </w:rPr>
  </w:style>
  <w:style w:type="paragraph" w:styleId="ListParagraph">
    <w:name w:val="List Paragraph"/>
    <w:basedOn w:val="Normal"/>
    <w:uiPriority w:val="34"/>
    <w:qFormat/>
    <w:pPr>
      <w:ind w:left="720"/>
      <w:contextualSpacing/>
    </w:pPr>
  </w:style>
  <w:style w:type="paragraph" w:customStyle="1" w:styleId="CharCharCharChar">
    <w:name w:val="Char Char Char Char"/>
    <w:basedOn w:val="Normal"/>
    <w:semiHidden/>
    <w:pPr>
      <w:spacing w:after="160" w:line="240" w:lineRule="exact"/>
    </w:pPr>
    <w:rPr>
      <w:rFonts w:ascii="Arial" w:hAnsi="Arial" w:cs="Arial"/>
      <w:sz w:val="22"/>
      <w:szCs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paragraph" w:customStyle="1" w:styleId="wp-caption-text">
    <w:name w:val="wp-caption-text"/>
    <w:basedOn w:val="Normal"/>
    <w:pPr>
      <w:spacing w:before="100" w:beforeAutospacing="1" w:after="100" w:afterAutospacing="1"/>
    </w:pPr>
  </w:style>
  <w:style w:type="paragraph" w:customStyle="1" w:styleId="Body1">
    <w:name w:val="Body 1"/>
    <w:pPr>
      <w:spacing w:after="0"/>
      <w:ind w:firstLine="0"/>
      <w:outlineLvl w:val="0"/>
    </w:pPr>
    <w:rPr>
      <w:rFonts w:eastAsia="Arial Unicode MS" w:cs="Times New Roman"/>
      <w:color w:val="000000"/>
      <w:szCs w:val="20"/>
      <w:u w:color="000000"/>
    </w:rPr>
  </w:style>
  <w:style w:type="paragraph" w:customStyle="1" w:styleId="CharCharChar2">
    <w:name w:val="Char Char Char2"/>
    <w:basedOn w:val="Normal"/>
    <w:semiHidden/>
    <w:pPr>
      <w:spacing w:after="160" w:line="240" w:lineRule="exact"/>
    </w:pPr>
    <w:rPr>
      <w:rFonts w:ascii="Arial" w:hAnsi="Arial" w:cs="Arial"/>
      <w:sz w:val="22"/>
      <w:szCs w:val="22"/>
    </w:rPr>
  </w:style>
  <w:style w:type="character" w:customStyle="1" w:styleId="Bodytext4">
    <w:name w:val="Body text (4)_"/>
    <w:link w:val="Bodytext40"/>
    <w:rPr>
      <w:b/>
      <w:bCs/>
      <w:szCs w:val="28"/>
      <w:shd w:val="clear" w:color="auto" w:fill="FFFFFF"/>
    </w:rPr>
  </w:style>
  <w:style w:type="paragraph" w:customStyle="1" w:styleId="Bodytext40">
    <w:name w:val="Body text (4)"/>
    <w:basedOn w:val="Normal"/>
    <w:link w:val="Bodytext4"/>
    <w:pPr>
      <w:widowControl w:val="0"/>
      <w:shd w:val="clear" w:color="auto" w:fill="FFFFFF"/>
      <w:spacing w:line="0" w:lineRule="atLeast"/>
      <w:jc w:val="both"/>
    </w:pPr>
    <w:rPr>
      <w:rFonts w:eastAsiaTheme="minorHAnsi" w:cstheme="minorBidi"/>
      <w:b/>
      <w:bCs/>
      <w:sz w:val="28"/>
      <w:szCs w:val="28"/>
    </w:rPr>
  </w:style>
  <w:style w:type="character" w:customStyle="1" w:styleId="Khngc">
    <w:name w:val="Không có"/>
    <w:rPr>
      <w:lang w:val="en-US"/>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FD4E0B"/>
    <w:rPr>
      <w:rFonts w:ascii="Times New Roman" w:hAnsi="Times New Roman" w:cs="Times New Roman" w:hint="default"/>
      <w:b w:val="0"/>
      <w:bCs w:val="0"/>
      <w:i w:val="0"/>
      <w:iCs w:val="0"/>
      <w:color w:val="000000"/>
      <w:sz w:val="28"/>
      <w:szCs w:val="28"/>
    </w:rPr>
  </w:style>
  <w:style w:type="character" w:customStyle="1" w:styleId="Heading4Char">
    <w:name w:val="Heading 4 Char"/>
    <w:basedOn w:val="DefaultParagraphFont"/>
    <w:link w:val="Heading4"/>
    <w:uiPriority w:val="9"/>
    <w:semiHidden/>
    <w:rsid w:val="00C42838"/>
    <w:rPr>
      <w:rFonts w:asciiTheme="majorHAnsi" w:eastAsiaTheme="majorEastAsia" w:hAnsiTheme="majorHAnsi" w:cstheme="majorBidi"/>
      <w:b/>
      <w:bCs/>
      <w:i/>
      <w:iCs/>
      <w:color w:val="4F81BD" w:themeColor="accent1"/>
      <w:sz w:val="24"/>
      <w:szCs w:val="24"/>
    </w:rPr>
  </w:style>
  <w:style w:type="paragraph" w:customStyle="1" w:styleId="normal-p">
    <w:name w:val="normal-p"/>
    <w:basedOn w:val="Normal"/>
    <w:rsid w:val="00545886"/>
    <w:pPr>
      <w:spacing w:before="100" w:beforeAutospacing="1" w:after="100" w:afterAutospacing="1"/>
    </w:pPr>
  </w:style>
  <w:style w:type="character" w:customStyle="1" w:styleId="apple-converted-space">
    <w:name w:val="apple-converted-space"/>
    <w:basedOn w:val="DefaultParagraphFont"/>
    <w:rsid w:val="00545886"/>
  </w:style>
  <w:style w:type="character" w:customStyle="1" w:styleId="normal-h">
    <w:name w:val="normal-h"/>
    <w:basedOn w:val="DefaultParagraphFont"/>
    <w:rsid w:val="0054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155">
      <w:bodyDiv w:val="1"/>
      <w:marLeft w:val="0"/>
      <w:marRight w:val="0"/>
      <w:marTop w:val="0"/>
      <w:marBottom w:val="0"/>
      <w:divBdr>
        <w:top w:val="none" w:sz="0" w:space="0" w:color="auto"/>
        <w:left w:val="none" w:sz="0" w:space="0" w:color="auto"/>
        <w:bottom w:val="none" w:sz="0" w:space="0" w:color="auto"/>
        <w:right w:val="none" w:sz="0" w:space="0" w:color="auto"/>
      </w:divBdr>
    </w:div>
    <w:div w:id="690037353">
      <w:bodyDiv w:val="1"/>
      <w:marLeft w:val="0"/>
      <w:marRight w:val="0"/>
      <w:marTop w:val="0"/>
      <w:marBottom w:val="0"/>
      <w:divBdr>
        <w:top w:val="none" w:sz="0" w:space="0" w:color="auto"/>
        <w:left w:val="none" w:sz="0" w:space="0" w:color="auto"/>
        <w:bottom w:val="none" w:sz="0" w:space="0" w:color="auto"/>
        <w:right w:val="none" w:sz="0" w:space="0" w:color="auto"/>
      </w:divBdr>
    </w:div>
    <w:div w:id="1312172856">
      <w:bodyDiv w:val="1"/>
      <w:marLeft w:val="0"/>
      <w:marRight w:val="0"/>
      <w:marTop w:val="0"/>
      <w:marBottom w:val="0"/>
      <w:divBdr>
        <w:top w:val="none" w:sz="0" w:space="0" w:color="auto"/>
        <w:left w:val="none" w:sz="0" w:space="0" w:color="auto"/>
        <w:bottom w:val="none" w:sz="0" w:space="0" w:color="auto"/>
        <w:right w:val="none" w:sz="0" w:space="0" w:color="auto"/>
      </w:divBdr>
    </w:div>
    <w:div w:id="1733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BF4F-4B79-404C-92E3-F5865FF5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DELL</cp:lastModifiedBy>
  <cp:revision>6</cp:revision>
  <cp:lastPrinted>2024-01-18T01:36:00Z</cp:lastPrinted>
  <dcterms:created xsi:type="dcterms:W3CDTF">2024-03-19T01:41:00Z</dcterms:created>
  <dcterms:modified xsi:type="dcterms:W3CDTF">2024-03-19T07:16:00Z</dcterms:modified>
</cp:coreProperties>
</file>