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3080"/>
        <w:gridCol w:w="6160"/>
      </w:tblGrid>
      <w:tr>
        <w:trPr>
          <w:jc w:val="center"/>
        </w:trPr>
        <w:tc>
          <w:tcPr>
            <w:tcW w:w="3080" w:type="dxa"/>
          </w:tcPr>
          <w:p>
            <w:pPr>
              <w:jc w:val="center"/>
              <w:rPr>
                <w:b/>
              </w:rPr>
            </w:pPr>
            <w:r>
              <w:rPr>
                <w:b/>
              </w:rPr>
              <w:t>ỦY BAN NHÂN DÂN</w:t>
            </w:r>
          </w:p>
          <w:p>
            <w:pPr>
              <w:jc w:val="center"/>
              <w:rPr>
                <w:b/>
              </w:rPr>
            </w:pPr>
            <w:r>
              <w:rPr>
                <w:b/>
              </w:rPr>
              <w:t>TỈNH HÀ TĨNH</w:t>
            </w:r>
          </w:p>
          <w:p>
            <w:pPr>
              <w:jc w:val="center"/>
              <w:rPr>
                <w:b/>
              </w:rPr>
            </w:pPr>
            <w:r>
              <w:rPr>
                <w:b/>
                <w:noProof/>
                <w:lang w:val="vi-VN" w:eastAsia="vi-VN"/>
              </w:rPr>
              <mc:AlternateContent>
                <mc:Choice Requires="wps">
                  <w:drawing>
                    <wp:anchor distT="4294967294" distB="4294967294" distL="114300" distR="114300" simplePos="0" relativeHeight="251656704" behindDoc="0" locked="0" layoutInCell="1" allowOverlap="1">
                      <wp:simplePos x="0" y="0"/>
                      <wp:positionH relativeFrom="column">
                        <wp:posOffset>588010</wp:posOffset>
                      </wp:positionH>
                      <wp:positionV relativeFrom="paragraph">
                        <wp:posOffset>20319</wp:posOffset>
                      </wp:positionV>
                      <wp:extent cx="7112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3pt,1.6pt" to="102.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">
                      <o:lock v:ext="edit" shapetype="f"/>
                    </v:line>
                  </w:pict>
                </mc:Fallback>
              </mc:AlternateContent>
            </w:r>
          </w:p>
          <w:p>
            <w:pPr>
              <w:spacing w:before="120"/>
              <w:jc w:val="center"/>
              <w:rPr>
                <w:vertAlign w:val="subscript"/>
              </w:rPr>
            </w:pPr>
            <w:r>
              <w:rPr>
                <w:sz w:val="26"/>
              </w:rPr>
              <w:t>Số:            /GM-UBND</w:t>
            </w:r>
          </w:p>
        </w:tc>
        <w:tc>
          <w:tcPr>
            <w:tcW w:w="6160" w:type="dxa"/>
          </w:tcPr>
          <w:p>
            <w:pPr>
              <w:jc w:val="center"/>
              <w:rPr>
                <w:b/>
              </w:rPr>
            </w:pPr>
            <w:r>
              <w:rPr>
                <w:b/>
              </w:rPr>
              <w:t>CỘNG HÒA XÃ HỘI CHỦ NGHĨA VIỆT NAM</w:t>
            </w:r>
          </w:p>
          <w:p>
            <w:pPr>
              <w:jc w:val="center"/>
              <w:rPr>
                <w:b/>
              </w:rPr>
            </w:pPr>
            <w:r>
              <w:rPr>
                <w:b/>
              </w:rPr>
              <w:t>Độc lập - Tự do - Hạnh phúc</w:t>
            </w:r>
          </w:p>
          <w:p>
            <w:pPr>
              <w:jc w:val="center"/>
              <w:rPr>
                <w:b/>
              </w:rPr>
            </w:pPr>
            <w:r>
              <w:rPr>
                <w:b/>
                <w:noProof/>
                <w:lang w:val="vi-VN" w:eastAsia="vi-VN"/>
              </w:rPr>
              <mc:AlternateContent>
                <mc:Choice Requires="wps">
                  <w:drawing>
                    <wp:anchor distT="4294967294" distB="4294967294" distL="114300" distR="114300" simplePos="0" relativeHeight="251657728" behindDoc="0" locked="0" layoutInCell="1" allowOverlap="1">
                      <wp:simplePos x="0" y="0"/>
                      <wp:positionH relativeFrom="column">
                        <wp:posOffset>861695</wp:posOffset>
                      </wp:positionH>
                      <wp:positionV relativeFrom="paragraph">
                        <wp:posOffset>39370</wp:posOffset>
                      </wp:positionV>
                      <wp:extent cx="2044700" cy="0"/>
                      <wp:effectExtent l="0" t="0" r="317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85pt,3.1pt" to="228.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">
                      <o:lock v:ext="edit" shapetype="f"/>
                    </v:line>
                  </w:pict>
                </mc:Fallback>
              </mc:AlternateContent>
            </w:r>
          </w:p>
          <w:p>
            <w:pPr>
              <w:spacing w:before="120"/>
              <w:jc w:val="right"/>
              <w:rPr>
                <w:i/>
              </w:rPr>
            </w:pPr>
            <w:r>
              <w:rPr>
                <w:i/>
              </w:rPr>
              <w:t>Hà Tĩnh, ngày         tháng       năm 2025</w:t>
            </w:r>
          </w:p>
        </w:tc>
      </w:tr>
    </w:tbl>
    <w:p>
      <w:pPr>
        <w:jc w:val="center"/>
      </w:pPr>
    </w:p>
    <w:p>
      <w:pPr>
        <w:widowControl w:val="0"/>
        <w:autoSpaceDE w:val="0"/>
        <w:autoSpaceDN w:val="0"/>
        <w:adjustRightInd w:val="0"/>
        <w:spacing w:before="120"/>
        <w:jc w:val="center"/>
        <w:rPr>
          <w:b/>
        </w:rPr>
      </w:pPr>
      <w:r>
        <w:rPr>
          <w:b/>
        </w:rPr>
        <w:t>GIẤY MỜI</w:t>
      </w:r>
    </w:p>
    <w:p>
      <w:pPr>
        <w:jc w:val="center"/>
        <w:rPr>
          <w:b/>
        </w:rPr>
      </w:pPr>
      <w:r>
        <w:rPr>
          <w:b/>
        </w:rPr>
        <w:t>Kiểm tra sản xuất vụ Xuân, xây dựng nông thôn mới và hoạt động sản xuất, kinh doanh của các doanh nghiệp, nhà máy trên địa bàn tỉnh</w:t>
      </w:r>
    </w:p>
    <w:p>
      <w:pPr>
        <w:jc w:val="center"/>
      </w:pPr>
      <w:r>
        <w:rPr>
          <w:noProof/>
          <w:lang w:val="vi-VN" w:eastAsia="vi-VN"/>
        </w:rPr>
        <mc:AlternateContent>
          <mc:Choice Requires="wps">
            <w:drawing>
              <wp:anchor distT="4294967294" distB="4294967294" distL="114300" distR="114300" simplePos="0" relativeHeight="251658752" behindDoc="0" locked="0" layoutInCell="1" allowOverlap="1">
                <wp:simplePos x="0" y="0"/>
                <wp:positionH relativeFrom="column">
                  <wp:posOffset>1965960</wp:posOffset>
                </wp:positionH>
                <wp:positionV relativeFrom="paragraph">
                  <wp:posOffset>56515</wp:posOffset>
                </wp:positionV>
                <wp:extent cx="2016125" cy="0"/>
                <wp:effectExtent l="0" t="0" r="2222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6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4.8pt,4.45pt" to="313.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vHnAw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">
                <o:lock v:ext="edit" shapetype="f"/>
              </v:line>
            </w:pict>
          </mc:Fallback>
        </mc:AlternateContent>
      </w:r>
    </w:p>
    <w:p>
      <w:pPr>
        <w:widowControl w:val="0"/>
        <w:autoSpaceDE w:val="0"/>
        <w:autoSpaceDN w:val="0"/>
        <w:adjustRightInd w:val="0"/>
        <w:jc w:val="center"/>
        <w:rPr>
          <w:sz w:val="15"/>
          <w:szCs w:val="27"/>
        </w:rPr>
      </w:pPr>
    </w:p>
    <w:p>
      <w:pPr>
        <w:widowControl w:val="0"/>
        <w:autoSpaceDE w:val="0"/>
        <w:autoSpaceDN w:val="0"/>
        <w:adjustRightInd w:val="0"/>
        <w:spacing w:before="60"/>
        <w:ind w:firstLine="720"/>
        <w:jc w:val="both"/>
        <w:rPr>
          <w:spacing w:val="-4"/>
          <w:sz w:val="27"/>
          <w:szCs w:val="27"/>
        </w:rPr>
      </w:pPr>
      <w:r>
        <w:rPr>
          <w:spacing w:val="-4"/>
          <w:sz w:val="27"/>
          <w:szCs w:val="27"/>
        </w:rPr>
        <w:t xml:space="preserve">Ủy ban nhân dân tỉnh tổ chức các Đoàn đi kiểm tra sản xuất vụ Xuân, xây dựng nông thôn mới </w:t>
      </w:r>
      <w:r>
        <w:rPr>
          <w:spacing w:val="-4"/>
          <w:sz w:val="27"/>
          <w:szCs w:val="27"/>
          <w:lang w:val="vi-VN"/>
        </w:rPr>
        <w:t xml:space="preserve">và </w:t>
      </w:r>
      <w:r>
        <w:rPr>
          <w:spacing w:val="-4"/>
          <w:sz w:val="27"/>
          <w:szCs w:val="27"/>
        </w:rPr>
        <w:t xml:space="preserve">hoạt động sản xuất, kinh doanh của các doanh nghiệp, nhà máy trên địa bàn tỉnh vào </w:t>
      </w:r>
      <w:r>
        <w:rPr>
          <w:b/>
          <w:spacing w:val="-4"/>
          <w:sz w:val="27"/>
          <w:szCs w:val="27"/>
        </w:rPr>
        <w:t>ngày 03/02/2025 (Thứ Hai, mùng 06 Tết)</w:t>
      </w:r>
      <w:r>
        <w:rPr>
          <w:spacing w:val="-4"/>
          <w:sz w:val="27"/>
          <w:szCs w:val="27"/>
        </w:rPr>
        <w:t>.</w:t>
      </w:r>
    </w:p>
    <w:p>
      <w:pPr>
        <w:widowControl w:val="0"/>
        <w:autoSpaceDE w:val="0"/>
        <w:autoSpaceDN w:val="0"/>
        <w:adjustRightInd w:val="0"/>
        <w:spacing w:before="60"/>
        <w:ind w:firstLine="720"/>
        <w:jc w:val="both"/>
        <w:rPr>
          <w:spacing w:val="-4"/>
          <w:sz w:val="27"/>
          <w:szCs w:val="27"/>
        </w:rPr>
      </w:pPr>
      <w:r>
        <w:rPr>
          <w:spacing w:val="-4"/>
          <w:sz w:val="27"/>
          <w:szCs w:val="27"/>
        </w:rPr>
        <w:t>Thời gian, thành phần Đoàn, lịch trình cụ thể như sau:</w:t>
      </w:r>
    </w:p>
    <w:p>
      <w:pPr>
        <w:widowControl w:val="0"/>
        <w:autoSpaceDE w:val="0"/>
        <w:autoSpaceDN w:val="0"/>
        <w:adjustRightInd w:val="0"/>
        <w:spacing w:before="60"/>
        <w:ind w:firstLine="720"/>
        <w:jc w:val="both"/>
        <w:rPr>
          <w:sz w:val="27"/>
          <w:szCs w:val="27"/>
        </w:rPr>
      </w:pPr>
      <w:r>
        <w:rPr>
          <w:b/>
          <w:sz w:val="27"/>
          <w:szCs w:val="27"/>
        </w:rPr>
        <w:t>1. Đoàn 1:</w:t>
      </w:r>
      <w:r>
        <w:rPr>
          <w:sz w:val="27"/>
          <w:szCs w:val="27"/>
        </w:rPr>
        <w:t xml:space="preserve"> </w:t>
      </w:r>
      <w:r>
        <w:rPr>
          <w:b/>
          <w:i/>
          <w:sz w:val="27"/>
          <w:szCs w:val="27"/>
        </w:rPr>
        <w:t>Từ 09 giờ 15 phút</w:t>
      </w:r>
      <w:r>
        <w:rPr>
          <w:sz w:val="27"/>
          <w:szCs w:val="27"/>
        </w:rPr>
        <w:t xml:space="preserve">: </w:t>
      </w:r>
      <w:r>
        <w:rPr>
          <w:lang w:val="nl-NL"/>
        </w:rPr>
        <w:t xml:space="preserve">Khai Hội Chùa Hương và trồng cây đầu Xuân tại huyện Can Lộc; </w:t>
      </w:r>
      <w:r>
        <w:rPr>
          <w:b/>
          <w:i/>
          <w:lang w:val="nl-NL"/>
        </w:rPr>
        <w:t>từ 14h30 phút</w:t>
      </w:r>
      <w:r>
        <w:rPr>
          <w:lang w:val="nl-NL"/>
        </w:rPr>
        <w:t xml:space="preserve"> </w:t>
      </w:r>
      <w:r>
        <w:rPr>
          <w:sz w:val="27"/>
          <w:szCs w:val="27"/>
        </w:rPr>
        <w:t>kiểm tra sản xuất, xây dựng nông thôn mới và các hoạt động sản xuất, kinh doanh của các doanh nghiệp, nhà máy tại huyện Đức Thọ, thị xã Hồng Lĩnh và thành phố Hà Tĩnh (</w:t>
      </w:r>
      <w:r>
        <w:rPr>
          <w:i/>
          <w:sz w:val="27"/>
          <w:szCs w:val="27"/>
        </w:rPr>
        <w:t>có Phụ lục lộ trình chi tiết kèm theo</w:t>
      </w:r>
      <w:r>
        <w:rPr>
          <w:sz w:val="27"/>
          <w:szCs w:val="27"/>
        </w:rPr>
        <w:t>)</w:t>
      </w:r>
    </w:p>
    <w:p>
      <w:pPr>
        <w:widowControl w:val="0"/>
        <w:autoSpaceDE w:val="0"/>
        <w:autoSpaceDN w:val="0"/>
        <w:adjustRightInd w:val="0"/>
        <w:spacing w:before="60"/>
        <w:ind w:firstLine="720"/>
        <w:jc w:val="both"/>
        <w:rPr>
          <w:b/>
          <w:i/>
          <w:sz w:val="27"/>
          <w:szCs w:val="27"/>
        </w:rPr>
      </w:pPr>
      <w:r>
        <w:rPr>
          <w:b/>
          <w:i/>
          <w:sz w:val="27"/>
          <w:szCs w:val="27"/>
        </w:rPr>
        <w:t>Thành phần, trân trọng kính mời:</w:t>
      </w:r>
    </w:p>
    <w:p>
      <w:pPr>
        <w:widowControl w:val="0"/>
        <w:autoSpaceDE w:val="0"/>
        <w:autoSpaceDN w:val="0"/>
        <w:adjustRightInd w:val="0"/>
        <w:spacing w:before="60"/>
        <w:ind w:firstLine="720"/>
        <w:jc w:val="both"/>
        <w:rPr>
          <w:spacing w:val="-8"/>
          <w:sz w:val="27"/>
          <w:szCs w:val="27"/>
        </w:rPr>
      </w:pPr>
      <w:r>
        <w:rPr>
          <w:spacing w:val="-8"/>
          <w:sz w:val="27"/>
          <w:szCs w:val="27"/>
        </w:rPr>
        <w:t xml:space="preserve">- Đồng chí Võ Trọng Hải, </w:t>
      </w:r>
      <w:r>
        <w:rPr>
          <w:spacing w:val="-8"/>
          <w:sz w:val="27"/>
          <w:szCs w:val="27"/>
          <w:lang w:val="vi-VN"/>
        </w:rPr>
        <w:t xml:space="preserve">Phó </w:t>
      </w:r>
      <w:r>
        <w:rPr>
          <w:spacing w:val="-8"/>
          <w:sz w:val="27"/>
          <w:szCs w:val="27"/>
        </w:rPr>
        <w:t>B</w:t>
      </w:r>
      <w:r>
        <w:rPr>
          <w:spacing w:val="-8"/>
          <w:sz w:val="27"/>
          <w:szCs w:val="27"/>
          <w:lang w:val="vi-VN"/>
        </w:rPr>
        <w:t xml:space="preserve">í thư Tỉnh ủy, </w:t>
      </w:r>
      <w:r>
        <w:rPr>
          <w:spacing w:val="-8"/>
          <w:sz w:val="27"/>
          <w:szCs w:val="27"/>
        </w:rPr>
        <w:t>Chủ tịch UBND tỉnh - Trưởng đoàn;</w:t>
      </w:r>
    </w:p>
    <w:p>
      <w:pPr>
        <w:widowControl w:val="0"/>
        <w:autoSpaceDE w:val="0"/>
        <w:autoSpaceDN w:val="0"/>
        <w:adjustRightInd w:val="0"/>
        <w:spacing w:before="60"/>
        <w:ind w:firstLine="720"/>
        <w:jc w:val="both"/>
        <w:rPr>
          <w:spacing w:val="-6"/>
          <w:sz w:val="27"/>
          <w:szCs w:val="27"/>
        </w:rPr>
      </w:pPr>
      <w:r>
        <w:rPr>
          <w:spacing w:val="-6"/>
          <w:sz w:val="27"/>
          <w:szCs w:val="27"/>
        </w:rPr>
        <w:t>- Đồng chí Lê Ngọc Châu, Tỉnh ủy viên, Phó Chủ tịch UBND tỉnh;</w:t>
      </w:r>
    </w:p>
    <w:p>
      <w:pPr>
        <w:widowControl w:val="0"/>
        <w:autoSpaceDE w:val="0"/>
        <w:autoSpaceDN w:val="0"/>
        <w:adjustRightInd w:val="0"/>
        <w:spacing w:before="60"/>
        <w:ind w:firstLine="720"/>
        <w:jc w:val="both"/>
        <w:rPr>
          <w:spacing w:val="-2"/>
          <w:sz w:val="27"/>
          <w:szCs w:val="27"/>
        </w:rPr>
      </w:pPr>
      <w:r>
        <w:rPr>
          <w:spacing w:val="-2"/>
          <w:sz w:val="27"/>
          <w:szCs w:val="27"/>
        </w:rPr>
        <w:t>- Giám đốc (Thủ trưởng) các Sở, ngành: Văn phòng UBND tỉnh, Công an tỉnh, Nông nghiệp và Phát triển nông thôn, Kế hoạch và Đầu tư, Tài chính, Công Thương, Giao thông vận tải, Tài nguyên và Môi trường, Khoa học và Công nghệ, Lao động - Thương binh và Xã hội, Văn hoá - Thể thao và Du lịch, Văn phòng Điều phối nông thôn mới tỉnh;</w:t>
      </w:r>
    </w:p>
    <w:p>
      <w:pPr>
        <w:widowControl w:val="0"/>
        <w:autoSpaceDE w:val="0"/>
        <w:autoSpaceDN w:val="0"/>
        <w:adjustRightInd w:val="0"/>
        <w:spacing w:before="60"/>
        <w:ind w:firstLine="720"/>
        <w:jc w:val="both"/>
        <w:rPr>
          <w:i/>
          <w:sz w:val="27"/>
          <w:szCs w:val="27"/>
          <w:lang w:val="nl-NL"/>
        </w:rPr>
      </w:pPr>
      <w:r>
        <w:rPr>
          <w:sz w:val="27"/>
          <w:szCs w:val="27"/>
          <w:lang w:val="nl-NL"/>
        </w:rPr>
        <w:t xml:space="preserve">- Huyện Can Lộc, huyện Đức Thọ, thị xã Hồng Lĩnh và thành phố Hà Tĩnh: Bí thư, Phó Bí thư Thường trực, Chủ tịch UBND huyện, thành phố, thị xã; Trưởng các phòng liên quan và Chủ tịch UBND các xã, phường nơi đến kiểm tra </w:t>
      </w:r>
      <w:r>
        <w:rPr>
          <w:i/>
          <w:sz w:val="27"/>
          <w:szCs w:val="27"/>
          <w:lang w:val="nl-NL"/>
        </w:rPr>
        <w:t>(giao UBND huyện Can Lộc, Đức Thọ, thị xã Hồng Lĩnh, thành phố Hà Tĩnh tin mời)</w:t>
      </w:r>
      <w:r>
        <w:rPr>
          <w:sz w:val="27"/>
          <w:szCs w:val="27"/>
          <w:lang w:val="nl-NL"/>
        </w:rPr>
        <w:t>;</w:t>
      </w:r>
    </w:p>
    <w:p>
      <w:pPr>
        <w:widowControl w:val="0"/>
        <w:autoSpaceDE w:val="0"/>
        <w:autoSpaceDN w:val="0"/>
        <w:adjustRightInd w:val="0"/>
        <w:spacing w:before="60"/>
        <w:ind w:firstLine="720"/>
        <w:jc w:val="both"/>
        <w:rPr>
          <w:i/>
          <w:sz w:val="27"/>
          <w:szCs w:val="27"/>
        </w:rPr>
      </w:pPr>
      <w:r>
        <w:rPr>
          <w:sz w:val="27"/>
          <w:szCs w:val="27"/>
        </w:rPr>
        <w:t>- Báo Hà Tĩnh, Đài Phát thanh và TH tỉnh cử phóng viên cùng đi và đưa tin</w:t>
      </w:r>
      <w:r>
        <w:rPr>
          <w:i/>
          <w:sz w:val="27"/>
          <w:szCs w:val="27"/>
        </w:rPr>
        <w:t>.</w:t>
      </w:r>
    </w:p>
    <w:p>
      <w:pPr>
        <w:widowControl w:val="0"/>
        <w:autoSpaceDE w:val="0"/>
        <w:autoSpaceDN w:val="0"/>
        <w:adjustRightInd w:val="0"/>
        <w:spacing w:before="60"/>
        <w:ind w:firstLine="720"/>
        <w:jc w:val="both"/>
        <w:rPr>
          <w:sz w:val="27"/>
          <w:szCs w:val="27"/>
        </w:rPr>
      </w:pPr>
      <w:r>
        <w:rPr>
          <w:b/>
          <w:sz w:val="27"/>
          <w:szCs w:val="27"/>
        </w:rPr>
        <w:t>2. Đoàn 2:</w:t>
      </w:r>
      <w:r>
        <w:rPr>
          <w:sz w:val="27"/>
          <w:szCs w:val="27"/>
        </w:rPr>
        <w:t xml:space="preserve"> </w:t>
      </w:r>
      <w:r>
        <w:rPr>
          <w:b/>
          <w:i/>
          <w:sz w:val="27"/>
          <w:szCs w:val="27"/>
        </w:rPr>
        <w:t>Từ 14 giờ 30 phút</w:t>
      </w:r>
      <w:r>
        <w:rPr>
          <w:spacing w:val="-6"/>
          <w:sz w:val="27"/>
          <w:szCs w:val="27"/>
        </w:rPr>
        <w:t xml:space="preserve"> trồng cây đầu đầu Xuân, </w:t>
      </w:r>
      <w:r>
        <w:rPr>
          <w:sz w:val="27"/>
          <w:szCs w:val="27"/>
        </w:rPr>
        <w:t>kiểm tra sản xuất, xây dựng nông thôn mới và hoạt động sản xuất, kinh doanh của các doanh nghiệp tại huyện Cẩm Xuyên và huyện Thạch Hà</w:t>
      </w:r>
      <w:r>
        <w:rPr>
          <w:i/>
          <w:sz w:val="27"/>
          <w:szCs w:val="27"/>
        </w:rPr>
        <w:t xml:space="preserve"> (có Phụ lục lộ trình chi tiết kèm theo).</w:t>
      </w:r>
    </w:p>
    <w:p>
      <w:pPr>
        <w:widowControl w:val="0"/>
        <w:autoSpaceDE w:val="0"/>
        <w:autoSpaceDN w:val="0"/>
        <w:adjustRightInd w:val="0"/>
        <w:spacing w:before="60"/>
        <w:ind w:firstLine="720"/>
        <w:jc w:val="both"/>
        <w:rPr>
          <w:b/>
          <w:i/>
          <w:sz w:val="27"/>
          <w:szCs w:val="27"/>
        </w:rPr>
      </w:pPr>
      <w:r>
        <w:rPr>
          <w:b/>
          <w:i/>
          <w:sz w:val="27"/>
          <w:szCs w:val="27"/>
        </w:rPr>
        <w:t>Thành phần, trân trọng kính mời:</w:t>
      </w:r>
    </w:p>
    <w:p>
      <w:pPr>
        <w:widowControl w:val="0"/>
        <w:autoSpaceDE w:val="0"/>
        <w:autoSpaceDN w:val="0"/>
        <w:adjustRightInd w:val="0"/>
        <w:spacing w:before="60"/>
        <w:ind w:firstLine="720"/>
        <w:jc w:val="both"/>
        <w:rPr>
          <w:sz w:val="27"/>
          <w:szCs w:val="27"/>
        </w:rPr>
      </w:pPr>
      <w:r>
        <w:rPr>
          <w:sz w:val="27"/>
          <w:szCs w:val="27"/>
        </w:rPr>
        <w:t>- Đồng chí Nguyễn Hồng Lĩnh, Ủy viên Ban Thường vụ Tỉnh ủy, Phó Chủ tịch Thường trực UBND tỉnh - Trưởng đoàn;</w:t>
      </w:r>
    </w:p>
    <w:p>
      <w:pPr>
        <w:widowControl w:val="0"/>
        <w:autoSpaceDE w:val="0"/>
        <w:autoSpaceDN w:val="0"/>
        <w:adjustRightInd w:val="0"/>
        <w:spacing w:before="60"/>
        <w:ind w:firstLine="720"/>
        <w:jc w:val="both"/>
        <w:rPr>
          <w:sz w:val="27"/>
          <w:szCs w:val="27"/>
        </w:rPr>
      </w:pPr>
      <w:r>
        <w:rPr>
          <w:sz w:val="27"/>
          <w:szCs w:val="27"/>
        </w:rPr>
        <w:t>- Đại diện lãnh đạo các Sở, ngành: Nông nghiệp và Phát triển nông thôn, Kế hoạch và Đầu tư, Tài chính, Tài nguyên và Môi trường, Công Thương, Khoa học và Công nghệ, Văn phòng UBND tỉnh, Công an tỉnh, Văn phòng Điều phối nông thôn mới tỉnh;</w:t>
      </w:r>
    </w:p>
    <w:p>
      <w:pPr>
        <w:widowControl w:val="0"/>
        <w:autoSpaceDE w:val="0"/>
        <w:autoSpaceDN w:val="0"/>
        <w:adjustRightInd w:val="0"/>
        <w:spacing w:before="60"/>
        <w:ind w:firstLine="720"/>
        <w:jc w:val="both"/>
        <w:rPr>
          <w:i/>
          <w:sz w:val="27"/>
          <w:szCs w:val="27"/>
        </w:rPr>
      </w:pPr>
      <w:r>
        <w:rPr>
          <w:sz w:val="27"/>
          <w:szCs w:val="27"/>
        </w:rPr>
        <w:t xml:space="preserve">- Huyện Cẩm Xuyên, huyện Thạch Hà: Đại diện Thường trực Huyện ủy; Chủ tịch UBND huyện; Trưởng phòng liên quan và Chủ tịch UBND các xã, thị trấn nơi đến kiểm tra </w:t>
      </w:r>
      <w:r>
        <w:rPr>
          <w:i/>
          <w:sz w:val="27"/>
          <w:szCs w:val="27"/>
          <w:lang w:val="nl-NL"/>
        </w:rPr>
        <w:t>(giao UBND huyện Cẩm Xuyên, Thạch Hà tin mời)</w:t>
      </w:r>
      <w:r>
        <w:rPr>
          <w:sz w:val="27"/>
          <w:szCs w:val="27"/>
        </w:rPr>
        <w:t>;</w:t>
      </w:r>
    </w:p>
    <w:p>
      <w:pPr>
        <w:widowControl w:val="0"/>
        <w:autoSpaceDE w:val="0"/>
        <w:autoSpaceDN w:val="0"/>
        <w:adjustRightInd w:val="0"/>
        <w:spacing w:before="60"/>
        <w:ind w:firstLine="720"/>
        <w:jc w:val="both"/>
        <w:rPr>
          <w:i/>
          <w:sz w:val="27"/>
          <w:szCs w:val="27"/>
        </w:rPr>
      </w:pPr>
      <w:r>
        <w:rPr>
          <w:sz w:val="27"/>
          <w:szCs w:val="27"/>
        </w:rPr>
        <w:lastRenderedPageBreak/>
        <w:t>- Báo Hà Tĩnh, Đài Phát thanh và TH tỉnh cử phóng viên cùng đi và đưa tin</w:t>
      </w:r>
      <w:r>
        <w:rPr>
          <w:i/>
          <w:sz w:val="27"/>
          <w:szCs w:val="27"/>
        </w:rPr>
        <w:t>.</w:t>
      </w:r>
    </w:p>
    <w:p>
      <w:pPr>
        <w:widowControl w:val="0"/>
        <w:autoSpaceDE w:val="0"/>
        <w:autoSpaceDN w:val="0"/>
        <w:adjustRightInd w:val="0"/>
        <w:spacing w:before="60"/>
        <w:ind w:firstLine="720"/>
        <w:jc w:val="both"/>
        <w:rPr>
          <w:i/>
          <w:sz w:val="27"/>
          <w:szCs w:val="27"/>
        </w:rPr>
      </w:pPr>
      <w:r>
        <w:rPr>
          <w:b/>
          <w:sz w:val="27"/>
          <w:szCs w:val="27"/>
        </w:rPr>
        <w:t>3. Đoàn 3:</w:t>
      </w:r>
      <w:r>
        <w:rPr>
          <w:sz w:val="27"/>
          <w:szCs w:val="27"/>
        </w:rPr>
        <w:t xml:space="preserve"> </w:t>
      </w:r>
      <w:r>
        <w:rPr>
          <w:b/>
          <w:i/>
          <w:sz w:val="27"/>
          <w:szCs w:val="27"/>
        </w:rPr>
        <w:t>Từ 14 giờ 30 phút:</w:t>
      </w:r>
      <w:r>
        <w:rPr>
          <w:spacing w:val="-6"/>
          <w:sz w:val="27"/>
          <w:szCs w:val="27"/>
        </w:rPr>
        <w:t xml:space="preserve"> trồng cây đầu đầu Xuân, </w:t>
      </w:r>
      <w:r>
        <w:rPr>
          <w:sz w:val="27"/>
          <w:szCs w:val="27"/>
        </w:rPr>
        <w:t xml:space="preserve">kiểm tra sản xuất, xây dựng nông thôn mới và hoạt động sản xuất, kinh doanh của các doanh nghiệp, nhà máy tại thị xã Kỳ Anh và huyện Kỳ Anh </w:t>
      </w:r>
      <w:r>
        <w:rPr>
          <w:i/>
          <w:sz w:val="27"/>
          <w:szCs w:val="27"/>
        </w:rPr>
        <w:t>(có Phụ lục lộ trình chi tiết kèm theo).</w:t>
      </w:r>
    </w:p>
    <w:p>
      <w:pPr>
        <w:widowControl w:val="0"/>
        <w:autoSpaceDE w:val="0"/>
        <w:autoSpaceDN w:val="0"/>
        <w:adjustRightInd w:val="0"/>
        <w:spacing w:before="60"/>
        <w:ind w:firstLine="720"/>
        <w:jc w:val="both"/>
        <w:rPr>
          <w:b/>
          <w:i/>
          <w:sz w:val="27"/>
          <w:szCs w:val="27"/>
        </w:rPr>
      </w:pPr>
      <w:r>
        <w:rPr>
          <w:b/>
          <w:i/>
          <w:sz w:val="27"/>
          <w:szCs w:val="27"/>
        </w:rPr>
        <w:t>Thành phần, trân trọng kính mời:</w:t>
      </w:r>
    </w:p>
    <w:p>
      <w:pPr>
        <w:widowControl w:val="0"/>
        <w:autoSpaceDE w:val="0"/>
        <w:autoSpaceDN w:val="0"/>
        <w:adjustRightInd w:val="0"/>
        <w:spacing w:before="60"/>
        <w:ind w:firstLine="720"/>
        <w:jc w:val="both"/>
        <w:rPr>
          <w:sz w:val="27"/>
          <w:szCs w:val="27"/>
        </w:rPr>
      </w:pPr>
      <w:r>
        <w:rPr>
          <w:sz w:val="27"/>
          <w:szCs w:val="27"/>
        </w:rPr>
        <w:t>- Đồng chí Trần Báu Hà, Ủy viên Ban Thường vụ Tỉnh ủy, Phó Chủ tịch UBND tỉnh - Trưởng đoàn;</w:t>
      </w:r>
    </w:p>
    <w:p>
      <w:pPr>
        <w:widowControl w:val="0"/>
        <w:autoSpaceDE w:val="0"/>
        <w:autoSpaceDN w:val="0"/>
        <w:adjustRightInd w:val="0"/>
        <w:spacing w:before="60"/>
        <w:ind w:firstLine="720"/>
        <w:jc w:val="both"/>
        <w:rPr>
          <w:sz w:val="27"/>
          <w:szCs w:val="27"/>
        </w:rPr>
      </w:pPr>
      <w:r>
        <w:rPr>
          <w:sz w:val="27"/>
          <w:szCs w:val="27"/>
        </w:rPr>
        <w:t xml:space="preserve">- Đại diện lãnh đạo các Sở, ngành: Kế hoạch và Đầu tư, Giao thông vận tải, Công Thương, Nông nghiệp và Phát triển nông thôn, Khoa học và Công nghệ, </w:t>
      </w:r>
      <w:r>
        <w:rPr>
          <w:spacing w:val="-2"/>
          <w:sz w:val="27"/>
          <w:szCs w:val="27"/>
        </w:rPr>
        <w:t>Lao động Thương binh và Xã hội</w:t>
      </w:r>
      <w:r>
        <w:rPr>
          <w:sz w:val="27"/>
          <w:szCs w:val="27"/>
        </w:rPr>
        <w:t>, Văn phòng UBND tỉnh, Công an tỉnh, Ban Quản lý Khu kinh tế tỉnh;</w:t>
      </w:r>
    </w:p>
    <w:p>
      <w:pPr>
        <w:widowControl w:val="0"/>
        <w:autoSpaceDE w:val="0"/>
        <w:autoSpaceDN w:val="0"/>
        <w:adjustRightInd w:val="0"/>
        <w:spacing w:before="60"/>
        <w:ind w:firstLine="720"/>
        <w:jc w:val="both"/>
        <w:rPr>
          <w:i/>
          <w:sz w:val="27"/>
          <w:szCs w:val="27"/>
        </w:rPr>
      </w:pPr>
      <w:r>
        <w:rPr>
          <w:sz w:val="27"/>
          <w:szCs w:val="27"/>
        </w:rPr>
        <w:t xml:space="preserve">- Huyện Kỳ Anh và thị xã Kỳ Anh: Đại diện Thường trực Huyện ủy, Thị ủy; Chủ tịch UBND huyện, thị xã; Trưởng các phòng liên quan và Chủ tịch UBND các xã, phường nơi đến kiểm tra </w:t>
      </w:r>
      <w:r>
        <w:rPr>
          <w:i/>
          <w:sz w:val="27"/>
          <w:szCs w:val="27"/>
          <w:lang w:val="nl-NL"/>
        </w:rPr>
        <w:t>(giao UBND huyện Kỳ Anh, thị xã Kỳ Anh tin mời)</w:t>
      </w:r>
      <w:r>
        <w:rPr>
          <w:sz w:val="27"/>
          <w:szCs w:val="27"/>
        </w:rPr>
        <w:t>;</w:t>
      </w:r>
    </w:p>
    <w:p>
      <w:pPr>
        <w:widowControl w:val="0"/>
        <w:autoSpaceDE w:val="0"/>
        <w:autoSpaceDN w:val="0"/>
        <w:adjustRightInd w:val="0"/>
        <w:spacing w:before="60"/>
        <w:ind w:firstLine="720"/>
        <w:jc w:val="both"/>
        <w:rPr>
          <w:i/>
          <w:sz w:val="27"/>
          <w:szCs w:val="27"/>
        </w:rPr>
      </w:pPr>
      <w:r>
        <w:rPr>
          <w:sz w:val="27"/>
          <w:szCs w:val="27"/>
        </w:rPr>
        <w:t>- Báo Hà Tĩnh, Đài Phát thanh và TH tỉnh cử phóng viên cùng đi và đưa tin</w:t>
      </w:r>
      <w:r>
        <w:rPr>
          <w:i/>
          <w:sz w:val="27"/>
          <w:szCs w:val="27"/>
        </w:rPr>
        <w:t>.</w:t>
      </w:r>
    </w:p>
    <w:p>
      <w:pPr>
        <w:widowControl w:val="0"/>
        <w:autoSpaceDE w:val="0"/>
        <w:autoSpaceDN w:val="0"/>
        <w:adjustRightInd w:val="0"/>
        <w:spacing w:before="60"/>
        <w:ind w:firstLine="720"/>
        <w:jc w:val="both"/>
        <w:rPr>
          <w:b/>
          <w:sz w:val="27"/>
          <w:szCs w:val="27"/>
        </w:rPr>
      </w:pPr>
      <w:r>
        <w:rPr>
          <w:b/>
          <w:sz w:val="27"/>
          <w:szCs w:val="27"/>
        </w:rPr>
        <w:t>5. Phân công nhiệm vụ</w:t>
      </w:r>
    </w:p>
    <w:p>
      <w:pPr>
        <w:widowControl w:val="0"/>
        <w:autoSpaceDE w:val="0"/>
        <w:autoSpaceDN w:val="0"/>
        <w:adjustRightInd w:val="0"/>
        <w:spacing w:before="60"/>
        <w:ind w:firstLine="720"/>
        <w:jc w:val="both"/>
        <w:rPr>
          <w:sz w:val="27"/>
          <w:szCs w:val="27"/>
        </w:rPr>
      </w:pPr>
      <w:r>
        <w:rPr>
          <w:sz w:val="27"/>
          <w:szCs w:val="27"/>
        </w:rPr>
        <w:t>- Ủy ban nhân dân thị xã Hồng Lĩnh, thị xã Kỳ Anh, thành phố Hà Tĩnh và các huyện: Can Lộc, Đức Thọ, Cẩm Xuyên, Thạch Hà, Kỳ Anh chủ trì, phối hợp với các Sở: Nông nghiệp và Phát triển nông thôn, Công thương, Giao thông vận tải, Văn hoá - Thể thao và Du lịch, Ban Quản lý Khu kinh tế tỉnh lựa chọn địa điểm, chuẩn bị lịch trình chi tiết và dẫn các Đoàn đi kiểm tra; báo cáo tình hình sản xuất vụ Xuân, kết quả xây dựng nông thôn mới</w:t>
      </w:r>
      <w:r>
        <w:rPr>
          <w:spacing w:val="-6"/>
          <w:sz w:val="27"/>
          <w:szCs w:val="27"/>
        </w:rPr>
        <w:t>, trồng cây đầu đầu Xuân</w:t>
      </w:r>
      <w:r>
        <w:rPr>
          <w:sz w:val="27"/>
          <w:szCs w:val="27"/>
        </w:rPr>
        <w:t xml:space="preserve"> và tình hình sản xuất, kinh doanh trên địa bàn và các điều kiện đảm bảo phục vụ Đoàn kiểm tra, làm việc.</w:t>
      </w:r>
    </w:p>
    <w:p>
      <w:pPr>
        <w:widowControl w:val="0"/>
        <w:autoSpaceDE w:val="0"/>
        <w:autoSpaceDN w:val="0"/>
        <w:adjustRightInd w:val="0"/>
        <w:spacing w:before="60"/>
        <w:ind w:firstLine="720"/>
        <w:jc w:val="both"/>
        <w:rPr>
          <w:sz w:val="27"/>
          <w:szCs w:val="27"/>
        </w:rPr>
      </w:pPr>
      <w:r>
        <w:rPr>
          <w:sz w:val="27"/>
          <w:szCs w:val="27"/>
        </w:rPr>
        <w:t xml:space="preserve">- Việc thực hiện </w:t>
      </w:r>
      <w:r>
        <w:rPr>
          <w:rFonts w:ascii="TimesNewRomanPSMT" w:hAnsi="TimesNewRomanPSMT"/>
          <w:color w:val="000000"/>
        </w:rPr>
        <w:t>Tết trồng cây đời đời nhớ ơn Bác Hồ</w:t>
      </w:r>
      <w:r>
        <w:rPr>
          <w:sz w:val="27"/>
          <w:szCs w:val="27"/>
        </w:rPr>
        <w:t>: giao các địa phương chủ động tổ chức, khâu nối, bố trí để các đồng chí lãnh đạo Tỉnh sắp xếp tham dự theo chỉ đạo của Chủ tịch UBND tỉnh tại Văn bản số 412/UBND-NL</w:t>
      </w:r>
      <w:r>
        <w:rPr>
          <w:sz w:val="27"/>
          <w:szCs w:val="27"/>
          <w:vertAlign w:val="subscript"/>
        </w:rPr>
        <w:t>4</w:t>
      </w:r>
      <w:r>
        <w:rPr>
          <w:sz w:val="27"/>
          <w:szCs w:val="27"/>
        </w:rPr>
        <w:t xml:space="preserve"> ngày 20/01/2025.</w:t>
      </w:r>
    </w:p>
    <w:p>
      <w:pPr>
        <w:widowControl w:val="0"/>
        <w:autoSpaceDE w:val="0"/>
        <w:autoSpaceDN w:val="0"/>
        <w:adjustRightInd w:val="0"/>
        <w:spacing w:before="60"/>
        <w:ind w:firstLine="720"/>
        <w:jc w:val="both"/>
        <w:rPr>
          <w:b/>
          <w:sz w:val="27"/>
          <w:szCs w:val="27"/>
        </w:rPr>
      </w:pPr>
      <w:r>
        <w:rPr>
          <w:spacing w:val="-4"/>
          <w:sz w:val="27"/>
          <w:szCs w:val="27"/>
        </w:rPr>
        <w:t>- Các Đoàn có mặt tại Trụ sở UBND các huyện, thành phố, thị xã theo thời gian quy định nêu trên để bắt đầu đi kiểm tra (UBND các huyện, thành phố, thị xã dẫn Đoàn đi kiểm tra).</w:t>
      </w:r>
    </w:p>
    <w:p>
      <w:pPr>
        <w:widowControl w:val="0"/>
        <w:autoSpaceDE w:val="0"/>
        <w:autoSpaceDN w:val="0"/>
        <w:adjustRightInd w:val="0"/>
        <w:spacing w:before="60"/>
        <w:ind w:firstLine="709"/>
        <w:jc w:val="both"/>
        <w:rPr>
          <w:rFonts w:eastAsia="Calibri"/>
          <w:sz w:val="27"/>
          <w:szCs w:val="27"/>
          <w:lang w:val="en-GB"/>
        </w:rPr>
      </w:pPr>
      <w:r>
        <w:rPr>
          <w:rStyle w:val="fontstyle01"/>
          <w:color w:val="auto"/>
          <w:sz w:val="27"/>
          <w:szCs w:val="27"/>
        </w:rPr>
        <w:t>- Phương</w:t>
      </w:r>
      <w:r>
        <w:rPr>
          <w:rStyle w:val="fontstyle01"/>
          <w:color w:val="auto"/>
          <w:sz w:val="27"/>
          <w:szCs w:val="27"/>
          <w:lang w:val="vi-VN"/>
        </w:rPr>
        <w:t xml:space="preserve"> tiện:</w:t>
      </w:r>
      <w:r>
        <w:rPr>
          <w:rStyle w:val="fontstyle01"/>
          <w:color w:val="auto"/>
          <w:sz w:val="27"/>
          <w:szCs w:val="27"/>
        </w:rPr>
        <w:t xml:space="preserve"> Đại biểu cấp tỉnh đi xe chung xuất</w:t>
      </w:r>
      <w:r>
        <w:rPr>
          <w:rStyle w:val="fontstyle01"/>
          <w:color w:val="auto"/>
          <w:sz w:val="27"/>
          <w:szCs w:val="27"/>
          <w:lang w:val="vi-VN"/>
        </w:rPr>
        <w:t xml:space="preserve"> phát</w:t>
      </w:r>
      <w:r>
        <w:rPr>
          <w:rStyle w:val="fontstyle01"/>
          <w:color w:val="auto"/>
          <w:sz w:val="27"/>
          <w:szCs w:val="27"/>
        </w:rPr>
        <w:t xml:space="preserve"> tại Văn phòng UBND tỉnh</w:t>
      </w:r>
      <w:r>
        <w:rPr>
          <w:rStyle w:val="fontstyle01"/>
          <w:color w:val="auto"/>
          <w:sz w:val="27"/>
          <w:szCs w:val="27"/>
          <w:lang w:val="vi-VN"/>
        </w:rPr>
        <w:t xml:space="preserve"> lúc </w:t>
      </w:r>
      <w:r>
        <w:rPr>
          <w:rStyle w:val="fontstyle01"/>
          <w:b/>
          <w:color w:val="auto"/>
          <w:sz w:val="27"/>
          <w:szCs w:val="27"/>
        </w:rPr>
        <w:t>08h30</w:t>
      </w:r>
      <w:r>
        <w:rPr>
          <w:rStyle w:val="fontstyle01"/>
          <w:color w:val="auto"/>
          <w:sz w:val="27"/>
          <w:szCs w:val="27"/>
          <w:lang w:val="vi-VN"/>
        </w:rPr>
        <w:t xml:space="preserve"> </w:t>
      </w:r>
      <w:r>
        <w:rPr>
          <w:rStyle w:val="fontstyle01"/>
          <w:color w:val="auto"/>
          <w:sz w:val="27"/>
          <w:szCs w:val="27"/>
        </w:rPr>
        <w:t xml:space="preserve">vào buổi sáng </w:t>
      </w:r>
      <w:bookmarkStart w:id="0" w:name="_GoBack"/>
      <w:bookmarkEnd w:id="0"/>
      <w:r>
        <w:rPr>
          <w:rStyle w:val="fontstyle01"/>
          <w:color w:val="auto"/>
          <w:sz w:val="27"/>
          <w:szCs w:val="27"/>
        </w:rPr>
        <w:t xml:space="preserve">và </w:t>
      </w:r>
      <w:r>
        <w:rPr>
          <w:rStyle w:val="fontstyle01"/>
          <w:b/>
          <w:color w:val="auto"/>
          <w:sz w:val="27"/>
          <w:szCs w:val="27"/>
        </w:rPr>
        <w:t>14h00</w:t>
      </w:r>
      <w:r>
        <w:rPr>
          <w:rStyle w:val="fontstyle01"/>
          <w:color w:val="auto"/>
          <w:sz w:val="27"/>
          <w:szCs w:val="27"/>
        </w:rPr>
        <w:t xml:space="preserve"> vào buổi chiều </w:t>
      </w:r>
      <w:r>
        <w:rPr>
          <w:rStyle w:val="fontstyle01"/>
          <w:i/>
          <w:color w:val="auto"/>
          <w:sz w:val="27"/>
          <w:szCs w:val="27"/>
        </w:rPr>
        <w:t>(có phương án bố trí kèm theo)</w:t>
      </w:r>
      <w:r>
        <w:rPr>
          <w:rFonts w:eastAsia="Calibri"/>
          <w:sz w:val="27"/>
          <w:szCs w:val="27"/>
          <w:lang w:val="en-GB"/>
        </w:rPr>
        <w:t>./.</w:t>
      </w:r>
    </w:p>
    <w:p>
      <w:pPr>
        <w:ind w:firstLine="720"/>
        <w:jc w:val="both"/>
      </w:pPr>
    </w:p>
    <w:tbl>
      <w:tblPr>
        <w:tblW w:w="0" w:type="auto"/>
        <w:tblInd w:w="108" w:type="dxa"/>
        <w:tblLook w:val="01E0" w:firstRow="1" w:lastRow="1" w:firstColumn="1" w:lastColumn="1" w:noHBand="0" w:noVBand="0"/>
      </w:tblPr>
      <w:tblGrid>
        <w:gridCol w:w="4502"/>
        <w:gridCol w:w="4502"/>
      </w:tblGrid>
      <w:tr>
        <w:tc>
          <w:tcPr>
            <w:tcW w:w="4502" w:type="dxa"/>
          </w:tcPr>
          <w:p>
            <w:pPr>
              <w:rPr>
                <w:b/>
                <w:i/>
                <w:sz w:val="24"/>
                <w:szCs w:val="24"/>
                <w:lang w:val="nl-NL"/>
              </w:rPr>
            </w:pPr>
            <w:r>
              <w:rPr>
                <w:b/>
                <w:i/>
                <w:sz w:val="24"/>
                <w:szCs w:val="24"/>
                <w:lang w:val="nl-NL"/>
              </w:rPr>
              <w:t>Nơi nhận:</w:t>
            </w:r>
          </w:p>
          <w:p>
            <w:pPr>
              <w:rPr>
                <w:sz w:val="22"/>
                <w:szCs w:val="22"/>
                <w:lang w:val="nl-NL"/>
              </w:rPr>
            </w:pPr>
            <w:r>
              <w:rPr>
                <w:sz w:val="22"/>
                <w:szCs w:val="22"/>
                <w:lang w:val="nl-NL"/>
              </w:rPr>
              <w:t>- Như thành phần mời;</w:t>
            </w:r>
          </w:p>
          <w:p>
            <w:pPr>
              <w:rPr>
                <w:sz w:val="22"/>
                <w:szCs w:val="22"/>
                <w:lang w:val="nl-NL"/>
              </w:rPr>
            </w:pPr>
            <w:r>
              <w:rPr>
                <w:sz w:val="22"/>
                <w:szCs w:val="22"/>
                <w:lang w:val="nl-NL"/>
              </w:rPr>
              <w:t>- Chủ tịch, các PCT UBND tỉnh (để b/c);</w:t>
            </w:r>
          </w:p>
          <w:p>
            <w:pPr>
              <w:rPr>
                <w:sz w:val="22"/>
                <w:szCs w:val="22"/>
                <w:lang w:val="nl-NL"/>
              </w:rPr>
            </w:pPr>
            <w:r>
              <w:rPr>
                <w:sz w:val="22"/>
                <w:szCs w:val="22"/>
                <w:lang w:val="nl-NL"/>
              </w:rPr>
              <w:t>- Chánh</w:t>
            </w:r>
            <w:r>
              <w:rPr>
                <w:sz w:val="22"/>
                <w:szCs w:val="22"/>
                <w:lang w:val="vi-VN"/>
              </w:rPr>
              <w:t xml:space="preserve"> VP</w:t>
            </w:r>
            <w:r>
              <w:rPr>
                <w:sz w:val="22"/>
                <w:szCs w:val="22"/>
                <w:lang w:val="nl-NL"/>
              </w:rPr>
              <w:t>, các P</w:t>
            </w:r>
            <w:r>
              <w:rPr>
                <w:sz w:val="22"/>
                <w:szCs w:val="22"/>
                <w:lang w:val="vi-VN"/>
              </w:rPr>
              <w:t>C</w:t>
            </w:r>
            <w:r>
              <w:rPr>
                <w:sz w:val="22"/>
                <w:szCs w:val="22"/>
                <w:lang w:val="nl-NL"/>
              </w:rPr>
              <w:t>VP</w:t>
            </w:r>
            <w:r>
              <w:rPr>
                <w:sz w:val="22"/>
                <w:szCs w:val="22"/>
                <w:lang w:val="vi-VN"/>
              </w:rPr>
              <w:t xml:space="preserve"> </w:t>
            </w:r>
            <w:r>
              <w:rPr>
                <w:sz w:val="22"/>
                <w:szCs w:val="22"/>
                <w:lang w:val="nl-NL"/>
              </w:rPr>
              <w:t>UBND tỉnh</w:t>
            </w:r>
            <w:r>
              <w:rPr>
                <w:sz w:val="22"/>
                <w:szCs w:val="22"/>
                <w:lang w:val="vi-VN"/>
              </w:rPr>
              <w:t xml:space="preserve"> </w:t>
            </w:r>
            <w:r>
              <w:rPr>
                <w:sz w:val="22"/>
                <w:szCs w:val="22"/>
                <w:lang w:val="nl-NL"/>
              </w:rPr>
              <w:t>;</w:t>
            </w:r>
          </w:p>
          <w:p>
            <w:pPr>
              <w:rPr>
                <w:sz w:val="22"/>
                <w:szCs w:val="22"/>
                <w:lang w:val="nl-NL"/>
              </w:rPr>
            </w:pPr>
            <w:r>
              <w:rPr>
                <w:sz w:val="22"/>
                <w:szCs w:val="22"/>
                <w:lang w:val="nl-NL"/>
              </w:rPr>
              <w:t>- Phòng QTTV (để bố trí);</w:t>
            </w:r>
          </w:p>
          <w:p>
            <w:pPr>
              <w:rPr>
                <w:sz w:val="22"/>
                <w:szCs w:val="22"/>
              </w:rPr>
            </w:pPr>
            <w:r>
              <w:rPr>
                <w:sz w:val="22"/>
                <w:szCs w:val="22"/>
              </w:rPr>
              <w:t>- Trung tâm CB-TH tỉnh;</w:t>
            </w:r>
          </w:p>
          <w:p>
            <w:pPr>
              <w:rPr>
                <w:sz w:val="22"/>
                <w:szCs w:val="22"/>
              </w:rPr>
            </w:pPr>
            <w:r>
              <w:rPr>
                <w:sz w:val="22"/>
                <w:szCs w:val="22"/>
              </w:rPr>
              <w:t>- Lưu: VT, TH, KT</w:t>
            </w:r>
            <w:r>
              <w:rPr>
                <w:sz w:val="22"/>
                <w:szCs w:val="22"/>
                <w:lang w:val="vi-VN"/>
              </w:rPr>
              <w:t xml:space="preserve">, </w:t>
            </w:r>
            <w:r>
              <w:rPr>
                <w:sz w:val="22"/>
                <w:szCs w:val="22"/>
              </w:rPr>
              <w:t>GT, NL</w:t>
            </w:r>
            <w:r>
              <w:rPr>
                <w:sz w:val="22"/>
                <w:szCs w:val="22"/>
                <w:vertAlign w:val="subscript"/>
              </w:rPr>
              <w:t>5</w:t>
            </w:r>
            <w:r>
              <w:rPr>
                <w:sz w:val="22"/>
                <w:szCs w:val="22"/>
              </w:rPr>
              <w:t xml:space="preserve">. </w:t>
            </w:r>
          </w:p>
          <w:p/>
        </w:tc>
        <w:tc>
          <w:tcPr>
            <w:tcW w:w="4502" w:type="dxa"/>
          </w:tcPr>
          <w:p>
            <w:pPr>
              <w:jc w:val="center"/>
              <w:rPr>
                <w:b/>
                <w:sz w:val="26"/>
                <w:lang w:val="nl-NL"/>
              </w:rPr>
            </w:pPr>
            <w:r>
              <w:rPr>
                <w:b/>
                <w:sz w:val="26"/>
                <w:lang w:val="nl-NL"/>
              </w:rPr>
              <w:t>TL. CHỦ TỊCH</w:t>
            </w:r>
          </w:p>
          <w:p>
            <w:pPr>
              <w:jc w:val="center"/>
              <w:rPr>
                <w:b/>
                <w:sz w:val="26"/>
                <w:lang w:val="nl-NL"/>
              </w:rPr>
            </w:pPr>
            <w:r>
              <w:rPr>
                <w:b/>
                <w:sz w:val="26"/>
                <w:lang w:val="nl-NL"/>
              </w:rPr>
              <w:t>CHÁNH VĂN PHÒNG</w:t>
            </w:r>
          </w:p>
          <w:p>
            <w:pPr>
              <w:jc w:val="center"/>
              <w:rPr>
                <w:b/>
                <w:lang w:val="nl-NL"/>
              </w:rPr>
            </w:pPr>
          </w:p>
          <w:p>
            <w:pPr>
              <w:rPr>
                <w:lang w:val="nl-NL"/>
              </w:rPr>
            </w:pPr>
          </w:p>
          <w:p>
            <w:pPr>
              <w:rPr>
                <w:lang w:val="nl-NL"/>
              </w:rPr>
            </w:pPr>
          </w:p>
          <w:p>
            <w:pPr>
              <w:rPr>
                <w:lang w:val="nl-NL"/>
              </w:rPr>
            </w:pPr>
          </w:p>
          <w:p>
            <w:pPr>
              <w:rPr>
                <w:lang w:val="nl-NL"/>
              </w:rPr>
            </w:pPr>
          </w:p>
          <w:p>
            <w:pPr>
              <w:rPr>
                <w:lang w:val="nl-NL"/>
              </w:rPr>
            </w:pPr>
          </w:p>
          <w:p>
            <w:pPr>
              <w:rPr>
                <w:lang w:val="nl-NL"/>
              </w:rPr>
            </w:pPr>
          </w:p>
          <w:p>
            <w:pPr>
              <w:rPr>
                <w:b/>
                <w:lang w:val="nl-NL"/>
              </w:rPr>
            </w:pPr>
            <w:r>
              <w:rPr>
                <w:b/>
                <w:lang w:val="nl-NL"/>
              </w:rPr>
              <w:t xml:space="preserve">               Nguyễn Huy Hùng</w:t>
            </w:r>
          </w:p>
        </w:tc>
      </w:tr>
    </w:tbl>
    <w:p>
      <w:pPr>
        <w:rPr>
          <w:lang w:val="nl-NL"/>
        </w:rPr>
        <w:sectPr>
          <w:headerReference w:type="default" r:id="rId8"/>
          <w:headerReference w:type="first" r:id="rId9"/>
          <w:pgSz w:w="11907" w:h="16840" w:code="9"/>
          <w:pgMar w:top="1021" w:right="1021" w:bottom="1021" w:left="1588" w:header="510" w:footer="567" w:gutter="0"/>
          <w:pgNumType w:start="1"/>
          <w:cols w:space="720"/>
          <w:titlePg/>
          <w:docGrid w:linePitch="381"/>
        </w:sectPr>
      </w:pPr>
    </w:p>
    <w:p>
      <w:pPr>
        <w:jc w:val="center"/>
        <w:rPr>
          <w:b/>
          <w:lang w:val="nl-NL"/>
        </w:rPr>
      </w:pPr>
      <w:r>
        <w:rPr>
          <w:b/>
          <w:lang w:val="nl-NL"/>
        </w:rPr>
        <w:lastRenderedPageBreak/>
        <w:t>Phụ lục:</w:t>
      </w:r>
    </w:p>
    <w:p>
      <w:pPr>
        <w:jc w:val="center"/>
        <w:rPr>
          <w:b/>
          <w:lang w:val="nl-NL"/>
        </w:rPr>
      </w:pPr>
      <w:r>
        <w:rPr>
          <w:b/>
          <w:lang w:val="nl-NL"/>
        </w:rPr>
        <w:t xml:space="preserve">Lịch trình trồng cây đầu Xuân, kiểm tra sản xuất, xây dựng nông thôn mới </w:t>
      </w:r>
    </w:p>
    <w:p>
      <w:pPr>
        <w:jc w:val="center"/>
        <w:rPr>
          <w:b/>
          <w:lang w:val="nl-NL"/>
        </w:rPr>
      </w:pPr>
      <w:r>
        <w:rPr>
          <w:b/>
          <w:lang w:val="nl-NL"/>
        </w:rPr>
        <w:t xml:space="preserve">và hoạt động sản xuất, kinh doanh của các doanh nghiệp, nhà máy </w:t>
      </w:r>
    </w:p>
    <w:p>
      <w:pPr>
        <w:jc w:val="center"/>
        <w:rPr>
          <w:b/>
          <w:lang w:val="nl-NL"/>
        </w:rPr>
      </w:pPr>
      <w:r>
        <w:rPr>
          <w:b/>
          <w:lang w:val="nl-NL"/>
        </w:rPr>
        <w:t>tại các địa phương của lãnh đạo UBND tỉnh</w:t>
      </w:r>
    </w:p>
    <w:p>
      <w:pPr>
        <w:jc w:val="center"/>
        <w:rPr>
          <w:b/>
          <w:sz w:val="10"/>
          <w:lang w:val="nl-NL"/>
        </w:rPr>
      </w:pPr>
    </w:p>
    <w:tbl>
      <w:tblPr>
        <w:tblStyle w:val="TableGrid"/>
        <w:tblW w:w="15670" w:type="dxa"/>
        <w:tblInd w:w="-34" w:type="dxa"/>
        <w:tblLook w:val="04A0" w:firstRow="1" w:lastRow="0" w:firstColumn="1" w:lastColumn="0" w:noHBand="0" w:noVBand="1"/>
      </w:tblPr>
      <w:tblGrid>
        <w:gridCol w:w="746"/>
        <w:gridCol w:w="2798"/>
        <w:gridCol w:w="2243"/>
        <w:gridCol w:w="8105"/>
        <w:gridCol w:w="1778"/>
      </w:tblGrid>
      <w:tr>
        <w:tc>
          <w:tcPr>
            <w:tcW w:w="746" w:type="dxa"/>
            <w:tcBorders>
              <w:bottom w:val="single" w:sz="4" w:space="0" w:color="auto"/>
            </w:tcBorders>
            <w:vAlign w:val="center"/>
          </w:tcPr>
          <w:p>
            <w:pPr>
              <w:jc w:val="center"/>
              <w:rPr>
                <w:b/>
                <w:lang w:val="nl-NL"/>
              </w:rPr>
            </w:pPr>
            <w:r>
              <w:rPr>
                <w:b/>
                <w:lang w:val="nl-NL"/>
              </w:rPr>
              <w:t>STT</w:t>
            </w:r>
          </w:p>
        </w:tc>
        <w:tc>
          <w:tcPr>
            <w:tcW w:w="2798" w:type="dxa"/>
            <w:tcBorders>
              <w:bottom w:val="single" w:sz="4" w:space="0" w:color="auto"/>
            </w:tcBorders>
            <w:vAlign w:val="center"/>
          </w:tcPr>
          <w:p>
            <w:pPr>
              <w:jc w:val="center"/>
              <w:rPr>
                <w:b/>
                <w:lang w:val="nl-NL"/>
              </w:rPr>
            </w:pPr>
            <w:r>
              <w:rPr>
                <w:b/>
                <w:lang w:val="nl-NL"/>
              </w:rPr>
              <w:t>Đoàn kiểm tra</w:t>
            </w:r>
          </w:p>
        </w:tc>
        <w:tc>
          <w:tcPr>
            <w:tcW w:w="2243" w:type="dxa"/>
            <w:tcBorders>
              <w:bottom w:val="single" w:sz="4" w:space="0" w:color="auto"/>
            </w:tcBorders>
            <w:vAlign w:val="center"/>
          </w:tcPr>
          <w:p>
            <w:pPr>
              <w:jc w:val="center"/>
              <w:rPr>
                <w:b/>
                <w:lang w:val="nl-NL"/>
              </w:rPr>
            </w:pPr>
            <w:r>
              <w:rPr>
                <w:b/>
                <w:lang w:val="nl-NL"/>
              </w:rPr>
              <w:t>Địa phương</w:t>
            </w:r>
          </w:p>
        </w:tc>
        <w:tc>
          <w:tcPr>
            <w:tcW w:w="8105" w:type="dxa"/>
            <w:tcBorders>
              <w:bottom w:val="single" w:sz="4" w:space="0" w:color="auto"/>
            </w:tcBorders>
            <w:vAlign w:val="center"/>
          </w:tcPr>
          <w:p>
            <w:pPr>
              <w:jc w:val="center"/>
              <w:rPr>
                <w:b/>
                <w:lang w:val="nl-NL"/>
              </w:rPr>
            </w:pPr>
            <w:r>
              <w:rPr>
                <w:b/>
                <w:lang w:val="nl-NL"/>
              </w:rPr>
              <w:t>Nội dung kiểm tra</w:t>
            </w:r>
          </w:p>
        </w:tc>
        <w:tc>
          <w:tcPr>
            <w:tcW w:w="1778" w:type="dxa"/>
            <w:tcBorders>
              <w:bottom w:val="single" w:sz="4" w:space="0" w:color="auto"/>
            </w:tcBorders>
            <w:vAlign w:val="center"/>
          </w:tcPr>
          <w:p>
            <w:pPr>
              <w:jc w:val="center"/>
              <w:rPr>
                <w:b/>
                <w:lang w:val="nl-NL"/>
              </w:rPr>
            </w:pPr>
            <w:r>
              <w:rPr>
                <w:b/>
                <w:lang w:val="nl-NL"/>
              </w:rPr>
              <w:t>Ghi chú</w:t>
            </w:r>
          </w:p>
        </w:tc>
      </w:tr>
      <w:tr>
        <w:trPr>
          <w:trHeight w:val="436"/>
        </w:trPr>
        <w:tc>
          <w:tcPr>
            <w:tcW w:w="746" w:type="dxa"/>
            <w:vMerge w:val="restart"/>
            <w:vAlign w:val="center"/>
          </w:tcPr>
          <w:p>
            <w:pPr>
              <w:jc w:val="center"/>
              <w:rPr>
                <w:lang w:val="nl-NL"/>
              </w:rPr>
            </w:pPr>
            <w:r>
              <w:rPr>
                <w:lang w:val="nl-NL"/>
              </w:rPr>
              <w:t>1</w:t>
            </w:r>
          </w:p>
        </w:tc>
        <w:tc>
          <w:tcPr>
            <w:tcW w:w="2798" w:type="dxa"/>
            <w:vMerge w:val="restart"/>
            <w:vAlign w:val="center"/>
          </w:tcPr>
          <w:p>
            <w:pPr>
              <w:jc w:val="center"/>
              <w:rPr>
                <w:lang w:val="nl-NL"/>
              </w:rPr>
            </w:pPr>
            <w:r>
              <w:rPr>
                <w:b/>
                <w:i/>
                <w:lang w:val="nl-NL"/>
              </w:rPr>
              <w:t>Đoàn 1</w:t>
            </w:r>
            <w:r>
              <w:rPr>
                <w:lang w:val="nl-NL"/>
              </w:rPr>
              <w:t xml:space="preserve"> </w:t>
            </w:r>
            <w:r>
              <w:rPr>
                <w:i/>
                <w:lang w:val="nl-NL"/>
              </w:rPr>
              <w:t>(Thời gian: từ 09h15, kiểm tra tại Can Lộc; từ 14h30 kiểm tra tại Đức Thọ, TX Hồng Lĩnh, TP Hà Tĩnh)</w:t>
            </w:r>
          </w:p>
        </w:tc>
        <w:tc>
          <w:tcPr>
            <w:tcW w:w="2243" w:type="dxa"/>
            <w:vAlign w:val="center"/>
          </w:tcPr>
          <w:p>
            <w:pPr>
              <w:rPr>
                <w:lang w:val="nl-NL"/>
              </w:rPr>
            </w:pPr>
            <w:r>
              <w:rPr>
                <w:lang w:val="nl-NL"/>
              </w:rPr>
              <w:t>Huyện Can Lộc</w:t>
            </w:r>
          </w:p>
        </w:tc>
        <w:tc>
          <w:tcPr>
            <w:tcW w:w="8105" w:type="dxa"/>
          </w:tcPr>
          <w:p>
            <w:pPr>
              <w:jc w:val="both"/>
              <w:rPr>
                <w:lang w:val="nl-NL"/>
              </w:rPr>
            </w:pPr>
            <w:r>
              <w:rPr>
                <w:lang w:val="nl-NL"/>
              </w:rPr>
              <w:t>Khai Hội Chùa Hương và trồng cây đầu Xuân</w:t>
            </w:r>
          </w:p>
        </w:tc>
        <w:tc>
          <w:tcPr>
            <w:tcW w:w="1778" w:type="dxa"/>
          </w:tcPr>
          <w:p>
            <w:pPr>
              <w:jc w:val="both"/>
              <w:rPr>
                <w:lang w:val="nl-NL"/>
              </w:rPr>
            </w:pPr>
          </w:p>
        </w:tc>
      </w:tr>
      <w:tr>
        <w:trPr>
          <w:trHeight w:val="428"/>
        </w:trPr>
        <w:tc>
          <w:tcPr>
            <w:tcW w:w="746" w:type="dxa"/>
            <w:vMerge/>
            <w:vAlign w:val="center"/>
          </w:tcPr>
          <w:p>
            <w:pPr>
              <w:jc w:val="center"/>
              <w:rPr>
                <w:lang w:val="nl-NL"/>
              </w:rPr>
            </w:pPr>
          </w:p>
        </w:tc>
        <w:tc>
          <w:tcPr>
            <w:tcW w:w="2798" w:type="dxa"/>
            <w:vMerge/>
            <w:vAlign w:val="center"/>
          </w:tcPr>
          <w:p>
            <w:pPr>
              <w:jc w:val="center"/>
              <w:rPr>
                <w:lang w:val="nl-NL"/>
              </w:rPr>
            </w:pPr>
          </w:p>
        </w:tc>
        <w:tc>
          <w:tcPr>
            <w:tcW w:w="2243" w:type="dxa"/>
            <w:vAlign w:val="center"/>
          </w:tcPr>
          <w:p>
            <w:pPr>
              <w:rPr>
                <w:lang w:val="nl-NL"/>
              </w:rPr>
            </w:pPr>
            <w:r>
              <w:rPr>
                <w:lang w:val="nl-NL"/>
              </w:rPr>
              <w:t>Huyện Đức Thọ</w:t>
            </w:r>
          </w:p>
        </w:tc>
        <w:tc>
          <w:tcPr>
            <w:tcW w:w="8105" w:type="dxa"/>
          </w:tcPr>
          <w:p>
            <w:pPr>
              <w:jc w:val="both"/>
              <w:rPr>
                <w:lang w:val="nl-NL"/>
              </w:rPr>
            </w:pPr>
            <w:r>
              <w:rPr>
                <w:lang w:val="nl-NL"/>
              </w:rPr>
              <w:t>Sản xuất nông nghiệp.</w:t>
            </w:r>
          </w:p>
          <w:p>
            <w:pPr>
              <w:jc w:val="both"/>
              <w:rPr>
                <w:lang w:val="nl-NL"/>
              </w:rPr>
            </w:pPr>
          </w:p>
        </w:tc>
        <w:tc>
          <w:tcPr>
            <w:tcW w:w="1778" w:type="dxa"/>
          </w:tcPr>
          <w:p>
            <w:pPr>
              <w:jc w:val="both"/>
              <w:rPr>
                <w:lang w:val="nl-NL"/>
              </w:rPr>
            </w:pPr>
          </w:p>
        </w:tc>
      </w:tr>
      <w:tr>
        <w:trPr>
          <w:trHeight w:val="621"/>
        </w:trPr>
        <w:tc>
          <w:tcPr>
            <w:tcW w:w="746" w:type="dxa"/>
            <w:vMerge/>
            <w:vAlign w:val="center"/>
          </w:tcPr>
          <w:p>
            <w:pPr>
              <w:jc w:val="center"/>
              <w:rPr>
                <w:lang w:val="nl-NL"/>
              </w:rPr>
            </w:pPr>
          </w:p>
        </w:tc>
        <w:tc>
          <w:tcPr>
            <w:tcW w:w="2798" w:type="dxa"/>
            <w:vMerge/>
            <w:vAlign w:val="center"/>
          </w:tcPr>
          <w:p>
            <w:pPr>
              <w:jc w:val="center"/>
              <w:rPr>
                <w:lang w:val="nl-NL"/>
              </w:rPr>
            </w:pPr>
          </w:p>
        </w:tc>
        <w:tc>
          <w:tcPr>
            <w:tcW w:w="2243" w:type="dxa"/>
            <w:vAlign w:val="center"/>
          </w:tcPr>
          <w:p>
            <w:pPr>
              <w:rPr>
                <w:lang w:val="nl-NL"/>
              </w:rPr>
            </w:pPr>
            <w:r>
              <w:rPr>
                <w:lang w:val="nl-NL"/>
              </w:rPr>
              <w:t>TX Hồng Lĩnh</w:t>
            </w:r>
          </w:p>
        </w:tc>
        <w:tc>
          <w:tcPr>
            <w:tcW w:w="8105" w:type="dxa"/>
          </w:tcPr>
          <w:p>
            <w:pPr>
              <w:jc w:val="both"/>
              <w:rPr>
                <w:lang w:val="nl-NL"/>
              </w:rPr>
            </w:pPr>
            <w:r>
              <w:rPr>
                <w:lang w:val="nl-NL"/>
              </w:rPr>
              <w:t>Nhà máy bia Hà Nội Nghệ Tĩnh tại CCN Cổng Khánh 2</w:t>
            </w:r>
          </w:p>
        </w:tc>
        <w:tc>
          <w:tcPr>
            <w:tcW w:w="1778" w:type="dxa"/>
          </w:tcPr>
          <w:p>
            <w:pPr>
              <w:jc w:val="both"/>
              <w:rPr>
                <w:lang w:val="nl-NL"/>
              </w:rPr>
            </w:pPr>
          </w:p>
        </w:tc>
      </w:tr>
      <w:tr>
        <w:trPr>
          <w:trHeight w:val="966"/>
        </w:trPr>
        <w:tc>
          <w:tcPr>
            <w:tcW w:w="746" w:type="dxa"/>
            <w:vMerge/>
            <w:vAlign w:val="center"/>
          </w:tcPr>
          <w:p>
            <w:pPr>
              <w:jc w:val="center"/>
              <w:rPr>
                <w:lang w:val="nl-NL"/>
              </w:rPr>
            </w:pPr>
          </w:p>
        </w:tc>
        <w:tc>
          <w:tcPr>
            <w:tcW w:w="2798" w:type="dxa"/>
            <w:vMerge/>
            <w:vAlign w:val="center"/>
          </w:tcPr>
          <w:p>
            <w:pPr>
              <w:jc w:val="center"/>
              <w:rPr>
                <w:lang w:val="nl-NL"/>
              </w:rPr>
            </w:pPr>
          </w:p>
        </w:tc>
        <w:tc>
          <w:tcPr>
            <w:tcW w:w="2243" w:type="dxa"/>
            <w:vAlign w:val="center"/>
          </w:tcPr>
          <w:p>
            <w:pPr>
              <w:rPr>
                <w:lang w:val="nl-NL"/>
              </w:rPr>
            </w:pPr>
            <w:r>
              <w:rPr>
                <w:lang w:val="nl-NL"/>
              </w:rPr>
              <w:t>TP Hà Tĩnh</w:t>
            </w:r>
          </w:p>
        </w:tc>
        <w:tc>
          <w:tcPr>
            <w:tcW w:w="8105" w:type="dxa"/>
          </w:tcPr>
          <w:p>
            <w:pPr>
              <w:jc w:val="both"/>
              <w:rPr>
                <w:lang w:val="nl-NL"/>
              </w:rPr>
            </w:pPr>
            <w:r>
              <w:rPr>
                <w:lang w:val="nl-NL"/>
              </w:rPr>
              <w:t xml:space="preserve">- Dự án Đường vành đai phía Đông thành phố Hà Tĩnh </w:t>
            </w:r>
          </w:p>
          <w:p>
            <w:pPr>
              <w:jc w:val="both"/>
              <w:rPr>
                <w:lang w:val="nl-NL"/>
              </w:rPr>
            </w:pPr>
            <w:r>
              <w:rPr>
                <w:lang w:val="nl-NL"/>
              </w:rPr>
              <w:t>- Dự án Đường Xuân Diệu kéo dài đoạn từ đường đô thị Bắc đến đường Ngô Quyền</w:t>
            </w:r>
          </w:p>
        </w:tc>
        <w:tc>
          <w:tcPr>
            <w:tcW w:w="1778" w:type="dxa"/>
          </w:tcPr>
          <w:p>
            <w:pPr>
              <w:jc w:val="both"/>
              <w:rPr>
                <w:lang w:val="nl-NL"/>
              </w:rPr>
            </w:pPr>
          </w:p>
        </w:tc>
      </w:tr>
      <w:tr>
        <w:tc>
          <w:tcPr>
            <w:tcW w:w="746" w:type="dxa"/>
            <w:vMerge w:val="restart"/>
            <w:vAlign w:val="center"/>
          </w:tcPr>
          <w:p>
            <w:pPr>
              <w:jc w:val="center"/>
              <w:rPr>
                <w:lang w:val="nl-NL"/>
              </w:rPr>
            </w:pPr>
            <w:r>
              <w:rPr>
                <w:lang w:val="nl-NL"/>
              </w:rPr>
              <w:t>2</w:t>
            </w:r>
          </w:p>
        </w:tc>
        <w:tc>
          <w:tcPr>
            <w:tcW w:w="2798" w:type="dxa"/>
            <w:vMerge w:val="restart"/>
            <w:vAlign w:val="center"/>
          </w:tcPr>
          <w:p>
            <w:pPr>
              <w:jc w:val="center"/>
              <w:rPr>
                <w:b/>
                <w:i/>
                <w:lang w:val="nl-NL"/>
              </w:rPr>
            </w:pPr>
            <w:r>
              <w:rPr>
                <w:b/>
                <w:i/>
                <w:lang w:val="nl-NL"/>
              </w:rPr>
              <w:t>Đoàn 2</w:t>
            </w:r>
          </w:p>
          <w:p>
            <w:pPr>
              <w:jc w:val="center"/>
              <w:rPr>
                <w:lang w:val="nl-NL"/>
              </w:rPr>
            </w:pPr>
            <w:r>
              <w:rPr>
                <w:i/>
                <w:lang w:val="nl-NL"/>
              </w:rPr>
              <w:t xml:space="preserve">(Thời gian: từ 14h30 kiểm tra tại Cẩm Xuyên, Thạch Hà </w:t>
            </w:r>
          </w:p>
        </w:tc>
        <w:tc>
          <w:tcPr>
            <w:tcW w:w="2243" w:type="dxa"/>
            <w:tcBorders>
              <w:bottom w:val="single" w:sz="4" w:space="0" w:color="auto"/>
            </w:tcBorders>
            <w:vAlign w:val="center"/>
          </w:tcPr>
          <w:p>
            <w:pPr>
              <w:rPr>
                <w:lang w:val="nl-NL"/>
              </w:rPr>
            </w:pPr>
            <w:r>
              <w:rPr>
                <w:lang w:val="nl-NL"/>
              </w:rPr>
              <w:t>Huyện Cẩm Xuyên</w:t>
            </w:r>
          </w:p>
        </w:tc>
        <w:tc>
          <w:tcPr>
            <w:tcW w:w="8105" w:type="dxa"/>
            <w:tcBorders>
              <w:bottom w:val="single" w:sz="4" w:space="0" w:color="auto"/>
            </w:tcBorders>
            <w:vAlign w:val="center"/>
          </w:tcPr>
          <w:p>
            <w:pPr>
              <w:rPr>
                <w:lang w:val="nl-NL"/>
              </w:rPr>
            </w:pPr>
            <w:r>
              <w:rPr>
                <w:lang w:val="nl-NL"/>
              </w:rPr>
              <w:t>- Trồng cây đầu Xuân</w:t>
            </w:r>
          </w:p>
          <w:p>
            <w:pPr>
              <w:rPr>
                <w:lang w:val="nl-NL"/>
              </w:rPr>
            </w:pPr>
            <w:r>
              <w:rPr>
                <w:lang w:val="nl-NL"/>
              </w:rPr>
              <w:t>- Sản xuất Nông nghiệp</w:t>
            </w:r>
          </w:p>
          <w:p>
            <w:pPr>
              <w:rPr>
                <w:lang w:val="nl-NL"/>
              </w:rPr>
            </w:pPr>
            <w:r>
              <w:rPr>
                <w:lang w:val="nl-NL"/>
              </w:rPr>
              <w:t>- Cơ sở sản xuất sản phẩm OCOP</w:t>
            </w:r>
          </w:p>
        </w:tc>
        <w:tc>
          <w:tcPr>
            <w:tcW w:w="1778" w:type="dxa"/>
            <w:tcBorders>
              <w:bottom w:val="single" w:sz="4" w:space="0" w:color="auto"/>
            </w:tcBorders>
          </w:tcPr>
          <w:p>
            <w:pPr>
              <w:jc w:val="both"/>
              <w:rPr>
                <w:lang w:val="nl-NL"/>
              </w:rPr>
            </w:pPr>
          </w:p>
        </w:tc>
      </w:tr>
      <w:tr>
        <w:tc>
          <w:tcPr>
            <w:tcW w:w="746" w:type="dxa"/>
            <w:vMerge/>
            <w:tcBorders>
              <w:bottom w:val="single" w:sz="4" w:space="0" w:color="auto"/>
            </w:tcBorders>
            <w:vAlign w:val="center"/>
          </w:tcPr>
          <w:p>
            <w:pPr>
              <w:jc w:val="center"/>
              <w:rPr>
                <w:lang w:val="nl-NL"/>
              </w:rPr>
            </w:pPr>
          </w:p>
        </w:tc>
        <w:tc>
          <w:tcPr>
            <w:tcW w:w="2798" w:type="dxa"/>
            <w:vMerge/>
            <w:tcBorders>
              <w:bottom w:val="single" w:sz="4" w:space="0" w:color="auto"/>
            </w:tcBorders>
          </w:tcPr>
          <w:p>
            <w:pPr>
              <w:jc w:val="both"/>
              <w:rPr>
                <w:lang w:val="nl-NL"/>
              </w:rPr>
            </w:pPr>
          </w:p>
        </w:tc>
        <w:tc>
          <w:tcPr>
            <w:tcW w:w="2243" w:type="dxa"/>
            <w:tcBorders>
              <w:top w:val="single" w:sz="4" w:space="0" w:color="auto"/>
              <w:bottom w:val="single" w:sz="4" w:space="0" w:color="auto"/>
            </w:tcBorders>
            <w:vAlign w:val="center"/>
          </w:tcPr>
          <w:p>
            <w:pPr>
              <w:rPr>
                <w:lang w:val="nl-NL"/>
              </w:rPr>
            </w:pPr>
            <w:r>
              <w:rPr>
                <w:lang w:val="nl-NL"/>
              </w:rPr>
              <w:t xml:space="preserve"> Huyện Thạch Hà</w:t>
            </w:r>
          </w:p>
        </w:tc>
        <w:tc>
          <w:tcPr>
            <w:tcW w:w="8105" w:type="dxa"/>
            <w:tcBorders>
              <w:top w:val="single" w:sz="4" w:space="0" w:color="auto"/>
              <w:bottom w:val="single" w:sz="4" w:space="0" w:color="auto"/>
            </w:tcBorders>
          </w:tcPr>
          <w:p>
            <w:pPr>
              <w:jc w:val="both"/>
              <w:rPr>
                <w:lang w:val="nl-NL"/>
              </w:rPr>
            </w:pPr>
            <w:r>
              <w:rPr>
                <w:lang w:val="nl-NL"/>
              </w:rPr>
              <w:t>- Trồng cây đầu Xuân</w:t>
            </w:r>
          </w:p>
          <w:p>
            <w:pPr>
              <w:jc w:val="both"/>
              <w:rPr>
                <w:lang w:val="nl-NL"/>
              </w:rPr>
            </w:pPr>
            <w:r>
              <w:rPr>
                <w:lang w:val="nl-NL"/>
              </w:rPr>
              <w:t>- Sản xuất nông nghiệp.</w:t>
            </w:r>
          </w:p>
          <w:p>
            <w:pPr>
              <w:jc w:val="both"/>
              <w:rPr>
                <w:lang w:val="nl-NL"/>
              </w:rPr>
            </w:pPr>
            <w:r>
              <w:rPr>
                <w:lang w:val="nl-NL"/>
              </w:rPr>
              <w:t>- Cơ sở sản xuất sản phẩm OCOP</w:t>
            </w:r>
          </w:p>
        </w:tc>
        <w:tc>
          <w:tcPr>
            <w:tcW w:w="1778" w:type="dxa"/>
            <w:tcBorders>
              <w:top w:val="single" w:sz="4" w:space="0" w:color="auto"/>
              <w:bottom w:val="single" w:sz="4" w:space="0" w:color="auto"/>
            </w:tcBorders>
          </w:tcPr>
          <w:p>
            <w:pPr>
              <w:jc w:val="both"/>
              <w:rPr>
                <w:lang w:val="nl-NL"/>
              </w:rPr>
            </w:pPr>
          </w:p>
        </w:tc>
      </w:tr>
      <w:tr>
        <w:tc>
          <w:tcPr>
            <w:tcW w:w="746" w:type="dxa"/>
            <w:vMerge w:val="restart"/>
            <w:tcBorders>
              <w:bottom w:val="single" w:sz="4" w:space="0" w:color="auto"/>
            </w:tcBorders>
            <w:vAlign w:val="center"/>
          </w:tcPr>
          <w:p>
            <w:pPr>
              <w:jc w:val="center"/>
              <w:rPr>
                <w:lang w:val="nl-NL"/>
              </w:rPr>
            </w:pPr>
            <w:r>
              <w:rPr>
                <w:lang w:val="nl-NL"/>
              </w:rPr>
              <w:t>3</w:t>
            </w:r>
          </w:p>
        </w:tc>
        <w:tc>
          <w:tcPr>
            <w:tcW w:w="2798" w:type="dxa"/>
            <w:vMerge w:val="restart"/>
            <w:tcBorders>
              <w:bottom w:val="single" w:sz="4" w:space="0" w:color="auto"/>
            </w:tcBorders>
            <w:vAlign w:val="center"/>
          </w:tcPr>
          <w:p>
            <w:pPr>
              <w:jc w:val="center"/>
              <w:rPr>
                <w:b/>
                <w:i/>
                <w:lang w:val="nl-NL"/>
              </w:rPr>
            </w:pPr>
            <w:r>
              <w:rPr>
                <w:b/>
                <w:i/>
                <w:lang w:val="nl-NL"/>
              </w:rPr>
              <w:t>Đoàn 3</w:t>
            </w:r>
          </w:p>
          <w:p>
            <w:pPr>
              <w:jc w:val="center"/>
              <w:rPr>
                <w:lang w:val="nl-NL"/>
              </w:rPr>
            </w:pPr>
            <w:r>
              <w:rPr>
                <w:i/>
                <w:lang w:val="nl-NL"/>
              </w:rPr>
              <w:t xml:space="preserve">(Thời gian: từ 14h30: kiểm tra tại TX Kỳ Anh, huyện Kỳ Anh, </w:t>
            </w:r>
          </w:p>
        </w:tc>
        <w:tc>
          <w:tcPr>
            <w:tcW w:w="2243" w:type="dxa"/>
            <w:tcBorders>
              <w:bottom w:val="single" w:sz="4" w:space="0" w:color="auto"/>
            </w:tcBorders>
            <w:vAlign w:val="center"/>
          </w:tcPr>
          <w:p>
            <w:pPr>
              <w:rPr>
                <w:lang w:val="nl-NL"/>
              </w:rPr>
            </w:pPr>
            <w:r>
              <w:rPr>
                <w:lang w:val="nl-NL"/>
              </w:rPr>
              <w:t>Huyện Kỳ Anh</w:t>
            </w:r>
          </w:p>
        </w:tc>
        <w:tc>
          <w:tcPr>
            <w:tcW w:w="8105" w:type="dxa"/>
            <w:tcBorders>
              <w:bottom w:val="single" w:sz="4" w:space="0" w:color="auto"/>
            </w:tcBorders>
          </w:tcPr>
          <w:p>
            <w:pPr>
              <w:jc w:val="both"/>
              <w:rPr>
                <w:lang w:val="nl-NL"/>
              </w:rPr>
            </w:pPr>
            <w:r>
              <w:rPr>
                <w:lang w:val="nl-NL"/>
              </w:rPr>
              <w:t>- Trồng cây đầu Xuân</w:t>
            </w:r>
          </w:p>
          <w:p>
            <w:pPr>
              <w:jc w:val="both"/>
              <w:rPr>
                <w:lang w:val="nl-NL"/>
              </w:rPr>
            </w:pPr>
            <w:r>
              <w:rPr>
                <w:lang w:val="nl-NL"/>
              </w:rPr>
              <w:t>- Sản xuất nông nghiệp và Cơ sở sản - xuất OCOP</w:t>
            </w:r>
          </w:p>
        </w:tc>
        <w:tc>
          <w:tcPr>
            <w:tcW w:w="1778" w:type="dxa"/>
            <w:tcBorders>
              <w:bottom w:val="single" w:sz="4" w:space="0" w:color="auto"/>
            </w:tcBorders>
          </w:tcPr>
          <w:p>
            <w:pPr>
              <w:jc w:val="both"/>
              <w:rPr>
                <w:b/>
                <w:lang w:val="nl-NL"/>
              </w:rPr>
            </w:pPr>
          </w:p>
        </w:tc>
      </w:tr>
      <w:tr>
        <w:tc>
          <w:tcPr>
            <w:tcW w:w="746" w:type="dxa"/>
            <w:vMerge/>
            <w:tcBorders>
              <w:top w:val="single" w:sz="4" w:space="0" w:color="auto"/>
              <w:bottom w:val="single" w:sz="4" w:space="0" w:color="auto"/>
            </w:tcBorders>
            <w:vAlign w:val="center"/>
          </w:tcPr>
          <w:p>
            <w:pPr>
              <w:jc w:val="center"/>
              <w:rPr>
                <w:lang w:val="nl-NL"/>
              </w:rPr>
            </w:pPr>
          </w:p>
        </w:tc>
        <w:tc>
          <w:tcPr>
            <w:tcW w:w="2798" w:type="dxa"/>
            <w:vMerge/>
            <w:tcBorders>
              <w:top w:val="single" w:sz="4" w:space="0" w:color="auto"/>
              <w:bottom w:val="single" w:sz="4" w:space="0" w:color="auto"/>
            </w:tcBorders>
          </w:tcPr>
          <w:p>
            <w:pPr>
              <w:jc w:val="both"/>
              <w:rPr>
                <w:lang w:val="nl-NL"/>
              </w:rPr>
            </w:pPr>
          </w:p>
        </w:tc>
        <w:tc>
          <w:tcPr>
            <w:tcW w:w="2243" w:type="dxa"/>
            <w:tcBorders>
              <w:top w:val="single" w:sz="4" w:space="0" w:color="auto"/>
              <w:bottom w:val="single" w:sz="4" w:space="0" w:color="auto"/>
            </w:tcBorders>
            <w:vAlign w:val="center"/>
          </w:tcPr>
          <w:p>
            <w:pPr>
              <w:rPr>
                <w:lang w:val="nl-NL"/>
              </w:rPr>
            </w:pPr>
            <w:r>
              <w:rPr>
                <w:lang w:val="nl-NL"/>
              </w:rPr>
              <w:t>Thị xã Kỳ Anh</w:t>
            </w:r>
          </w:p>
        </w:tc>
        <w:tc>
          <w:tcPr>
            <w:tcW w:w="8105" w:type="dxa"/>
            <w:tcBorders>
              <w:top w:val="single" w:sz="4" w:space="0" w:color="auto"/>
              <w:bottom w:val="single" w:sz="4" w:space="0" w:color="auto"/>
            </w:tcBorders>
          </w:tcPr>
          <w:p>
            <w:pPr>
              <w:jc w:val="both"/>
              <w:rPr>
                <w:lang w:val="nl-NL"/>
              </w:rPr>
            </w:pPr>
            <w:r>
              <w:rPr>
                <w:lang w:val="nl-NL"/>
              </w:rPr>
              <w:t>- Trồng cây đầu Xuân</w:t>
            </w:r>
          </w:p>
          <w:p>
            <w:pPr>
              <w:jc w:val="both"/>
              <w:rPr>
                <w:lang w:val="nl-NL"/>
              </w:rPr>
            </w:pPr>
            <w:r>
              <w:rPr>
                <w:lang w:val="nl-NL"/>
              </w:rPr>
              <w:t>- Dự án Khu liên hợp gang thép và cảng Sơn Dương Formosa Hà Tĩnh</w:t>
            </w:r>
          </w:p>
          <w:p>
            <w:pPr>
              <w:jc w:val="both"/>
              <w:rPr>
                <w:lang w:val="nl-NL"/>
              </w:rPr>
            </w:pPr>
            <w:r>
              <w:rPr>
                <w:lang w:val="nl-NL"/>
              </w:rPr>
              <w:t>- Nhà máy sản xuất Pin VINES; Nhà máy sản xuất pin lithium VG</w:t>
            </w:r>
          </w:p>
          <w:p>
            <w:pPr>
              <w:jc w:val="both"/>
              <w:rPr>
                <w:lang w:val="nl-NL"/>
              </w:rPr>
            </w:pPr>
            <w:r>
              <w:rPr>
                <w:lang w:val="nl-NL"/>
              </w:rPr>
              <w:t>- Nhà máy nhiệt điện Vũng Áng I, II</w:t>
            </w:r>
          </w:p>
          <w:p>
            <w:pPr>
              <w:jc w:val="both"/>
              <w:rPr>
                <w:lang w:val="nl-NL"/>
              </w:rPr>
            </w:pPr>
            <w:r>
              <w:rPr>
                <w:lang w:val="nl-NL"/>
              </w:rPr>
              <w:t>- Bến cảng số 1, 2, 3 của Công ty CP Cảng quốc tế Lào - Việt.</w:t>
            </w:r>
          </w:p>
          <w:p>
            <w:pPr>
              <w:jc w:val="both"/>
              <w:rPr>
                <w:lang w:val="nl-NL"/>
              </w:rPr>
            </w:pPr>
            <w:r>
              <w:rPr>
                <w:lang w:val="nl-NL"/>
              </w:rPr>
              <w:t>- Bên cảng số 4 của Công ty CP Tập đoàn Hoành Sơn.</w:t>
            </w:r>
          </w:p>
        </w:tc>
        <w:tc>
          <w:tcPr>
            <w:tcW w:w="1778" w:type="dxa"/>
            <w:tcBorders>
              <w:top w:val="single" w:sz="4" w:space="0" w:color="auto"/>
              <w:bottom w:val="single" w:sz="4" w:space="0" w:color="auto"/>
            </w:tcBorders>
          </w:tcPr>
          <w:p>
            <w:pPr>
              <w:jc w:val="both"/>
              <w:rPr>
                <w:lang w:val="nl-NL"/>
              </w:rPr>
            </w:pPr>
          </w:p>
        </w:tc>
      </w:tr>
    </w:tbl>
    <w:p>
      <w:pPr>
        <w:jc w:val="center"/>
        <w:rPr>
          <w:b/>
          <w:lang w:val="nl-NL"/>
        </w:rPr>
        <w:sectPr>
          <w:pgSz w:w="16840" w:h="11907" w:orient="landscape" w:code="9"/>
          <w:pgMar w:top="992" w:right="1021" w:bottom="1021" w:left="1021" w:header="510" w:footer="567" w:gutter="0"/>
          <w:pgNumType w:start="1"/>
          <w:cols w:space="720"/>
          <w:titlePg/>
          <w:docGrid w:linePitch="381"/>
        </w:sectPr>
      </w:pPr>
    </w:p>
    <w:p>
      <w:pPr>
        <w:jc w:val="center"/>
        <w:rPr>
          <w:b/>
          <w:sz w:val="27"/>
          <w:szCs w:val="27"/>
          <w:lang w:val="nl-NL"/>
        </w:rPr>
      </w:pPr>
      <w:r>
        <w:rPr>
          <w:rStyle w:val="fontstyle01"/>
          <w:b/>
          <w:color w:val="auto"/>
          <w:sz w:val="27"/>
          <w:szCs w:val="27"/>
          <w:lang w:val="nl-NL"/>
        </w:rPr>
        <w:lastRenderedPageBreak/>
        <w:t xml:space="preserve">Bố trí phương tiện đi kiểm tra </w:t>
      </w:r>
      <w:r>
        <w:rPr>
          <w:b/>
          <w:sz w:val="27"/>
          <w:szCs w:val="27"/>
          <w:lang w:val="nl-NL"/>
        </w:rPr>
        <w:t>sản xuất vụ Xuân, xây dựng nông thôn mới</w:t>
      </w:r>
    </w:p>
    <w:p>
      <w:pPr>
        <w:jc w:val="center"/>
        <w:rPr>
          <w:b/>
          <w:sz w:val="27"/>
          <w:szCs w:val="27"/>
          <w:lang w:val="nl-NL"/>
        </w:rPr>
      </w:pPr>
      <w:r>
        <w:rPr>
          <w:b/>
          <w:sz w:val="27"/>
          <w:szCs w:val="27"/>
          <w:lang w:val="nl-NL"/>
        </w:rPr>
        <w:t xml:space="preserve">và hoạt động sản xuất, kinh doanh của các doanh nghiệp, nhà máy </w:t>
      </w:r>
    </w:p>
    <w:p>
      <w:pPr>
        <w:jc w:val="center"/>
        <w:rPr>
          <w:b/>
          <w:sz w:val="27"/>
          <w:szCs w:val="27"/>
          <w:lang w:val="nl-NL"/>
        </w:rPr>
      </w:pPr>
      <w:r>
        <w:rPr>
          <w:b/>
          <w:sz w:val="27"/>
          <w:szCs w:val="27"/>
          <w:lang w:val="nl-NL"/>
        </w:rPr>
        <w:t>tại các địa phương</w:t>
      </w:r>
    </w:p>
    <w:p>
      <w:pPr>
        <w:widowControl w:val="0"/>
        <w:autoSpaceDE w:val="0"/>
        <w:autoSpaceDN w:val="0"/>
        <w:adjustRightInd w:val="0"/>
        <w:spacing w:before="60" w:after="60"/>
        <w:jc w:val="center"/>
        <w:rPr>
          <w:i/>
          <w:sz w:val="27"/>
          <w:szCs w:val="27"/>
          <w:lang w:val="nl-NL"/>
        </w:rPr>
      </w:pPr>
      <w:r>
        <w:rPr>
          <w:i/>
          <w:sz w:val="27"/>
          <w:szCs w:val="27"/>
          <w:lang w:val="nl-NL"/>
        </w:rPr>
        <w:t>(kèm theo Giấy mời số:          /GM-UBND ngày       /      /2025 của UBND tỉnh)</w:t>
      </w:r>
    </w:p>
    <w:p>
      <w:pPr>
        <w:widowControl w:val="0"/>
        <w:autoSpaceDE w:val="0"/>
        <w:autoSpaceDN w:val="0"/>
        <w:adjustRightInd w:val="0"/>
        <w:spacing w:before="60" w:after="60"/>
        <w:jc w:val="center"/>
        <w:rPr>
          <w:rStyle w:val="fontstyle01"/>
          <w:i/>
          <w:color w:val="auto"/>
          <w:sz w:val="27"/>
          <w:szCs w:val="27"/>
          <w:lang w:val="nl-NL"/>
        </w:rPr>
      </w:pPr>
    </w:p>
    <w:p>
      <w:pPr>
        <w:widowControl w:val="0"/>
        <w:autoSpaceDE w:val="0"/>
        <w:autoSpaceDN w:val="0"/>
        <w:adjustRightInd w:val="0"/>
        <w:spacing w:before="60" w:after="60"/>
        <w:ind w:firstLine="567"/>
        <w:jc w:val="both"/>
        <w:rPr>
          <w:rStyle w:val="fontstyle01"/>
          <w:b/>
          <w:color w:val="auto"/>
          <w:sz w:val="27"/>
          <w:szCs w:val="27"/>
          <w:u w:val="single"/>
          <w:lang w:val="nl-NL"/>
        </w:rPr>
      </w:pPr>
      <w:r>
        <w:rPr>
          <w:rStyle w:val="fontstyle01"/>
          <w:b/>
          <w:color w:val="auto"/>
          <w:sz w:val="27"/>
          <w:szCs w:val="27"/>
          <w:u w:val="single"/>
          <w:lang w:val="nl-NL"/>
        </w:rPr>
        <w:t>I. ĐOÀN 1</w:t>
      </w:r>
    </w:p>
    <w:p>
      <w:pPr>
        <w:widowControl w:val="0"/>
        <w:autoSpaceDE w:val="0"/>
        <w:autoSpaceDN w:val="0"/>
        <w:adjustRightInd w:val="0"/>
        <w:spacing w:before="60" w:after="60"/>
        <w:ind w:firstLine="567"/>
        <w:jc w:val="both"/>
        <w:rPr>
          <w:rStyle w:val="fontstyle01"/>
          <w:color w:val="auto"/>
          <w:sz w:val="27"/>
          <w:szCs w:val="27"/>
          <w:lang w:val="nl-NL"/>
        </w:rPr>
      </w:pPr>
      <w:r>
        <w:rPr>
          <w:rStyle w:val="fontstyle01"/>
          <w:b/>
          <w:color w:val="auto"/>
          <w:sz w:val="27"/>
          <w:szCs w:val="27"/>
          <w:lang w:val="nl-NL"/>
        </w:rPr>
        <w:t>1. Văn phòng UBND tỉnh:</w:t>
      </w:r>
      <w:r>
        <w:rPr>
          <w:rStyle w:val="fontstyle01"/>
          <w:color w:val="auto"/>
          <w:sz w:val="27"/>
          <w:szCs w:val="27"/>
          <w:lang w:val="nl-NL"/>
        </w:rPr>
        <w:t xml:space="preserve"> </w:t>
      </w:r>
    </w:p>
    <w:p>
      <w:pPr>
        <w:widowControl w:val="0"/>
        <w:autoSpaceDE w:val="0"/>
        <w:autoSpaceDN w:val="0"/>
        <w:adjustRightInd w:val="0"/>
        <w:spacing w:before="60" w:after="60"/>
        <w:ind w:firstLine="567"/>
        <w:jc w:val="both"/>
        <w:rPr>
          <w:rStyle w:val="fontstyle01"/>
          <w:color w:val="auto"/>
          <w:sz w:val="27"/>
          <w:szCs w:val="27"/>
          <w:lang w:val="nl-NL"/>
        </w:rPr>
      </w:pPr>
      <w:r>
        <w:rPr>
          <w:rStyle w:val="fontstyle01"/>
          <w:color w:val="auto"/>
          <w:sz w:val="27"/>
          <w:szCs w:val="27"/>
          <w:lang w:val="nl-NL"/>
        </w:rPr>
        <w:t xml:space="preserve">- Bố trí </w:t>
      </w:r>
      <w:r>
        <w:rPr>
          <w:rStyle w:val="fontstyle01"/>
          <w:b/>
          <w:color w:val="auto"/>
          <w:sz w:val="27"/>
          <w:szCs w:val="27"/>
          <w:lang w:val="nl-NL"/>
        </w:rPr>
        <w:t xml:space="preserve">02 xe </w:t>
      </w:r>
      <w:r>
        <w:rPr>
          <w:rStyle w:val="fontstyle01"/>
          <w:color w:val="auto"/>
          <w:sz w:val="27"/>
          <w:szCs w:val="27"/>
          <w:lang w:val="nl-NL"/>
        </w:rPr>
        <w:t>chở lãnh đạo UBND tỉnh, lãnh đạo Văn phòng UBND tỉnh;</w:t>
      </w:r>
    </w:p>
    <w:p>
      <w:pPr>
        <w:widowControl w:val="0"/>
        <w:autoSpaceDE w:val="0"/>
        <w:autoSpaceDN w:val="0"/>
        <w:adjustRightInd w:val="0"/>
        <w:spacing w:before="60" w:after="60"/>
        <w:ind w:firstLine="567"/>
        <w:jc w:val="both"/>
        <w:rPr>
          <w:sz w:val="27"/>
          <w:szCs w:val="27"/>
          <w:lang w:val="nl-NL"/>
        </w:rPr>
      </w:pPr>
      <w:r>
        <w:rPr>
          <w:rStyle w:val="fontstyle01"/>
          <w:color w:val="auto"/>
          <w:sz w:val="27"/>
          <w:szCs w:val="27"/>
          <w:lang w:val="nl-NL"/>
        </w:rPr>
        <w:t xml:space="preserve">- Bố trí </w:t>
      </w:r>
      <w:r>
        <w:rPr>
          <w:rStyle w:val="fontstyle01"/>
          <w:b/>
          <w:color w:val="auto"/>
          <w:sz w:val="27"/>
          <w:szCs w:val="27"/>
          <w:lang w:val="nl-NL"/>
        </w:rPr>
        <w:t>01 xe 16 chỗ</w:t>
      </w:r>
      <w:r>
        <w:rPr>
          <w:rStyle w:val="fontstyle01"/>
          <w:color w:val="auto"/>
          <w:sz w:val="27"/>
          <w:szCs w:val="27"/>
          <w:lang w:val="nl-NL"/>
        </w:rPr>
        <w:t xml:space="preserve"> chở </w:t>
      </w:r>
      <w:r>
        <w:rPr>
          <w:sz w:val="27"/>
          <w:szCs w:val="27"/>
          <w:lang w:val="nl-NL"/>
        </w:rPr>
        <w:t xml:space="preserve">Giám đốc (Thủ trưởng) các Sở, ngành: Nông nghiệp và Phát triển nông thôn, Kế hoạch và Đầu tư, Tài chính, Giao thông Vận tải, Công Thương, </w:t>
      </w:r>
      <w:r>
        <w:rPr>
          <w:spacing w:val="-2"/>
          <w:sz w:val="27"/>
          <w:szCs w:val="27"/>
        </w:rPr>
        <w:t>Tài nguyên và Môi trường,</w:t>
      </w:r>
      <w:r>
        <w:rPr>
          <w:sz w:val="27"/>
          <w:szCs w:val="27"/>
          <w:lang w:val="nl-NL"/>
        </w:rPr>
        <w:t xml:space="preserve"> Khoa học và Công nghệ, Văn hoá - Thể thao và Du lịch, Lao động - Thương binh và Xã hội, Văn phòng Điều phối nông thôn mới tỉnh; </w:t>
      </w:r>
      <w:r>
        <w:rPr>
          <w:rStyle w:val="fontstyle01"/>
          <w:color w:val="auto"/>
          <w:sz w:val="27"/>
          <w:szCs w:val="27"/>
          <w:lang w:val="nl-NL"/>
        </w:rPr>
        <w:t>Báo Hà Tĩnh, Đài Phát thanh-Truyền hình tỉnh.</w:t>
      </w:r>
    </w:p>
    <w:p>
      <w:pPr>
        <w:widowControl w:val="0"/>
        <w:autoSpaceDE w:val="0"/>
        <w:autoSpaceDN w:val="0"/>
        <w:adjustRightInd w:val="0"/>
        <w:spacing w:before="60" w:after="60"/>
        <w:ind w:firstLine="567"/>
        <w:jc w:val="both"/>
        <w:rPr>
          <w:sz w:val="27"/>
          <w:szCs w:val="27"/>
          <w:lang w:val="nl-NL"/>
        </w:rPr>
      </w:pPr>
      <w:r>
        <w:rPr>
          <w:b/>
          <w:sz w:val="27"/>
          <w:szCs w:val="27"/>
          <w:lang w:val="nl-NL"/>
        </w:rPr>
        <w:t>2. Công an tỉnh:</w:t>
      </w:r>
      <w:r>
        <w:rPr>
          <w:sz w:val="27"/>
          <w:szCs w:val="27"/>
          <w:lang w:val="nl-NL"/>
        </w:rPr>
        <w:t xml:space="preserve"> bố trí xe chở Lãnh đạo Công an tỉnh.</w:t>
      </w:r>
    </w:p>
    <w:p>
      <w:pPr>
        <w:widowControl w:val="0"/>
        <w:autoSpaceDE w:val="0"/>
        <w:autoSpaceDN w:val="0"/>
        <w:adjustRightInd w:val="0"/>
        <w:spacing w:before="60" w:after="60"/>
        <w:ind w:firstLine="567"/>
        <w:jc w:val="both"/>
        <w:rPr>
          <w:rStyle w:val="fontstyle01"/>
          <w:b/>
          <w:color w:val="auto"/>
          <w:sz w:val="27"/>
          <w:szCs w:val="27"/>
          <w:u w:val="single"/>
          <w:lang w:val="nl-NL"/>
        </w:rPr>
      </w:pPr>
      <w:r>
        <w:rPr>
          <w:rStyle w:val="fontstyle01"/>
          <w:b/>
          <w:color w:val="auto"/>
          <w:sz w:val="27"/>
          <w:szCs w:val="27"/>
          <w:u w:val="single"/>
          <w:lang w:val="nl-NL"/>
        </w:rPr>
        <w:t>II. ĐOÀN 2</w:t>
      </w:r>
    </w:p>
    <w:p>
      <w:pPr>
        <w:widowControl w:val="0"/>
        <w:autoSpaceDE w:val="0"/>
        <w:autoSpaceDN w:val="0"/>
        <w:adjustRightInd w:val="0"/>
        <w:spacing w:before="60" w:after="60"/>
        <w:ind w:firstLine="567"/>
        <w:jc w:val="both"/>
        <w:rPr>
          <w:rStyle w:val="fontstyle01"/>
          <w:color w:val="auto"/>
          <w:sz w:val="27"/>
          <w:szCs w:val="27"/>
          <w:lang w:val="nl-NL"/>
        </w:rPr>
      </w:pPr>
      <w:r>
        <w:rPr>
          <w:rStyle w:val="fontstyle01"/>
          <w:b/>
          <w:color w:val="auto"/>
          <w:sz w:val="27"/>
          <w:szCs w:val="27"/>
          <w:lang w:val="nl-NL"/>
        </w:rPr>
        <w:t>1. Văn phòng UBND tỉnh:</w:t>
      </w:r>
      <w:r>
        <w:rPr>
          <w:rStyle w:val="fontstyle01"/>
          <w:color w:val="auto"/>
          <w:sz w:val="27"/>
          <w:szCs w:val="27"/>
          <w:lang w:val="nl-NL"/>
        </w:rPr>
        <w:t xml:space="preserve"> bố trí </w:t>
      </w:r>
      <w:r>
        <w:rPr>
          <w:rStyle w:val="fontstyle01"/>
          <w:b/>
          <w:color w:val="auto"/>
          <w:sz w:val="27"/>
          <w:szCs w:val="27"/>
          <w:lang w:val="nl-NL"/>
        </w:rPr>
        <w:t xml:space="preserve">01 xe </w:t>
      </w:r>
      <w:r>
        <w:rPr>
          <w:rStyle w:val="fontstyle01"/>
          <w:color w:val="auto"/>
          <w:sz w:val="27"/>
          <w:szCs w:val="27"/>
          <w:lang w:val="nl-NL"/>
        </w:rPr>
        <w:t>chở lãnh đạo UBND tỉnh, lãnh đạo Văn phòng UBND tỉnh;</w:t>
      </w:r>
    </w:p>
    <w:p>
      <w:pPr>
        <w:widowControl w:val="0"/>
        <w:autoSpaceDE w:val="0"/>
        <w:autoSpaceDN w:val="0"/>
        <w:adjustRightInd w:val="0"/>
        <w:spacing w:before="60" w:after="60"/>
        <w:ind w:firstLine="567"/>
        <w:jc w:val="both"/>
        <w:rPr>
          <w:rStyle w:val="fontstyle01"/>
          <w:color w:val="auto"/>
          <w:sz w:val="27"/>
          <w:szCs w:val="27"/>
          <w:lang w:val="nl-NL"/>
        </w:rPr>
      </w:pPr>
      <w:r>
        <w:rPr>
          <w:rStyle w:val="fontstyle01"/>
          <w:b/>
          <w:color w:val="auto"/>
          <w:sz w:val="27"/>
          <w:szCs w:val="27"/>
          <w:lang w:val="nl-NL"/>
        </w:rPr>
        <w:t>2. Sở Kế hoạch và Đầu tư:</w:t>
      </w:r>
      <w:r>
        <w:rPr>
          <w:rStyle w:val="fontstyle01"/>
          <w:color w:val="auto"/>
          <w:sz w:val="27"/>
          <w:szCs w:val="27"/>
          <w:lang w:val="nl-NL"/>
        </w:rPr>
        <w:t xml:space="preserve">  bố trí </w:t>
      </w:r>
      <w:r>
        <w:rPr>
          <w:rStyle w:val="fontstyle01"/>
          <w:b/>
          <w:color w:val="auto"/>
          <w:sz w:val="27"/>
          <w:szCs w:val="27"/>
          <w:lang w:val="nl-NL"/>
        </w:rPr>
        <w:t xml:space="preserve">01 xe </w:t>
      </w:r>
      <w:r>
        <w:rPr>
          <w:rStyle w:val="fontstyle01"/>
          <w:color w:val="auto"/>
          <w:sz w:val="27"/>
          <w:szCs w:val="27"/>
          <w:lang w:val="nl-NL"/>
        </w:rPr>
        <w:t>chở lãnh đạo các Sở: Kế hoạch và Đầu tư, Tài chính, Khoa học và Công nghệ, Công Thương</w:t>
      </w:r>
    </w:p>
    <w:p>
      <w:pPr>
        <w:widowControl w:val="0"/>
        <w:autoSpaceDE w:val="0"/>
        <w:autoSpaceDN w:val="0"/>
        <w:adjustRightInd w:val="0"/>
        <w:spacing w:before="60" w:after="60"/>
        <w:ind w:firstLine="567"/>
        <w:jc w:val="both"/>
        <w:rPr>
          <w:rStyle w:val="fontstyle01"/>
          <w:color w:val="auto"/>
          <w:sz w:val="27"/>
          <w:szCs w:val="27"/>
          <w:lang w:val="nl-NL"/>
        </w:rPr>
      </w:pPr>
      <w:r>
        <w:rPr>
          <w:rStyle w:val="fontstyle01"/>
          <w:b/>
          <w:color w:val="auto"/>
          <w:sz w:val="27"/>
          <w:szCs w:val="27"/>
          <w:lang w:val="nl-NL"/>
        </w:rPr>
        <w:t xml:space="preserve">3. Sở Nông nghiệp và PTNT: </w:t>
      </w:r>
      <w:r>
        <w:rPr>
          <w:rStyle w:val="fontstyle01"/>
          <w:color w:val="auto"/>
          <w:sz w:val="27"/>
          <w:szCs w:val="27"/>
          <w:lang w:val="nl-NL"/>
        </w:rPr>
        <w:t xml:space="preserve">bố trí </w:t>
      </w:r>
      <w:r>
        <w:rPr>
          <w:rStyle w:val="fontstyle01"/>
          <w:b/>
          <w:color w:val="auto"/>
          <w:sz w:val="27"/>
          <w:szCs w:val="27"/>
          <w:lang w:val="nl-NL"/>
        </w:rPr>
        <w:t xml:space="preserve">01 xe </w:t>
      </w:r>
      <w:r>
        <w:rPr>
          <w:rStyle w:val="fontstyle01"/>
          <w:color w:val="auto"/>
          <w:sz w:val="27"/>
          <w:szCs w:val="27"/>
          <w:lang w:val="nl-NL"/>
        </w:rPr>
        <w:t>chở lãnh đạo: Sở Nông nghiệp và PTNT, Văn phòng Điều phối nông thôn mới tỉnh; Báo Hà Tĩnh, Đài Phát thanh-Truyền hình tỉnh.</w:t>
      </w:r>
    </w:p>
    <w:p>
      <w:pPr>
        <w:widowControl w:val="0"/>
        <w:autoSpaceDE w:val="0"/>
        <w:autoSpaceDN w:val="0"/>
        <w:adjustRightInd w:val="0"/>
        <w:spacing w:before="60" w:after="60"/>
        <w:ind w:firstLine="567"/>
        <w:jc w:val="both"/>
        <w:rPr>
          <w:rStyle w:val="fontstyle01"/>
          <w:color w:val="auto"/>
          <w:sz w:val="27"/>
          <w:szCs w:val="27"/>
          <w:lang w:val="nl-NL"/>
        </w:rPr>
      </w:pPr>
      <w:r>
        <w:rPr>
          <w:rStyle w:val="fontstyle01"/>
          <w:b/>
          <w:color w:val="auto"/>
          <w:sz w:val="27"/>
          <w:szCs w:val="27"/>
          <w:lang w:val="nl-NL"/>
        </w:rPr>
        <w:t>4. Công an tỉnh</w:t>
      </w:r>
      <w:r>
        <w:rPr>
          <w:rStyle w:val="fontstyle01"/>
          <w:color w:val="auto"/>
          <w:sz w:val="27"/>
          <w:szCs w:val="27"/>
          <w:lang w:val="nl-NL"/>
        </w:rPr>
        <w:t xml:space="preserve"> bố trí xe chở Lãnh đạo Công an tỉnh.</w:t>
      </w:r>
    </w:p>
    <w:p>
      <w:pPr>
        <w:widowControl w:val="0"/>
        <w:autoSpaceDE w:val="0"/>
        <w:autoSpaceDN w:val="0"/>
        <w:adjustRightInd w:val="0"/>
        <w:spacing w:before="60" w:after="60"/>
        <w:ind w:firstLine="567"/>
        <w:jc w:val="both"/>
        <w:rPr>
          <w:rStyle w:val="fontstyle01"/>
          <w:b/>
          <w:color w:val="auto"/>
          <w:sz w:val="27"/>
          <w:szCs w:val="27"/>
          <w:u w:val="single"/>
          <w:lang w:val="nl-NL"/>
        </w:rPr>
      </w:pPr>
      <w:r>
        <w:rPr>
          <w:rStyle w:val="fontstyle01"/>
          <w:b/>
          <w:color w:val="auto"/>
          <w:sz w:val="27"/>
          <w:szCs w:val="27"/>
          <w:u w:val="single"/>
          <w:lang w:val="nl-NL"/>
        </w:rPr>
        <w:t>II. ĐOÀN 3</w:t>
      </w:r>
    </w:p>
    <w:p>
      <w:pPr>
        <w:widowControl w:val="0"/>
        <w:autoSpaceDE w:val="0"/>
        <w:autoSpaceDN w:val="0"/>
        <w:adjustRightInd w:val="0"/>
        <w:spacing w:before="60" w:after="60"/>
        <w:ind w:firstLine="567"/>
        <w:jc w:val="both"/>
        <w:rPr>
          <w:rStyle w:val="fontstyle01"/>
          <w:color w:val="auto"/>
          <w:sz w:val="27"/>
          <w:szCs w:val="27"/>
          <w:lang w:val="nl-NL"/>
        </w:rPr>
      </w:pPr>
      <w:r>
        <w:rPr>
          <w:rStyle w:val="fontstyle01"/>
          <w:b/>
          <w:color w:val="auto"/>
          <w:sz w:val="27"/>
          <w:szCs w:val="27"/>
          <w:lang w:val="nl-NL"/>
        </w:rPr>
        <w:t>1. Văn phòng UBND tỉnh:</w:t>
      </w:r>
      <w:r>
        <w:rPr>
          <w:rStyle w:val="fontstyle01"/>
          <w:color w:val="auto"/>
          <w:sz w:val="27"/>
          <w:szCs w:val="27"/>
          <w:lang w:val="nl-NL"/>
        </w:rPr>
        <w:t xml:space="preserve"> bố trí </w:t>
      </w:r>
      <w:r>
        <w:rPr>
          <w:rStyle w:val="fontstyle01"/>
          <w:b/>
          <w:color w:val="auto"/>
          <w:sz w:val="27"/>
          <w:szCs w:val="27"/>
          <w:lang w:val="nl-NL"/>
        </w:rPr>
        <w:t xml:space="preserve">01 xe </w:t>
      </w:r>
      <w:r>
        <w:rPr>
          <w:rStyle w:val="fontstyle01"/>
          <w:color w:val="auto"/>
          <w:sz w:val="27"/>
          <w:szCs w:val="27"/>
          <w:lang w:val="nl-NL"/>
        </w:rPr>
        <w:t>chở lãnh đạo UBND tỉnh, lãnh đạo Văn phòng UBND tỉnh;</w:t>
      </w:r>
    </w:p>
    <w:p>
      <w:pPr>
        <w:widowControl w:val="0"/>
        <w:autoSpaceDE w:val="0"/>
        <w:autoSpaceDN w:val="0"/>
        <w:adjustRightInd w:val="0"/>
        <w:spacing w:before="60" w:after="60"/>
        <w:ind w:firstLine="567"/>
        <w:jc w:val="both"/>
        <w:rPr>
          <w:rStyle w:val="fontstyle01"/>
          <w:color w:val="auto"/>
          <w:sz w:val="27"/>
          <w:szCs w:val="27"/>
          <w:lang w:val="nl-NL"/>
        </w:rPr>
      </w:pPr>
      <w:r>
        <w:rPr>
          <w:rStyle w:val="fontstyle01"/>
          <w:b/>
          <w:color w:val="auto"/>
          <w:sz w:val="27"/>
          <w:szCs w:val="27"/>
          <w:lang w:val="nl-NL"/>
        </w:rPr>
        <w:t>2. Sở Khoa học và Công nghệ:</w:t>
      </w:r>
      <w:r>
        <w:rPr>
          <w:rStyle w:val="fontstyle01"/>
          <w:color w:val="auto"/>
          <w:sz w:val="27"/>
          <w:szCs w:val="27"/>
          <w:lang w:val="nl-NL"/>
        </w:rPr>
        <w:t xml:space="preserve"> bố trí </w:t>
      </w:r>
      <w:r>
        <w:rPr>
          <w:rStyle w:val="fontstyle01"/>
          <w:b/>
          <w:color w:val="auto"/>
          <w:sz w:val="27"/>
          <w:szCs w:val="27"/>
          <w:lang w:val="nl-NL"/>
        </w:rPr>
        <w:t xml:space="preserve">01 xe </w:t>
      </w:r>
      <w:r>
        <w:rPr>
          <w:rStyle w:val="fontstyle01"/>
          <w:color w:val="auto"/>
          <w:sz w:val="27"/>
          <w:szCs w:val="27"/>
          <w:lang w:val="nl-NL"/>
        </w:rPr>
        <w:t>chở lãnh đạo các Sở: Khoa học và Công nghệ, Kế hoạch và Đầu tư, Nông nghiệp và PTNT</w:t>
      </w:r>
    </w:p>
    <w:p>
      <w:pPr>
        <w:widowControl w:val="0"/>
        <w:autoSpaceDE w:val="0"/>
        <w:autoSpaceDN w:val="0"/>
        <w:adjustRightInd w:val="0"/>
        <w:spacing w:before="60" w:after="60"/>
        <w:ind w:firstLine="567"/>
        <w:jc w:val="both"/>
        <w:rPr>
          <w:rStyle w:val="fontstyle01"/>
          <w:color w:val="auto"/>
          <w:sz w:val="27"/>
          <w:szCs w:val="27"/>
          <w:lang w:val="nl-NL"/>
        </w:rPr>
      </w:pPr>
      <w:r>
        <w:rPr>
          <w:rStyle w:val="fontstyle01"/>
          <w:b/>
          <w:color w:val="auto"/>
          <w:sz w:val="27"/>
          <w:szCs w:val="27"/>
          <w:lang w:val="nl-NL"/>
        </w:rPr>
        <w:t xml:space="preserve">3. Sở Giao thông vận tải: </w:t>
      </w:r>
      <w:r>
        <w:rPr>
          <w:rStyle w:val="fontstyle01"/>
          <w:color w:val="auto"/>
          <w:sz w:val="27"/>
          <w:szCs w:val="27"/>
          <w:lang w:val="nl-NL"/>
        </w:rPr>
        <w:t xml:space="preserve">bố trí </w:t>
      </w:r>
      <w:r>
        <w:rPr>
          <w:rStyle w:val="fontstyle01"/>
          <w:b/>
          <w:color w:val="auto"/>
          <w:sz w:val="27"/>
          <w:szCs w:val="27"/>
          <w:lang w:val="nl-NL"/>
        </w:rPr>
        <w:t xml:space="preserve">01 xe </w:t>
      </w:r>
      <w:r>
        <w:rPr>
          <w:rStyle w:val="fontstyle01"/>
          <w:color w:val="auto"/>
          <w:sz w:val="27"/>
          <w:szCs w:val="27"/>
          <w:lang w:val="nl-NL"/>
        </w:rPr>
        <w:t>chở lãnh đạo: Sở Giao thông vận tải, Ban QL Khu kinh tế tỉnh, Lao động-Thương binh và Xã hội.</w:t>
      </w:r>
    </w:p>
    <w:p>
      <w:pPr>
        <w:widowControl w:val="0"/>
        <w:autoSpaceDE w:val="0"/>
        <w:autoSpaceDN w:val="0"/>
        <w:adjustRightInd w:val="0"/>
        <w:spacing w:before="60" w:after="60"/>
        <w:ind w:firstLine="567"/>
        <w:jc w:val="both"/>
        <w:rPr>
          <w:rStyle w:val="fontstyle01"/>
          <w:color w:val="auto"/>
          <w:sz w:val="27"/>
          <w:szCs w:val="27"/>
          <w:lang w:val="nl-NL"/>
        </w:rPr>
      </w:pPr>
      <w:r>
        <w:rPr>
          <w:rStyle w:val="fontstyle01"/>
          <w:b/>
          <w:color w:val="auto"/>
          <w:sz w:val="27"/>
          <w:szCs w:val="27"/>
          <w:lang w:val="nl-NL"/>
        </w:rPr>
        <w:t>4. Sở Công Thương:</w:t>
      </w:r>
      <w:r>
        <w:rPr>
          <w:rStyle w:val="fontstyle01"/>
          <w:color w:val="auto"/>
          <w:sz w:val="27"/>
          <w:szCs w:val="27"/>
          <w:lang w:val="nl-NL"/>
        </w:rPr>
        <w:t xml:space="preserve"> bố trí </w:t>
      </w:r>
      <w:r>
        <w:rPr>
          <w:rStyle w:val="fontstyle01"/>
          <w:b/>
          <w:color w:val="auto"/>
          <w:sz w:val="27"/>
          <w:szCs w:val="27"/>
          <w:lang w:val="nl-NL"/>
        </w:rPr>
        <w:t xml:space="preserve">01 xe </w:t>
      </w:r>
      <w:r>
        <w:rPr>
          <w:rStyle w:val="fontstyle01"/>
          <w:color w:val="auto"/>
          <w:sz w:val="27"/>
          <w:szCs w:val="27"/>
          <w:lang w:val="nl-NL"/>
        </w:rPr>
        <w:t>chở lãnh đạo: Sở Công Thương; Báo Hà Tĩnh, Đài Phát thanh-Truyền hình tỉnh.</w:t>
      </w:r>
    </w:p>
    <w:p>
      <w:pPr>
        <w:widowControl w:val="0"/>
        <w:autoSpaceDE w:val="0"/>
        <w:autoSpaceDN w:val="0"/>
        <w:adjustRightInd w:val="0"/>
        <w:spacing w:before="60" w:after="60"/>
        <w:ind w:firstLine="567"/>
        <w:jc w:val="both"/>
        <w:rPr>
          <w:rStyle w:val="fontstyle01"/>
          <w:color w:val="auto"/>
          <w:sz w:val="27"/>
          <w:szCs w:val="27"/>
          <w:lang w:val="nl-NL"/>
        </w:rPr>
      </w:pPr>
      <w:r>
        <w:rPr>
          <w:rStyle w:val="fontstyle01"/>
          <w:b/>
          <w:color w:val="auto"/>
          <w:sz w:val="27"/>
          <w:szCs w:val="27"/>
          <w:lang w:val="nl-NL"/>
        </w:rPr>
        <w:t>5. Công an tỉnh</w:t>
      </w:r>
      <w:r>
        <w:rPr>
          <w:rStyle w:val="fontstyle01"/>
          <w:color w:val="auto"/>
          <w:sz w:val="27"/>
          <w:szCs w:val="27"/>
          <w:lang w:val="nl-NL"/>
        </w:rPr>
        <w:t xml:space="preserve"> bố trí xe chở Lãnh đạo Công an tỉnh.</w:t>
      </w:r>
    </w:p>
    <w:p>
      <w:pPr>
        <w:widowControl w:val="0"/>
        <w:autoSpaceDE w:val="0"/>
        <w:autoSpaceDN w:val="0"/>
        <w:adjustRightInd w:val="0"/>
        <w:spacing w:before="60" w:after="60"/>
        <w:ind w:firstLine="567"/>
        <w:jc w:val="both"/>
        <w:rPr>
          <w:b/>
          <w:sz w:val="27"/>
          <w:szCs w:val="27"/>
          <w:lang w:val="nl-NL"/>
        </w:rPr>
      </w:pPr>
      <w:r>
        <w:rPr>
          <w:b/>
          <w:sz w:val="27"/>
          <w:szCs w:val="27"/>
          <w:lang w:val="nl-NL"/>
        </w:rPr>
        <w:t>* UBND các huyện, thành phố, thị xã</w:t>
      </w:r>
      <w:r>
        <w:rPr>
          <w:sz w:val="27"/>
          <w:szCs w:val="27"/>
          <w:lang w:val="nl-NL"/>
        </w:rPr>
        <w:t xml:space="preserve">: mỗi đơn vị bố trí </w:t>
      </w:r>
      <w:r>
        <w:rPr>
          <w:b/>
          <w:sz w:val="27"/>
          <w:szCs w:val="27"/>
          <w:lang w:val="nl-NL"/>
        </w:rPr>
        <w:t xml:space="preserve">01 xe </w:t>
      </w:r>
      <w:r>
        <w:rPr>
          <w:sz w:val="27"/>
          <w:szCs w:val="27"/>
          <w:lang w:val="nl-NL"/>
        </w:rPr>
        <w:t>chở lãnh đạo.</w:t>
      </w:r>
    </w:p>
    <w:sectPr>
      <w:headerReference w:type="first" r:id="rId10"/>
      <w:pgSz w:w="11907" w:h="16840" w:code="9"/>
      <w:pgMar w:top="1021" w:right="907" w:bottom="1021" w:left="158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087859"/>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C27D4"/>
    <w:multiLevelType w:val="hybridMultilevel"/>
    <w:tmpl w:val="F006C0BA"/>
    <w:lvl w:ilvl="0" w:tplc="456EE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57F176E-EA8E-4FDD-AFF2-6F2891B0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customStyle="1" w:styleId="StyleBodyTextTimesNewRoman">
    <w:name w:val="Style Body Text + Times New Roman"/>
    <w:basedOn w:val="BodyText"/>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z w:val="28"/>
      <w:szCs w:val="28"/>
    </w:rPr>
  </w:style>
  <w:style w:type="paragraph" w:styleId="BodyTextIndent">
    <w:name w:val="Body Text Indent"/>
    <w:basedOn w:val="Normal"/>
    <w:pPr>
      <w:spacing w:before="240" w:line="340" w:lineRule="exact"/>
      <w:ind w:firstLine="720"/>
      <w:jc w:val="both"/>
    </w:pPr>
    <w:rPr>
      <w:rFonts w:ascii=".VnTime" w:hAnsi=".VnTime"/>
      <w:szCs w:val="20"/>
    </w:rPr>
  </w:style>
  <w:style w:type="paragraph" w:customStyle="1" w:styleId="CharCharCharChar">
    <w:name w:val="Char Char Char Char"/>
    <w:basedOn w:val="Normal"/>
    <w:rPr>
      <w:rFonts w:ascii="Arial" w:eastAsia="SimSun" w:hAnsi="Arial"/>
      <w:sz w:val="22"/>
      <w:szCs w:val="20"/>
      <w:lang w:val="en-AU"/>
    </w:rPr>
  </w:style>
  <w:style w:type="paragraph" w:customStyle="1" w:styleId="Body1">
    <w:name w:val="Body 1"/>
    <w:pPr>
      <w:outlineLvl w:val="0"/>
    </w:pPr>
    <w:rPr>
      <w:rFonts w:eastAsia="Arial Unicode MS"/>
      <w:color w:val="000000"/>
      <w:sz w:val="28"/>
      <w:u w:color="000000"/>
      <w:lang w:val="en-US"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US" w:eastAsia="en-US"/>
    </w:rPr>
  </w:style>
  <w:style w:type="character" w:styleId="Hyperlink">
    <w:name w:val="Hyperlink"/>
    <w:basedOn w:val="DefaultParagraphFont"/>
    <w:rPr>
      <w:color w:val="0000FF" w:themeColor="hyperlink"/>
      <w:u w:val="single"/>
    </w:rPr>
  </w:style>
  <w:style w:type="character" w:customStyle="1" w:styleId="Bodytext2">
    <w:name w:val="Body text (2)_"/>
    <w:basedOn w:val="DefaultParagraphFont"/>
    <w:link w:val="Bodytext20"/>
    <w:rPr>
      <w:szCs w:val="28"/>
      <w:shd w:val="clear" w:color="auto" w:fill="FFFFFF"/>
    </w:rPr>
  </w:style>
  <w:style w:type="paragraph" w:customStyle="1" w:styleId="Bodytext20">
    <w:name w:val="Body text (2)"/>
    <w:basedOn w:val="Normal"/>
    <w:link w:val="Bodytext2"/>
    <w:pPr>
      <w:widowControl w:val="0"/>
      <w:shd w:val="clear" w:color="auto" w:fill="FFFFFF"/>
      <w:spacing w:before="240" w:line="0" w:lineRule="atLeast"/>
      <w:jc w:val="center"/>
    </w:pPr>
    <w:rPr>
      <w:sz w:val="20"/>
      <w:lang w:val="vi-VN" w:eastAsia="vi-VN"/>
    </w:rPr>
  </w:style>
  <w:style w:type="character" w:customStyle="1" w:styleId="Bodytext2Italic">
    <w:name w:val="Body text (2) + Italic"/>
    <w:basedOn w:val="Bodytext2"/>
    <w:rPr>
      <w:rFonts w:ascii="Times New Roman" w:hAnsi="Times New Roman" w:cs="Times New Roman"/>
      <w:b w:val="0"/>
      <w:bCs w:val="0"/>
      <w:i/>
      <w:iCs/>
      <w:smallCaps w:val="0"/>
      <w:strike w:val="0"/>
      <w:color w:val="000000"/>
      <w:spacing w:val="0"/>
      <w:w w:val="100"/>
      <w:position w:val="0"/>
      <w:szCs w:val="28"/>
      <w:u w:val="none"/>
      <w:shd w:val="clear" w:color="auto" w:fill="FFFFFF"/>
      <w:lang w:val="vi-VN"/>
    </w:rPr>
  </w:style>
  <w:style w:type="character" w:customStyle="1" w:styleId="Bodytext6">
    <w:name w:val="Body text (6)_"/>
    <w:basedOn w:val="DefaultParagraphFont"/>
    <w:link w:val="Bodytext60"/>
    <w:rPr>
      <w:b/>
      <w:bCs/>
      <w:i/>
      <w:iCs/>
      <w:szCs w:val="28"/>
      <w:shd w:val="clear" w:color="auto" w:fill="FFFFFF"/>
    </w:rPr>
  </w:style>
  <w:style w:type="character" w:customStyle="1" w:styleId="Bodytext2Bold">
    <w:name w:val="Body text (2) + Bold"/>
    <w:aliases w:val="Italic,Spacing 0 pt,Body text + Italic"/>
    <w:basedOn w:val="Bodytext2"/>
    <w:rPr>
      <w:rFonts w:ascii="Times New Roman" w:hAnsi="Times New Roman" w:cs="Times New Roman"/>
      <w:b/>
      <w:bCs/>
      <w:i/>
      <w:iCs/>
      <w:smallCaps w:val="0"/>
      <w:strike w:val="0"/>
      <w:color w:val="000000"/>
      <w:spacing w:val="0"/>
      <w:w w:val="100"/>
      <w:position w:val="0"/>
      <w:sz w:val="28"/>
      <w:szCs w:val="28"/>
      <w:u w:val="none"/>
      <w:shd w:val="clear" w:color="auto" w:fill="FFFFFF"/>
      <w:lang w:val="vi-VN"/>
    </w:rPr>
  </w:style>
  <w:style w:type="paragraph" w:customStyle="1" w:styleId="Bodytext60">
    <w:name w:val="Body text (6)"/>
    <w:basedOn w:val="Normal"/>
    <w:link w:val="Bodytext6"/>
    <w:pPr>
      <w:widowControl w:val="0"/>
      <w:shd w:val="clear" w:color="auto" w:fill="FFFFFF"/>
      <w:spacing w:before="120" w:after="180" w:line="0" w:lineRule="atLeast"/>
      <w:ind w:firstLine="700"/>
      <w:jc w:val="both"/>
    </w:pPr>
    <w:rPr>
      <w:b/>
      <w:bCs/>
      <w:i/>
      <w:iCs/>
      <w:sz w:val="20"/>
      <w:lang w:val="vi-VN" w:eastAsia="vi-VN"/>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sz w:val="28"/>
      <w:szCs w:val="28"/>
      <w:lang w:val="en-US" w:eastAsia="en-US"/>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94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9C47E-93B6-4B60-806A-051296A0E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Phòng Nông nghiệp - TNMT - UBND tỉnh Hà Tĩnh</vt:lpstr>
    </vt:vector>
  </TitlesOfParts>
  <Company>HHC</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Nông nghiệp - TNMT - UBND tỉnh Hà Tĩnh</dc:title>
  <dc:creator>User</dc:creator>
  <cp:lastModifiedBy>Nguyen Huy Hung</cp:lastModifiedBy>
  <cp:revision>14</cp:revision>
  <cp:lastPrinted>2025-01-24T06:49:00Z</cp:lastPrinted>
  <dcterms:created xsi:type="dcterms:W3CDTF">2025-01-21T15:08:00Z</dcterms:created>
  <dcterms:modified xsi:type="dcterms:W3CDTF">2025-01-24T07:20:00Z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4f106a0f7bc934ff59b47c31e7c993e82f66942a8df4f40630a75da3a749d058</vt:lpwstr>
  </property>
</Properties>
</file>