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6542"/>
      </w:tblGrid>
      <w:tr w:rsidR="000A63CB" w:rsidRPr="002D3753" w14:paraId="3CB3BABB" w14:textId="77777777" w:rsidTr="006E05BD">
        <w:trPr>
          <w:trHeight w:val="1420"/>
          <w:jc w:val="center"/>
        </w:trPr>
        <w:tc>
          <w:tcPr>
            <w:tcW w:w="3097" w:type="dxa"/>
            <w:tcBorders>
              <w:top w:val="nil"/>
              <w:left w:val="nil"/>
              <w:bottom w:val="nil"/>
              <w:right w:val="nil"/>
            </w:tcBorders>
          </w:tcPr>
          <w:p w14:paraId="65B7A977" w14:textId="23192F0C" w:rsidR="000A63CB" w:rsidRPr="002D3753" w:rsidRDefault="00191326" w:rsidP="001E7434">
            <w:pPr>
              <w:jc w:val="center"/>
              <w:rPr>
                <w:rFonts w:asciiTheme="majorHAnsi" w:hAnsiTheme="majorHAnsi" w:cstheme="majorHAnsi"/>
                <w:b/>
                <w:spacing w:val="-2"/>
                <w:sz w:val="26"/>
                <w:szCs w:val="26"/>
              </w:rPr>
            </w:pPr>
            <w:r w:rsidRPr="002D3753">
              <w:rPr>
                <w:rFonts w:asciiTheme="majorHAnsi" w:hAnsiTheme="majorHAnsi" w:cstheme="majorHAnsi"/>
                <w:b/>
                <w:spacing w:val="-2"/>
                <w:sz w:val="26"/>
                <w:szCs w:val="26"/>
              </w:rPr>
              <w:t>ỦY</w:t>
            </w:r>
            <w:r w:rsidR="000A63CB" w:rsidRPr="002D3753">
              <w:rPr>
                <w:rFonts w:asciiTheme="majorHAnsi" w:hAnsiTheme="majorHAnsi" w:cstheme="majorHAnsi"/>
                <w:b/>
                <w:spacing w:val="-2"/>
                <w:sz w:val="26"/>
                <w:szCs w:val="26"/>
              </w:rPr>
              <w:t xml:space="preserve"> BAN NHÂN DÂN</w:t>
            </w:r>
          </w:p>
          <w:p w14:paraId="51ED1438" w14:textId="77777777" w:rsidR="000A63CB" w:rsidRPr="002D3753" w:rsidRDefault="000A63CB" w:rsidP="001E7434">
            <w:pPr>
              <w:jc w:val="center"/>
              <w:rPr>
                <w:rFonts w:asciiTheme="majorHAnsi" w:hAnsiTheme="majorHAnsi" w:cstheme="majorHAnsi"/>
                <w:b/>
                <w:spacing w:val="-2"/>
                <w:sz w:val="26"/>
                <w:szCs w:val="26"/>
              </w:rPr>
            </w:pPr>
            <w:r w:rsidRPr="002D3753">
              <w:rPr>
                <w:rFonts w:asciiTheme="majorHAnsi" w:hAnsiTheme="majorHAnsi" w:cstheme="majorHAnsi"/>
                <w:b/>
                <w:spacing w:val="-2"/>
                <w:sz w:val="26"/>
                <w:szCs w:val="26"/>
              </w:rPr>
              <w:t>TỈNH HÀ TĨNH</w:t>
            </w:r>
          </w:p>
          <w:p w14:paraId="0F2D87F5" w14:textId="77777777" w:rsidR="000A63CB" w:rsidRPr="002D3753" w:rsidRDefault="00BF533A" w:rsidP="001E7434">
            <w:pPr>
              <w:ind w:left="792"/>
              <w:rPr>
                <w:rFonts w:asciiTheme="majorHAnsi" w:hAnsiTheme="majorHAnsi" w:cstheme="majorHAnsi"/>
                <w:i/>
                <w:iCs/>
                <w:spacing w:val="-2"/>
                <w:sz w:val="30"/>
              </w:rPr>
            </w:pPr>
            <w:r w:rsidRPr="002D3753">
              <w:rPr>
                <w:rFonts w:asciiTheme="majorHAnsi" w:hAnsiTheme="majorHAnsi" w:cstheme="majorHAnsi"/>
                <w:noProof/>
                <w:spacing w:val="-2"/>
                <w:szCs w:val="28"/>
              </w:rPr>
              <mc:AlternateContent>
                <mc:Choice Requires="wps">
                  <w:drawing>
                    <wp:anchor distT="0" distB="0" distL="114300" distR="114300" simplePos="0" relativeHeight="251656704" behindDoc="0" locked="0" layoutInCell="1" allowOverlap="1" wp14:anchorId="018DF578" wp14:editId="1F86C8E5">
                      <wp:simplePos x="0" y="0"/>
                      <wp:positionH relativeFrom="column">
                        <wp:posOffset>628333</wp:posOffset>
                      </wp:positionH>
                      <wp:positionV relativeFrom="paragraph">
                        <wp:posOffset>19050</wp:posOffset>
                      </wp:positionV>
                      <wp:extent cx="56515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46CFE" id="Line 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"/>
                  </w:pict>
                </mc:Fallback>
              </mc:AlternateContent>
            </w:r>
            <w:r w:rsidR="000A63CB" w:rsidRPr="002D3753">
              <w:rPr>
                <w:rFonts w:asciiTheme="majorHAnsi" w:hAnsiTheme="majorHAnsi" w:cstheme="majorHAnsi"/>
                <w:i/>
                <w:iCs/>
                <w:spacing w:val="-2"/>
                <w:sz w:val="24"/>
              </w:rPr>
              <w:t xml:space="preserve">           </w:t>
            </w:r>
          </w:p>
          <w:p w14:paraId="60C56CC9" w14:textId="011ED5B3" w:rsidR="000A63CB" w:rsidRPr="007465F3" w:rsidRDefault="000A63CB" w:rsidP="00487EDC">
            <w:pPr>
              <w:spacing w:before="120"/>
              <w:jc w:val="center"/>
              <w:rPr>
                <w:rFonts w:asciiTheme="majorHAnsi" w:hAnsiTheme="majorHAnsi" w:cstheme="majorHAnsi"/>
                <w:spacing w:val="-2"/>
                <w:szCs w:val="28"/>
              </w:rPr>
            </w:pPr>
            <w:r w:rsidRPr="00487EDC">
              <w:rPr>
                <w:rFonts w:asciiTheme="majorHAnsi" w:hAnsiTheme="majorHAnsi" w:cstheme="majorHAnsi"/>
                <w:spacing w:val="-2"/>
                <w:sz w:val="26"/>
                <w:szCs w:val="26"/>
              </w:rPr>
              <w:t xml:space="preserve">Số: </w:t>
            </w:r>
            <w:r w:rsidR="00AB7707" w:rsidRPr="00487EDC">
              <w:rPr>
                <w:rFonts w:asciiTheme="majorHAnsi" w:hAnsiTheme="majorHAnsi" w:cstheme="majorHAnsi"/>
                <w:spacing w:val="-2"/>
                <w:sz w:val="26"/>
                <w:szCs w:val="26"/>
              </w:rPr>
              <w:t xml:space="preserve"> </w:t>
            </w:r>
            <w:r w:rsidR="008F511A" w:rsidRPr="00487EDC">
              <w:rPr>
                <w:rFonts w:asciiTheme="majorHAnsi" w:hAnsiTheme="majorHAnsi" w:cstheme="majorHAnsi"/>
                <w:spacing w:val="-2"/>
                <w:sz w:val="26"/>
                <w:szCs w:val="26"/>
              </w:rPr>
              <w:t xml:space="preserve">    </w:t>
            </w:r>
            <w:r w:rsidR="00487EDC">
              <w:rPr>
                <w:rFonts w:asciiTheme="majorHAnsi" w:hAnsiTheme="majorHAnsi" w:cstheme="majorHAnsi"/>
                <w:spacing w:val="-2"/>
                <w:sz w:val="26"/>
                <w:szCs w:val="26"/>
              </w:rPr>
              <w:t xml:space="preserve"> </w:t>
            </w:r>
            <w:r w:rsidR="00966709">
              <w:rPr>
                <w:rFonts w:asciiTheme="majorHAnsi" w:hAnsiTheme="majorHAnsi" w:cstheme="majorHAnsi"/>
                <w:spacing w:val="-2"/>
                <w:sz w:val="26"/>
                <w:szCs w:val="26"/>
              </w:rPr>
              <w:t xml:space="preserve"> </w:t>
            </w:r>
            <w:r w:rsidR="00487EDC">
              <w:rPr>
                <w:rFonts w:asciiTheme="majorHAnsi" w:hAnsiTheme="majorHAnsi" w:cstheme="majorHAnsi"/>
                <w:spacing w:val="-2"/>
                <w:sz w:val="26"/>
                <w:szCs w:val="26"/>
              </w:rPr>
              <w:t xml:space="preserve"> </w:t>
            </w:r>
            <w:r w:rsidR="008F511A" w:rsidRPr="00487EDC">
              <w:rPr>
                <w:rFonts w:asciiTheme="majorHAnsi" w:hAnsiTheme="majorHAnsi" w:cstheme="majorHAnsi"/>
                <w:spacing w:val="-2"/>
                <w:sz w:val="26"/>
                <w:szCs w:val="26"/>
              </w:rPr>
              <w:t xml:space="preserve"> </w:t>
            </w:r>
            <w:r w:rsidR="00724B48" w:rsidRPr="00487EDC">
              <w:rPr>
                <w:rFonts w:asciiTheme="majorHAnsi" w:hAnsiTheme="majorHAnsi" w:cstheme="majorHAnsi"/>
                <w:spacing w:val="-2"/>
                <w:sz w:val="26"/>
                <w:szCs w:val="26"/>
              </w:rPr>
              <w:t xml:space="preserve"> </w:t>
            </w:r>
            <w:r w:rsidRPr="00487EDC">
              <w:rPr>
                <w:rFonts w:asciiTheme="majorHAnsi" w:hAnsiTheme="majorHAnsi" w:cstheme="majorHAnsi"/>
                <w:spacing w:val="-2"/>
                <w:sz w:val="26"/>
                <w:szCs w:val="26"/>
              </w:rPr>
              <w:t>/GM-UBND</w:t>
            </w:r>
          </w:p>
        </w:tc>
        <w:tc>
          <w:tcPr>
            <w:tcW w:w="6542" w:type="dxa"/>
            <w:tcBorders>
              <w:top w:val="nil"/>
              <w:left w:val="nil"/>
              <w:bottom w:val="nil"/>
              <w:right w:val="nil"/>
            </w:tcBorders>
          </w:tcPr>
          <w:p w14:paraId="10EB505C" w14:textId="77777777" w:rsidR="000A63CB" w:rsidRPr="002D3753" w:rsidRDefault="000A63CB" w:rsidP="001E7434">
            <w:pPr>
              <w:jc w:val="center"/>
              <w:rPr>
                <w:rFonts w:asciiTheme="majorHAnsi" w:hAnsiTheme="majorHAnsi" w:cstheme="majorHAnsi"/>
                <w:b/>
                <w:bCs/>
                <w:spacing w:val="-2"/>
                <w:sz w:val="24"/>
              </w:rPr>
            </w:pPr>
            <w:r w:rsidRPr="002D3753">
              <w:rPr>
                <w:rFonts w:asciiTheme="majorHAnsi" w:hAnsiTheme="majorHAnsi" w:cstheme="majorHAnsi"/>
                <w:b/>
                <w:bCs/>
                <w:spacing w:val="-2"/>
                <w:sz w:val="26"/>
                <w:szCs w:val="26"/>
              </w:rPr>
              <w:t>CỘNG H</w:t>
            </w:r>
            <w:r w:rsidR="00191326" w:rsidRPr="002D3753">
              <w:rPr>
                <w:rFonts w:asciiTheme="majorHAnsi" w:hAnsiTheme="majorHAnsi" w:cstheme="majorHAnsi"/>
                <w:b/>
                <w:bCs/>
                <w:spacing w:val="-2"/>
                <w:sz w:val="26"/>
                <w:szCs w:val="26"/>
              </w:rPr>
              <w:t>ÒA</w:t>
            </w:r>
            <w:r w:rsidRPr="002D3753">
              <w:rPr>
                <w:rFonts w:asciiTheme="majorHAnsi" w:hAnsiTheme="majorHAnsi" w:cstheme="majorHAnsi"/>
                <w:b/>
                <w:bCs/>
                <w:spacing w:val="-2"/>
                <w:sz w:val="26"/>
                <w:szCs w:val="26"/>
              </w:rPr>
              <w:t xml:space="preserve"> XÃ HỘI CHỦ NGHĨA VIỆT NAM</w:t>
            </w:r>
          </w:p>
          <w:p w14:paraId="2E769E22" w14:textId="77777777" w:rsidR="000A63CB" w:rsidRPr="002D3753" w:rsidRDefault="000A63CB" w:rsidP="001E7434">
            <w:pPr>
              <w:jc w:val="center"/>
              <w:rPr>
                <w:rFonts w:asciiTheme="majorHAnsi" w:hAnsiTheme="majorHAnsi" w:cstheme="majorHAnsi"/>
                <w:b/>
                <w:bCs/>
                <w:spacing w:val="-2"/>
                <w:szCs w:val="28"/>
              </w:rPr>
            </w:pPr>
            <w:r w:rsidRPr="002D3753">
              <w:rPr>
                <w:rFonts w:asciiTheme="majorHAnsi" w:hAnsiTheme="majorHAnsi" w:cstheme="majorHAnsi"/>
                <w:b/>
                <w:bCs/>
                <w:spacing w:val="-2"/>
                <w:szCs w:val="28"/>
              </w:rPr>
              <w:t>Độc lập - Tự do - Hạnh phúc</w:t>
            </w:r>
          </w:p>
          <w:p w14:paraId="179D477C" w14:textId="77777777" w:rsidR="000A63CB" w:rsidRPr="002D3753" w:rsidRDefault="00BF533A" w:rsidP="001E7434">
            <w:pPr>
              <w:rPr>
                <w:rFonts w:asciiTheme="majorHAnsi" w:hAnsiTheme="majorHAnsi" w:cstheme="majorHAnsi"/>
                <w:spacing w:val="-2"/>
                <w:sz w:val="24"/>
              </w:rPr>
            </w:pPr>
            <w:r w:rsidRPr="002D3753">
              <w:rPr>
                <w:rFonts w:asciiTheme="majorHAnsi" w:hAnsiTheme="majorHAnsi" w:cstheme="majorHAnsi"/>
                <w:noProof/>
                <w:spacing w:val="-2"/>
                <w:szCs w:val="28"/>
              </w:rPr>
              <mc:AlternateContent>
                <mc:Choice Requires="wps">
                  <w:drawing>
                    <wp:anchor distT="0" distB="0" distL="114300" distR="114300" simplePos="0" relativeHeight="251657728" behindDoc="0" locked="0" layoutInCell="1" allowOverlap="1" wp14:anchorId="56F81805" wp14:editId="0890950D">
                      <wp:simplePos x="0" y="0"/>
                      <wp:positionH relativeFrom="column">
                        <wp:posOffset>977130</wp:posOffset>
                      </wp:positionH>
                      <wp:positionV relativeFrom="paragraph">
                        <wp:posOffset>34290</wp:posOffset>
                      </wp:positionV>
                      <wp:extent cx="2101175" cy="0"/>
                      <wp:effectExtent l="0" t="0" r="1397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29F5"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2.7pt" to="24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Lrw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"/>
                  </w:pict>
                </mc:Fallback>
              </mc:AlternateContent>
            </w:r>
            <w:r w:rsidR="000A63CB" w:rsidRPr="002D3753">
              <w:rPr>
                <w:rFonts w:asciiTheme="majorHAnsi" w:hAnsiTheme="majorHAnsi" w:cstheme="majorHAnsi"/>
                <w:spacing w:val="-2"/>
                <w:sz w:val="24"/>
              </w:rPr>
              <w:t xml:space="preserve">                                    </w:t>
            </w:r>
          </w:p>
          <w:p w14:paraId="07CC1E51" w14:textId="57769C3C" w:rsidR="000A63CB" w:rsidRPr="002D3753" w:rsidRDefault="00487EDC" w:rsidP="00487EDC">
            <w:pPr>
              <w:spacing w:before="120"/>
              <w:jc w:val="center"/>
              <w:rPr>
                <w:rFonts w:asciiTheme="majorHAnsi" w:hAnsiTheme="majorHAnsi" w:cstheme="majorHAnsi"/>
                <w:i/>
                <w:iCs/>
                <w:spacing w:val="-2"/>
                <w:szCs w:val="28"/>
              </w:rPr>
            </w:pPr>
            <w:r>
              <w:rPr>
                <w:rFonts w:asciiTheme="majorHAnsi" w:hAnsiTheme="majorHAnsi" w:cstheme="majorHAnsi"/>
                <w:i/>
                <w:iCs/>
                <w:spacing w:val="-2"/>
                <w:szCs w:val="28"/>
              </w:rPr>
              <w:t xml:space="preserve">      </w:t>
            </w:r>
            <w:r w:rsidR="005A3CFE">
              <w:rPr>
                <w:rFonts w:asciiTheme="majorHAnsi" w:hAnsiTheme="majorHAnsi" w:cstheme="majorHAnsi"/>
                <w:i/>
                <w:iCs/>
                <w:spacing w:val="-2"/>
                <w:szCs w:val="28"/>
              </w:rPr>
              <w:t xml:space="preserve">  </w:t>
            </w:r>
            <w:r w:rsidR="005E3210">
              <w:rPr>
                <w:rFonts w:asciiTheme="majorHAnsi" w:hAnsiTheme="majorHAnsi" w:cstheme="majorHAnsi"/>
                <w:i/>
                <w:iCs/>
                <w:spacing w:val="-2"/>
                <w:szCs w:val="28"/>
              </w:rPr>
              <w:t xml:space="preserve">    </w:t>
            </w:r>
            <w:r w:rsidR="005A3CFE">
              <w:rPr>
                <w:rFonts w:asciiTheme="majorHAnsi" w:hAnsiTheme="majorHAnsi" w:cstheme="majorHAnsi"/>
                <w:i/>
                <w:iCs/>
                <w:spacing w:val="-2"/>
                <w:szCs w:val="28"/>
              </w:rPr>
              <w:t xml:space="preserve"> </w:t>
            </w:r>
            <w:r>
              <w:rPr>
                <w:rFonts w:asciiTheme="majorHAnsi" w:hAnsiTheme="majorHAnsi" w:cstheme="majorHAnsi"/>
                <w:i/>
                <w:iCs/>
                <w:spacing w:val="-2"/>
                <w:szCs w:val="28"/>
              </w:rPr>
              <w:t xml:space="preserve"> </w:t>
            </w:r>
            <w:r w:rsidR="000A63CB" w:rsidRPr="002D3753">
              <w:rPr>
                <w:rFonts w:asciiTheme="majorHAnsi" w:hAnsiTheme="majorHAnsi" w:cstheme="majorHAnsi"/>
                <w:i/>
                <w:iCs/>
                <w:spacing w:val="-2"/>
                <w:szCs w:val="28"/>
              </w:rPr>
              <w:t xml:space="preserve">Hà Tĩnh, ngày </w:t>
            </w:r>
            <w:r w:rsidR="008F511A">
              <w:rPr>
                <w:rFonts w:asciiTheme="majorHAnsi" w:hAnsiTheme="majorHAnsi" w:cstheme="majorHAnsi"/>
                <w:i/>
                <w:iCs/>
                <w:spacing w:val="-2"/>
                <w:szCs w:val="28"/>
              </w:rPr>
              <w:t xml:space="preserve">   </w:t>
            </w:r>
            <w:r>
              <w:rPr>
                <w:rFonts w:asciiTheme="majorHAnsi" w:hAnsiTheme="majorHAnsi" w:cstheme="majorHAnsi"/>
                <w:i/>
                <w:iCs/>
                <w:spacing w:val="-2"/>
                <w:szCs w:val="28"/>
              </w:rPr>
              <w:t xml:space="preserve"> </w:t>
            </w:r>
            <w:r w:rsidR="008F511A">
              <w:rPr>
                <w:rFonts w:asciiTheme="majorHAnsi" w:hAnsiTheme="majorHAnsi" w:cstheme="majorHAnsi"/>
                <w:i/>
                <w:iCs/>
                <w:spacing w:val="-2"/>
                <w:szCs w:val="28"/>
              </w:rPr>
              <w:t xml:space="preserve"> </w:t>
            </w:r>
            <w:r w:rsidR="00B07376" w:rsidRPr="002D3753">
              <w:rPr>
                <w:rFonts w:asciiTheme="majorHAnsi" w:hAnsiTheme="majorHAnsi" w:cstheme="majorHAnsi"/>
                <w:i/>
                <w:iCs/>
                <w:spacing w:val="-2"/>
                <w:szCs w:val="28"/>
              </w:rPr>
              <w:t xml:space="preserve"> </w:t>
            </w:r>
            <w:r w:rsidR="000A63CB" w:rsidRPr="002D3753">
              <w:rPr>
                <w:rFonts w:asciiTheme="majorHAnsi" w:hAnsiTheme="majorHAnsi" w:cstheme="majorHAnsi"/>
                <w:i/>
                <w:iCs/>
                <w:spacing w:val="-2"/>
                <w:szCs w:val="28"/>
              </w:rPr>
              <w:t xml:space="preserve">tháng </w:t>
            </w:r>
            <w:r w:rsidR="008F511A">
              <w:rPr>
                <w:rFonts w:asciiTheme="majorHAnsi" w:hAnsiTheme="majorHAnsi" w:cstheme="majorHAnsi"/>
                <w:i/>
                <w:iCs/>
                <w:spacing w:val="-2"/>
                <w:szCs w:val="28"/>
              </w:rPr>
              <w:t xml:space="preserve">   </w:t>
            </w:r>
            <w:r w:rsidR="00D71A61">
              <w:rPr>
                <w:rFonts w:asciiTheme="majorHAnsi" w:hAnsiTheme="majorHAnsi" w:cstheme="majorHAnsi"/>
                <w:i/>
                <w:iCs/>
                <w:spacing w:val="-2"/>
                <w:szCs w:val="28"/>
              </w:rPr>
              <w:t xml:space="preserve"> </w:t>
            </w:r>
            <w:r w:rsidR="008F511A">
              <w:rPr>
                <w:rFonts w:asciiTheme="majorHAnsi" w:hAnsiTheme="majorHAnsi" w:cstheme="majorHAnsi"/>
                <w:i/>
                <w:iCs/>
                <w:spacing w:val="-2"/>
                <w:szCs w:val="28"/>
              </w:rPr>
              <w:t xml:space="preserve"> </w:t>
            </w:r>
            <w:r w:rsidR="00D76508">
              <w:rPr>
                <w:rFonts w:asciiTheme="majorHAnsi" w:hAnsiTheme="majorHAnsi" w:cstheme="majorHAnsi"/>
                <w:i/>
                <w:iCs/>
                <w:spacing w:val="-2"/>
                <w:szCs w:val="28"/>
              </w:rPr>
              <w:t xml:space="preserve"> </w:t>
            </w:r>
            <w:r w:rsidR="000A63CB" w:rsidRPr="002D3753">
              <w:rPr>
                <w:rFonts w:asciiTheme="majorHAnsi" w:hAnsiTheme="majorHAnsi" w:cstheme="majorHAnsi"/>
                <w:i/>
                <w:iCs/>
                <w:spacing w:val="-2"/>
                <w:szCs w:val="28"/>
              </w:rPr>
              <w:t>năm 20</w:t>
            </w:r>
            <w:r w:rsidR="00724B48">
              <w:rPr>
                <w:rFonts w:asciiTheme="majorHAnsi" w:hAnsiTheme="majorHAnsi" w:cstheme="majorHAnsi"/>
                <w:i/>
                <w:iCs/>
                <w:spacing w:val="-2"/>
                <w:szCs w:val="28"/>
              </w:rPr>
              <w:t>2</w:t>
            </w:r>
            <w:r w:rsidR="003C1E3B">
              <w:rPr>
                <w:rFonts w:asciiTheme="majorHAnsi" w:hAnsiTheme="majorHAnsi" w:cstheme="majorHAnsi"/>
                <w:i/>
                <w:iCs/>
                <w:spacing w:val="-2"/>
                <w:szCs w:val="28"/>
              </w:rPr>
              <w:t>5</w:t>
            </w:r>
          </w:p>
        </w:tc>
      </w:tr>
    </w:tbl>
    <w:p w14:paraId="560F5F57" w14:textId="384EDA37" w:rsidR="002E0DB8" w:rsidRPr="002D3753" w:rsidRDefault="002E0DB8" w:rsidP="001E7434">
      <w:pPr>
        <w:keepNext/>
        <w:jc w:val="center"/>
        <w:outlineLvl w:val="5"/>
        <w:rPr>
          <w:rFonts w:asciiTheme="majorHAnsi" w:hAnsiTheme="majorHAnsi" w:cstheme="majorHAnsi"/>
          <w:b/>
          <w:bCs/>
          <w:spacing w:val="-2"/>
          <w:sz w:val="2"/>
          <w:szCs w:val="28"/>
        </w:rPr>
      </w:pPr>
    </w:p>
    <w:p w14:paraId="26C96A6B" w14:textId="77777777" w:rsidR="0039011C" w:rsidRPr="002D3753" w:rsidRDefault="0039011C" w:rsidP="001E7434">
      <w:pPr>
        <w:keepNext/>
        <w:jc w:val="center"/>
        <w:outlineLvl w:val="5"/>
        <w:rPr>
          <w:rFonts w:asciiTheme="majorHAnsi" w:hAnsiTheme="majorHAnsi" w:cstheme="majorHAnsi"/>
          <w:b/>
          <w:bCs/>
          <w:spacing w:val="-2"/>
          <w:sz w:val="2"/>
          <w:szCs w:val="27"/>
        </w:rPr>
      </w:pPr>
    </w:p>
    <w:p w14:paraId="18044E3C" w14:textId="77777777" w:rsidR="00191326" w:rsidRPr="00D52CFF" w:rsidRDefault="00191326" w:rsidP="001E7434">
      <w:pPr>
        <w:keepNext/>
        <w:jc w:val="center"/>
        <w:outlineLvl w:val="5"/>
        <w:rPr>
          <w:rFonts w:asciiTheme="majorHAnsi" w:hAnsiTheme="majorHAnsi" w:cstheme="majorHAnsi"/>
          <w:b/>
          <w:bCs/>
          <w:spacing w:val="-2"/>
          <w:sz w:val="2"/>
          <w:szCs w:val="27"/>
        </w:rPr>
      </w:pPr>
    </w:p>
    <w:p w14:paraId="6D5269D9" w14:textId="77777777" w:rsidR="007F6D3F" w:rsidRPr="00542AF0" w:rsidRDefault="007F6D3F" w:rsidP="00A51075">
      <w:pPr>
        <w:keepNext/>
        <w:jc w:val="center"/>
        <w:outlineLvl w:val="5"/>
        <w:rPr>
          <w:rFonts w:asciiTheme="majorHAnsi" w:hAnsiTheme="majorHAnsi" w:cstheme="majorHAnsi"/>
          <w:b/>
          <w:bCs/>
          <w:spacing w:val="-2"/>
          <w:sz w:val="18"/>
          <w:szCs w:val="18"/>
        </w:rPr>
      </w:pPr>
    </w:p>
    <w:p w14:paraId="783A1295" w14:textId="2E4D7A1D" w:rsidR="002D3753" w:rsidRPr="00DB2C6E" w:rsidRDefault="000A63CB" w:rsidP="00A51075">
      <w:pPr>
        <w:keepNext/>
        <w:jc w:val="center"/>
        <w:outlineLvl w:val="5"/>
        <w:rPr>
          <w:rFonts w:asciiTheme="majorHAnsi" w:hAnsiTheme="majorHAnsi" w:cstheme="majorHAnsi"/>
          <w:b/>
          <w:bCs/>
          <w:spacing w:val="-2"/>
          <w:szCs w:val="28"/>
        </w:rPr>
      </w:pPr>
      <w:r w:rsidRPr="00DB2C6E">
        <w:rPr>
          <w:rFonts w:asciiTheme="majorHAnsi" w:hAnsiTheme="majorHAnsi" w:cstheme="majorHAnsi"/>
          <w:b/>
          <w:bCs/>
          <w:spacing w:val="-2"/>
          <w:szCs w:val="28"/>
        </w:rPr>
        <w:t>GIẤY MỜI</w:t>
      </w:r>
    </w:p>
    <w:p w14:paraId="3CEE0A27" w14:textId="77777777" w:rsidR="005E3210" w:rsidRDefault="006E05BD" w:rsidP="007F6D3F">
      <w:pPr>
        <w:jc w:val="center"/>
        <w:rPr>
          <w:rFonts w:ascii="Times New Roman" w:hAnsi="Times New Roman"/>
          <w:b/>
          <w:szCs w:val="30"/>
        </w:rPr>
      </w:pPr>
      <w:r w:rsidRPr="000902FB">
        <w:rPr>
          <w:rFonts w:ascii="Times New Roman" w:hAnsi="Times New Roman"/>
          <w:b/>
          <w:szCs w:val="30"/>
        </w:rPr>
        <w:t xml:space="preserve">Họp </w:t>
      </w:r>
      <w:r w:rsidR="007F6D3F" w:rsidRPr="007F6D3F">
        <w:rPr>
          <w:rFonts w:ascii="Times New Roman" w:hAnsi="Times New Roman"/>
          <w:b/>
          <w:szCs w:val="30"/>
        </w:rPr>
        <w:t>rà soát, thốn</w:t>
      </w:r>
      <w:r w:rsidR="006B4EDA">
        <w:rPr>
          <w:rFonts w:ascii="Times New Roman" w:hAnsi="Times New Roman"/>
          <w:b/>
          <w:szCs w:val="30"/>
        </w:rPr>
        <w:t xml:space="preserve">g nhất phương án sắp xếp cơ cấu </w:t>
      </w:r>
      <w:r w:rsidR="007F6D3F" w:rsidRPr="007F6D3F">
        <w:rPr>
          <w:rFonts w:ascii="Times New Roman" w:hAnsi="Times New Roman"/>
          <w:b/>
          <w:szCs w:val="30"/>
        </w:rPr>
        <w:t>tổ chức bộ máy</w:t>
      </w:r>
    </w:p>
    <w:p w14:paraId="43B2CA94" w14:textId="1D3CB4BA" w:rsidR="00001FF0" w:rsidRPr="007F6D3F" w:rsidRDefault="007F6D3F" w:rsidP="007F6D3F">
      <w:pPr>
        <w:jc w:val="center"/>
        <w:rPr>
          <w:rFonts w:ascii="Times New Roman" w:hAnsi="Times New Roman"/>
          <w:b/>
          <w:szCs w:val="30"/>
        </w:rPr>
      </w:pPr>
      <w:r w:rsidRPr="007F6D3F">
        <w:rPr>
          <w:rFonts w:ascii="Times New Roman" w:hAnsi="Times New Roman"/>
          <w:b/>
          <w:szCs w:val="30"/>
        </w:rPr>
        <w:t xml:space="preserve"> bên trong đối với các Sở </w:t>
      </w:r>
      <w:r w:rsidR="006B4EDA">
        <w:rPr>
          <w:rFonts w:ascii="Times New Roman" w:hAnsi="Times New Roman"/>
          <w:b/>
          <w:szCs w:val="30"/>
        </w:rPr>
        <w:t>thực hiện sắp xếp, hợp nhất</w:t>
      </w:r>
    </w:p>
    <w:p w14:paraId="3D9AEEF4" w14:textId="3C4679D0" w:rsidR="007F6D3F" w:rsidRDefault="007F6D3F" w:rsidP="001C7930">
      <w:pPr>
        <w:spacing w:after="60"/>
        <w:ind w:firstLine="720"/>
        <w:jc w:val="both"/>
        <w:rPr>
          <w:rFonts w:ascii="Times New Roman" w:hAnsi="Times New Roman"/>
          <w:b/>
          <w:szCs w:val="30"/>
        </w:rPr>
      </w:pPr>
      <w:r w:rsidRPr="007F6D3F">
        <w:rPr>
          <w:rFonts w:ascii="Times New Roman" w:hAnsi="Times New Roman"/>
          <w:b/>
          <w:noProof/>
          <w:szCs w:val="30"/>
        </w:rPr>
        <mc:AlternateContent>
          <mc:Choice Requires="wps">
            <w:drawing>
              <wp:anchor distT="0" distB="0" distL="114300" distR="114300" simplePos="0" relativeHeight="251659776" behindDoc="0" locked="0" layoutInCell="1" allowOverlap="1" wp14:anchorId="32574A01" wp14:editId="2985FBCA">
                <wp:simplePos x="0" y="0"/>
                <wp:positionH relativeFrom="margin">
                  <wp:posOffset>2046153</wp:posOffset>
                </wp:positionH>
                <wp:positionV relativeFrom="paragraph">
                  <wp:posOffset>41910</wp:posOffset>
                </wp:positionV>
                <wp:extent cx="1812076"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ED75" id="Line 33"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1pt,3.3pt" to="30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">
                <w10:wrap anchorx="margin"/>
              </v:line>
            </w:pict>
          </mc:Fallback>
        </mc:AlternateContent>
      </w:r>
    </w:p>
    <w:p w14:paraId="405B4547" w14:textId="6B2F57B0" w:rsidR="001817AD" w:rsidRPr="00542AF0" w:rsidRDefault="001817AD" w:rsidP="001C7930">
      <w:pPr>
        <w:spacing w:after="60"/>
        <w:ind w:firstLine="720"/>
        <w:jc w:val="both"/>
        <w:rPr>
          <w:rFonts w:ascii="Times New Roman" w:hAnsi="Times New Roman"/>
          <w:b/>
          <w:sz w:val="4"/>
          <w:szCs w:val="6"/>
        </w:rPr>
      </w:pPr>
    </w:p>
    <w:p w14:paraId="0F993239" w14:textId="47E3B198" w:rsidR="000902FB" w:rsidRPr="00966709" w:rsidRDefault="000902FB" w:rsidP="00C248F2">
      <w:pPr>
        <w:spacing w:after="60"/>
        <w:ind w:firstLine="720"/>
        <w:jc w:val="both"/>
        <w:rPr>
          <w:rFonts w:asciiTheme="majorHAnsi" w:hAnsiTheme="majorHAnsi" w:cstheme="majorHAnsi"/>
          <w:szCs w:val="28"/>
        </w:rPr>
      </w:pPr>
      <w:r w:rsidRPr="00966709">
        <w:rPr>
          <w:rFonts w:asciiTheme="majorHAnsi" w:hAnsiTheme="majorHAnsi" w:cstheme="majorHAnsi"/>
          <w:szCs w:val="28"/>
        </w:rPr>
        <w:t xml:space="preserve">Ủy ban nhân dân tỉnh tổ chức </w:t>
      </w:r>
      <w:r w:rsidR="00787EF7" w:rsidRPr="00966709">
        <w:rPr>
          <w:rFonts w:asciiTheme="majorHAnsi" w:hAnsiTheme="majorHAnsi" w:cstheme="majorHAnsi"/>
          <w:szCs w:val="28"/>
        </w:rPr>
        <w:t xml:space="preserve">các cuộc </w:t>
      </w:r>
      <w:r w:rsidRPr="00966709">
        <w:rPr>
          <w:rFonts w:asciiTheme="majorHAnsi" w:hAnsiTheme="majorHAnsi" w:cstheme="majorHAnsi"/>
          <w:szCs w:val="28"/>
        </w:rPr>
        <w:t>họp</w:t>
      </w:r>
      <w:r w:rsidR="00787EF7" w:rsidRPr="00966709">
        <w:rPr>
          <w:rFonts w:asciiTheme="majorHAnsi" w:hAnsiTheme="majorHAnsi" w:cstheme="majorHAnsi"/>
          <w:szCs w:val="28"/>
        </w:rPr>
        <w:t xml:space="preserve"> về</w:t>
      </w:r>
      <w:r w:rsidRPr="00966709">
        <w:rPr>
          <w:rFonts w:asciiTheme="majorHAnsi" w:hAnsiTheme="majorHAnsi" w:cstheme="majorHAnsi"/>
          <w:szCs w:val="28"/>
        </w:rPr>
        <w:t xml:space="preserve"> </w:t>
      </w:r>
      <w:r w:rsidR="00551801" w:rsidRPr="00966709">
        <w:rPr>
          <w:rFonts w:asciiTheme="majorHAnsi" w:hAnsiTheme="majorHAnsi" w:cstheme="majorHAnsi"/>
          <w:szCs w:val="28"/>
        </w:rPr>
        <w:t xml:space="preserve">rà soát, thống nhất phương án sắp xếp cơ cấu tổ chức bộ máy bên trong đối với các Sở </w:t>
      </w:r>
      <w:r w:rsidR="006B4EDA" w:rsidRPr="00966709">
        <w:rPr>
          <w:rFonts w:asciiTheme="majorHAnsi" w:hAnsiTheme="majorHAnsi" w:cstheme="majorHAnsi"/>
          <w:szCs w:val="28"/>
        </w:rPr>
        <w:t>thực hiện sắp xếp, hợp nhất</w:t>
      </w:r>
      <w:r w:rsidR="005A3CFE" w:rsidRPr="00966709">
        <w:rPr>
          <w:rFonts w:asciiTheme="majorHAnsi" w:hAnsiTheme="majorHAnsi" w:cstheme="majorHAnsi"/>
          <w:szCs w:val="28"/>
        </w:rPr>
        <w:t>; cụ thể</w:t>
      </w:r>
      <w:r w:rsidR="00487EDC" w:rsidRPr="00966709">
        <w:rPr>
          <w:rFonts w:asciiTheme="majorHAnsi" w:hAnsiTheme="majorHAnsi" w:cstheme="majorHAnsi"/>
          <w:szCs w:val="28"/>
        </w:rPr>
        <w:t xml:space="preserve"> như sau:</w:t>
      </w:r>
    </w:p>
    <w:p w14:paraId="29B25AA2" w14:textId="7DEE327A" w:rsidR="00A3657A" w:rsidRPr="0075688A" w:rsidRDefault="00A3657A" w:rsidP="00C248F2">
      <w:pPr>
        <w:widowControl w:val="0"/>
        <w:tabs>
          <w:tab w:val="right" w:leader="dot" w:pos="7920"/>
        </w:tabs>
        <w:spacing w:after="60"/>
        <w:ind w:firstLine="720"/>
        <w:jc w:val="both"/>
        <w:rPr>
          <w:rFonts w:ascii="Times New Roman" w:hAnsi="Times New Roman"/>
          <w:b/>
          <w:szCs w:val="28"/>
        </w:rPr>
      </w:pPr>
      <w:r>
        <w:rPr>
          <w:rFonts w:ascii="Times New Roman" w:hAnsi="Times New Roman"/>
          <w:b/>
          <w:szCs w:val="28"/>
        </w:rPr>
        <w:t xml:space="preserve">1. Thời gian: </w:t>
      </w:r>
      <w:r w:rsidR="00542AF0" w:rsidRPr="00542AF0">
        <w:rPr>
          <w:rFonts w:ascii="Times New Roman" w:hAnsi="Times New Roman"/>
          <w:bCs/>
          <w:szCs w:val="28"/>
        </w:rPr>
        <w:t>buổi chiều</w:t>
      </w:r>
      <w:r w:rsidR="00542AF0">
        <w:rPr>
          <w:rFonts w:ascii="Times New Roman" w:hAnsi="Times New Roman"/>
          <w:b/>
          <w:szCs w:val="28"/>
        </w:rPr>
        <w:t xml:space="preserve"> </w:t>
      </w:r>
      <w:r>
        <w:rPr>
          <w:rFonts w:ascii="Times New Roman" w:hAnsi="Times New Roman"/>
          <w:szCs w:val="28"/>
        </w:rPr>
        <w:t xml:space="preserve">ngày </w:t>
      </w:r>
      <w:r w:rsidRPr="0075688A">
        <w:rPr>
          <w:rFonts w:ascii="Times New Roman" w:hAnsi="Times New Roman"/>
          <w:b/>
          <w:szCs w:val="28"/>
        </w:rPr>
        <w:t>2</w:t>
      </w:r>
      <w:r w:rsidR="00B90C47">
        <w:rPr>
          <w:rFonts w:ascii="Times New Roman" w:hAnsi="Times New Roman"/>
          <w:b/>
          <w:szCs w:val="28"/>
        </w:rPr>
        <w:t>3</w:t>
      </w:r>
      <w:r w:rsidRPr="0075688A">
        <w:rPr>
          <w:rFonts w:ascii="Times New Roman" w:hAnsi="Times New Roman"/>
          <w:b/>
          <w:szCs w:val="28"/>
        </w:rPr>
        <w:t>/01/2025</w:t>
      </w:r>
      <w:r>
        <w:rPr>
          <w:rFonts w:ascii="Times New Roman" w:hAnsi="Times New Roman"/>
          <w:szCs w:val="28"/>
        </w:rPr>
        <w:t xml:space="preserve"> </w:t>
      </w:r>
      <w:r w:rsidR="005E3210">
        <w:rPr>
          <w:rFonts w:ascii="Times New Roman" w:hAnsi="Times New Roman"/>
          <w:szCs w:val="28"/>
        </w:rPr>
        <w:t xml:space="preserve">và </w:t>
      </w:r>
      <w:r w:rsidR="00542AF0">
        <w:rPr>
          <w:rFonts w:ascii="Times New Roman" w:hAnsi="Times New Roman"/>
          <w:szCs w:val="28"/>
        </w:rPr>
        <w:t xml:space="preserve">buổi sáng </w:t>
      </w:r>
      <w:r>
        <w:rPr>
          <w:rFonts w:ascii="Times New Roman" w:hAnsi="Times New Roman"/>
          <w:szCs w:val="28"/>
        </w:rPr>
        <w:t xml:space="preserve">ngày </w:t>
      </w:r>
      <w:r w:rsidRPr="0075688A">
        <w:rPr>
          <w:rFonts w:ascii="Times New Roman" w:hAnsi="Times New Roman"/>
          <w:b/>
          <w:szCs w:val="28"/>
        </w:rPr>
        <w:t>2</w:t>
      </w:r>
      <w:r w:rsidR="00B90C47">
        <w:rPr>
          <w:rFonts w:ascii="Times New Roman" w:hAnsi="Times New Roman"/>
          <w:b/>
          <w:szCs w:val="28"/>
        </w:rPr>
        <w:t>4</w:t>
      </w:r>
      <w:r w:rsidRPr="0075688A">
        <w:rPr>
          <w:rFonts w:ascii="Times New Roman" w:hAnsi="Times New Roman"/>
          <w:b/>
          <w:szCs w:val="28"/>
        </w:rPr>
        <w:t>/01/2025</w:t>
      </w:r>
      <w:r w:rsidR="00542AF0">
        <w:rPr>
          <w:rFonts w:ascii="Times New Roman" w:hAnsi="Times New Roman"/>
          <w:b/>
          <w:szCs w:val="28"/>
        </w:rPr>
        <w:t xml:space="preserve"> </w:t>
      </w:r>
      <w:r w:rsidR="00542AF0" w:rsidRPr="00CC0481">
        <w:rPr>
          <w:rFonts w:ascii="Times New Roman" w:hAnsi="Times New Roman"/>
          <w:i/>
          <w:szCs w:val="28"/>
        </w:rPr>
        <w:t>(cụ thể theo Phụ lục kèm theo).</w:t>
      </w:r>
    </w:p>
    <w:p w14:paraId="459C4721" w14:textId="20FA19A4" w:rsidR="00A3657A" w:rsidRPr="00A3657A" w:rsidRDefault="00A3657A" w:rsidP="00C248F2">
      <w:pPr>
        <w:widowControl w:val="0"/>
        <w:tabs>
          <w:tab w:val="right" w:leader="dot" w:pos="7920"/>
        </w:tabs>
        <w:spacing w:after="60"/>
        <w:ind w:firstLine="720"/>
        <w:jc w:val="both"/>
        <w:rPr>
          <w:rFonts w:ascii="Times New Roman" w:hAnsi="Times New Roman"/>
          <w:szCs w:val="28"/>
        </w:rPr>
      </w:pPr>
      <w:r>
        <w:rPr>
          <w:rFonts w:ascii="Times New Roman" w:hAnsi="Times New Roman"/>
          <w:b/>
          <w:szCs w:val="28"/>
        </w:rPr>
        <w:t>2.</w:t>
      </w:r>
      <w:r>
        <w:rPr>
          <w:rFonts w:ascii="Times New Roman" w:hAnsi="Times New Roman"/>
          <w:szCs w:val="28"/>
        </w:rPr>
        <w:t xml:space="preserve"> </w:t>
      </w:r>
      <w:r w:rsidRPr="00A3657A">
        <w:rPr>
          <w:rFonts w:ascii="Times New Roman" w:hAnsi="Times New Roman"/>
          <w:b/>
          <w:iCs/>
          <w:szCs w:val="28"/>
        </w:rPr>
        <w:t>Địa điểm:</w:t>
      </w:r>
      <w:r w:rsidRPr="00966709">
        <w:rPr>
          <w:rFonts w:ascii="Times New Roman" w:hAnsi="Times New Roman"/>
          <w:bCs/>
          <w:iCs/>
          <w:szCs w:val="28"/>
        </w:rPr>
        <w:t xml:space="preserve"> Trụ sở UBND tỉnh (phòng họp xem tại Bảng tin tầng 1).</w:t>
      </w:r>
    </w:p>
    <w:p w14:paraId="2801236A" w14:textId="77777777" w:rsidR="00A3657A" w:rsidRPr="0075688A" w:rsidRDefault="00A3657A" w:rsidP="00C248F2">
      <w:pPr>
        <w:spacing w:after="60"/>
        <w:ind w:firstLine="720"/>
        <w:jc w:val="both"/>
        <w:rPr>
          <w:rFonts w:ascii="Times New Roman" w:hAnsi="Times New Roman"/>
          <w:b/>
          <w:iCs/>
          <w:szCs w:val="28"/>
        </w:rPr>
      </w:pPr>
      <w:r>
        <w:rPr>
          <w:rFonts w:ascii="Times New Roman" w:hAnsi="Times New Roman"/>
          <w:b/>
          <w:szCs w:val="28"/>
        </w:rPr>
        <w:t xml:space="preserve">3. </w:t>
      </w:r>
      <w:r w:rsidRPr="00A3657A">
        <w:rPr>
          <w:rFonts w:ascii="Times New Roman" w:hAnsi="Times New Roman"/>
          <w:b/>
          <w:iCs/>
          <w:szCs w:val="28"/>
        </w:rPr>
        <w:t>Thành phần tham dự</w:t>
      </w:r>
      <w:r w:rsidRPr="00966709">
        <w:rPr>
          <w:rFonts w:ascii="Times New Roman" w:hAnsi="Times New Roman"/>
          <w:b/>
          <w:i/>
          <w:iCs/>
          <w:szCs w:val="28"/>
        </w:rPr>
        <w:t xml:space="preserve">, </w:t>
      </w:r>
      <w:r w:rsidRPr="0075688A">
        <w:rPr>
          <w:rFonts w:ascii="Times New Roman" w:hAnsi="Times New Roman"/>
          <w:b/>
          <w:iCs/>
          <w:szCs w:val="28"/>
        </w:rPr>
        <w:t>trân trọng kính mời:</w:t>
      </w:r>
    </w:p>
    <w:p w14:paraId="4EB874D8" w14:textId="77777777" w:rsidR="00A3657A" w:rsidRPr="00966709" w:rsidRDefault="00A3657A" w:rsidP="00C248F2">
      <w:pPr>
        <w:spacing w:after="60"/>
        <w:ind w:firstLine="720"/>
        <w:jc w:val="both"/>
        <w:rPr>
          <w:rFonts w:asciiTheme="majorHAnsi" w:hAnsiTheme="majorHAnsi" w:cstheme="majorHAnsi"/>
          <w:szCs w:val="28"/>
          <w:lang w:val="nl-NL"/>
        </w:rPr>
      </w:pPr>
      <w:r w:rsidRPr="00966709">
        <w:rPr>
          <w:rFonts w:asciiTheme="majorHAnsi" w:hAnsiTheme="majorHAnsi" w:cstheme="majorHAnsi"/>
          <w:szCs w:val="28"/>
          <w:lang w:val="vi-VN"/>
        </w:rPr>
        <w:t>-</w:t>
      </w:r>
      <w:r w:rsidRPr="00966709">
        <w:rPr>
          <w:rFonts w:asciiTheme="majorHAnsi" w:hAnsiTheme="majorHAnsi" w:cstheme="majorHAnsi"/>
          <w:szCs w:val="28"/>
          <w:lang w:val="nl-NL"/>
        </w:rPr>
        <w:t xml:space="preserve"> Đồng chí Võ Trọng Hải, Chủ tịch UBND tỉnh (mời chủ trì);</w:t>
      </w:r>
    </w:p>
    <w:p w14:paraId="15676C6C" w14:textId="77777777" w:rsidR="00A3657A" w:rsidRPr="00966709" w:rsidRDefault="00A3657A" w:rsidP="00C248F2">
      <w:pPr>
        <w:spacing w:after="60"/>
        <w:ind w:firstLine="720"/>
        <w:jc w:val="both"/>
        <w:rPr>
          <w:rFonts w:asciiTheme="majorHAnsi" w:hAnsiTheme="majorHAnsi" w:cstheme="majorHAnsi"/>
          <w:szCs w:val="28"/>
          <w:lang w:val="nl-NL"/>
        </w:rPr>
      </w:pPr>
      <w:r w:rsidRPr="00966709">
        <w:rPr>
          <w:rFonts w:asciiTheme="majorHAnsi" w:hAnsiTheme="majorHAnsi" w:cstheme="majorHAnsi"/>
          <w:szCs w:val="28"/>
          <w:lang w:val="nl-NL"/>
        </w:rPr>
        <w:t>- Đồng chí Nguyễn Hồng Lĩnh, Phó Chủ tịch Thường trực UBND tỉnh;</w:t>
      </w:r>
    </w:p>
    <w:p w14:paraId="3BB71891" w14:textId="77777777" w:rsidR="00A3657A" w:rsidRPr="00966709" w:rsidRDefault="00A3657A" w:rsidP="00C248F2">
      <w:pPr>
        <w:spacing w:after="60"/>
        <w:ind w:firstLine="720"/>
        <w:jc w:val="both"/>
        <w:rPr>
          <w:rFonts w:asciiTheme="majorHAnsi" w:hAnsiTheme="majorHAnsi" w:cstheme="majorHAnsi"/>
          <w:szCs w:val="28"/>
          <w:lang w:val="nl-NL"/>
        </w:rPr>
      </w:pPr>
      <w:r w:rsidRPr="00966709">
        <w:rPr>
          <w:rFonts w:asciiTheme="majorHAnsi" w:hAnsiTheme="majorHAnsi" w:cstheme="majorHAnsi"/>
          <w:szCs w:val="28"/>
          <w:lang w:val="nl-NL"/>
        </w:rPr>
        <w:t>- Các đồng chí Phó Chủ tịch UBND tỉnh;</w:t>
      </w:r>
    </w:p>
    <w:p w14:paraId="7A364864" w14:textId="77777777" w:rsidR="00A3657A" w:rsidRPr="00966709" w:rsidRDefault="00A3657A" w:rsidP="00C248F2">
      <w:pPr>
        <w:spacing w:after="60"/>
        <w:ind w:firstLine="720"/>
        <w:jc w:val="both"/>
        <w:rPr>
          <w:rFonts w:asciiTheme="majorHAnsi" w:hAnsiTheme="majorHAnsi" w:cstheme="majorHAnsi"/>
          <w:szCs w:val="28"/>
          <w:lang w:val="nl-NL"/>
        </w:rPr>
      </w:pPr>
      <w:r w:rsidRPr="00966709">
        <w:rPr>
          <w:rFonts w:asciiTheme="majorHAnsi" w:hAnsiTheme="majorHAnsi" w:cstheme="majorHAnsi"/>
          <w:szCs w:val="28"/>
          <w:lang w:val="nl-NL"/>
        </w:rPr>
        <w:t>- Đại diện lãnh đạo: Ban Tổ chức Tỉnh ủy; Ban Pháp chế HĐND tỉnh;</w:t>
      </w:r>
    </w:p>
    <w:p w14:paraId="64CEE9C0" w14:textId="15A82AD8" w:rsidR="00A3657A" w:rsidRDefault="00A3657A" w:rsidP="00C248F2">
      <w:pPr>
        <w:widowControl w:val="0"/>
        <w:tabs>
          <w:tab w:val="right" w:leader="dot" w:pos="7920"/>
        </w:tabs>
        <w:spacing w:after="60"/>
        <w:ind w:firstLine="720"/>
        <w:jc w:val="both"/>
        <w:rPr>
          <w:rFonts w:ascii="Times New Roman" w:hAnsi="Times New Roman"/>
          <w:szCs w:val="28"/>
        </w:rPr>
      </w:pPr>
      <w:r w:rsidRPr="00966709">
        <w:rPr>
          <w:rFonts w:ascii="Times New Roman" w:hAnsi="Times New Roman"/>
          <w:szCs w:val="28"/>
        </w:rPr>
        <w:t>- Lãnh đạo các Sở: Nội vụ; Tư pháp</w:t>
      </w:r>
      <w:r w:rsidR="007762DD">
        <w:rPr>
          <w:rFonts w:ascii="Times New Roman" w:hAnsi="Times New Roman"/>
          <w:szCs w:val="28"/>
        </w:rPr>
        <w:t>;</w:t>
      </w:r>
    </w:p>
    <w:p w14:paraId="60D795BD" w14:textId="42EE82FC" w:rsidR="00B33F4E" w:rsidRPr="00542AF0" w:rsidRDefault="00B33F4E" w:rsidP="00C248F2">
      <w:pPr>
        <w:widowControl w:val="0"/>
        <w:tabs>
          <w:tab w:val="right" w:leader="dot" w:pos="7920"/>
        </w:tabs>
        <w:spacing w:after="60"/>
        <w:ind w:firstLine="720"/>
        <w:jc w:val="both"/>
        <w:rPr>
          <w:rFonts w:ascii="Times New Roman" w:hAnsi="Times New Roman"/>
          <w:b/>
          <w:i/>
          <w:szCs w:val="28"/>
        </w:rPr>
      </w:pPr>
      <w:r>
        <w:rPr>
          <w:rFonts w:ascii="Times New Roman" w:hAnsi="Times New Roman"/>
          <w:szCs w:val="28"/>
        </w:rPr>
        <w:t>- Các thành phần khác có liên quan</w:t>
      </w:r>
      <w:r w:rsidR="006124C8">
        <w:rPr>
          <w:rFonts w:ascii="Times New Roman" w:hAnsi="Times New Roman"/>
          <w:szCs w:val="28"/>
        </w:rPr>
        <w:t xml:space="preserve"> </w:t>
      </w:r>
      <w:r w:rsidR="006124C8" w:rsidRPr="00542AF0">
        <w:rPr>
          <w:rFonts w:ascii="Times New Roman" w:hAnsi="Times New Roman"/>
          <w:i/>
          <w:szCs w:val="28"/>
        </w:rPr>
        <w:t>(cụ thể theo Phụ lục kèm theo)</w:t>
      </w:r>
      <w:r w:rsidR="002A46D1" w:rsidRPr="00542AF0">
        <w:rPr>
          <w:rFonts w:ascii="Times New Roman" w:hAnsi="Times New Roman"/>
          <w:i/>
          <w:szCs w:val="28"/>
        </w:rPr>
        <w:t>.</w:t>
      </w:r>
    </w:p>
    <w:p w14:paraId="6394038C" w14:textId="77777777" w:rsidR="00E25035" w:rsidRPr="00E25035" w:rsidRDefault="00B33F4E" w:rsidP="00C248F2">
      <w:pPr>
        <w:spacing w:after="60"/>
        <w:ind w:firstLine="720"/>
        <w:jc w:val="both"/>
        <w:rPr>
          <w:rFonts w:ascii="Times New Roman" w:hAnsi="Times New Roman"/>
          <w:b/>
          <w:szCs w:val="28"/>
        </w:rPr>
      </w:pPr>
      <w:r>
        <w:rPr>
          <w:rFonts w:ascii="Times New Roman" w:hAnsi="Times New Roman"/>
          <w:b/>
          <w:szCs w:val="28"/>
        </w:rPr>
        <w:t xml:space="preserve">4. </w:t>
      </w:r>
      <w:r w:rsidR="00E25035" w:rsidRPr="00E25035">
        <w:rPr>
          <w:rFonts w:ascii="Times New Roman" w:hAnsi="Times New Roman"/>
          <w:b/>
          <w:szCs w:val="28"/>
        </w:rPr>
        <w:t>Phân công nhiệm vụ:</w:t>
      </w:r>
    </w:p>
    <w:p w14:paraId="0E43A6E5" w14:textId="08B47D32" w:rsidR="00A3657A" w:rsidRPr="00037835" w:rsidRDefault="00E25035" w:rsidP="00C248F2">
      <w:pPr>
        <w:widowControl w:val="0"/>
        <w:tabs>
          <w:tab w:val="right" w:leader="dot" w:pos="7920"/>
        </w:tabs>
        <w:spacing w:after="60"/>
        <w:ind w:firstLine="720"/>
        <w:jc w:val="both"/>
        <w:rPr>
          <w:rFonts w:ascii="Times New Roman" w:hAnsi="Times New Roman"/>
          <w:szCs w:val="28"/>
        </w:rPr>
      </w:pPr>
      <w:r w:rsidRPr="00037835">
        <w:rPr>
          <w:rFonts w:ascii="Times New Roman" w:hAnsi="Times New Roman"/>
          <w:szCs w:val="28"/>
        </w:rPr>
        <w:t xml:space="preserve">- </w:t>
      </w:r>
      <w:r w:rsidR="0075688A" w:rsidRPr="00037835">
        <w:rPr>
          <w:rFonts w:ascii="Times New Roman" w:hAnsi="Times New Roman"/>
          <w:szCs w:val="28"/>
        </w:rPr>
        <w:t>C</w:t>
      </w:r>
      <w:r w:rsidRPr="00037835">
        <w:rPr>
          <w:rFonts w:ascii="Times New Roman" w:hAnsi="Times New Roman"/>
          <w:szCs w:val="28"/>
        </w:rPr>
        <w:t xml:space="preserve">ác Sở </w:t>
      </w:r>
      <w:r w:rsidR="00B85531" w:rsidRPr="00037835">
        <w:rPr>
          <w:rFonts w:ascii="Times New Roman" w:hAnsi="Times New Roman"/>
          <w:szCs w:val="28"/>
        </w:rPr>
        <w:t>được giao chủ trì xây dựng</w:t>
      </w:r>
      <w:r w:rsidRPr="00037835">
        <w:rPr>
          <w:rFonts w:ascii="Times New Roman" w:hAnsi="Times New Roman"/>
          <w:szCs w:val="28"/>
        </w:rPr>
        <w:t xml:space="preserve"> </w:t>
      </w:r>
      <w:r w:rsidR="00B85531" w:rsidRPr="00037835">
        <w:rPr>
          <w:rFonts w:ascii="Times New Roman" w:hAnsi="Times New Roman"/>
          <w:szCs w:val="28"/>
        </w:rPr>
        <w:t>Đề</w:t>
      </w:r>
      <w:r w:rsidRPr="00037835">
        <w:rPr>
          <w:rFonts w:ascii="Times New Roman" w:hAnsi="Times New Roman"/>
          <w:szCs w:val="28"/>
        </w:rPr>
        <w:t xml:space="preserve"> án sắp xếp, hợp nhất </w:t>
      </w:r>
      <w:r w:rsidR="00713CCB" w:rsidRPr="00037835">
        <w:rPr>
          <w:rFonts w:ascii="Times New Roman" w:hAnsi="Times New Roman"/>
          <w:iCs/>
          <w:szCs w:val="28"/>
        </w:rPr>
        <w:t xml:space="preserve">theo chỉ đạo của UBND tỉnh tại </w:t>
      </w:r>
      <w:r w:rsidR="0075688A" w:rsidRPr="00037835">
        <w:rPr>
          <w:rFonts w:ascii="Times New Roman" w:hAnsi="Times New Roman"/>
          <w:iCs/>
          <w:szCs w:val="28"/>
        </w:rPr>
        <w:t xml:space="preserve">các </w:t>
      </w:r>
      <w:r w:rsidR="00713CCB" w:rsidRPr="00037835">
        <w:rPr>
          <w:rFonts w:ascii="Times New Roman" w:hAnsi="Times New Roman"/>
          <w:iCs/>
          <w:szCs w:val="28"/>
        </w:rPr>
        <w:t>Văn bản</w:t>
      </w:r>
      <w:r w:rsidR="0075688A" w:rsidRPr="00037835">
        <w:rPr>
          <w:rFonts w:ascii="Times New Roman" w:hAnsi="Times New Roman"/>
          <w:iCs/>
          <w:szCs w:val="28"/>
        </w:rPr>
        <w:t>:</w:t>
      </w:r>
      <w:r w:rsidR="00713CCB" w:rsidRPr="00037835">
        <w:rPr>
          <w:rFonts w:ascii="Times New Roman" w:hAnsi="Times New Roman"/>
          <w:iCs/>
          <w:szCs w:val="28"/>
        </w:rPr>
        <w:t xml:space="preserve"> số 218/UBND-NC</w:t>
      </w:r>
      <w:r w:rsidR="00713CCB" w:rsidRPr="00037835">
        <w:rPr>
          <w:rFonts w:ascii="Times New Roman" w:hAnsi="Times New Roman"/>
          <w:iCs/>
          <w:szCs w:val="28"/>
          <w:vertAlign w:val="subscript"/>
        </w:rPr>
        <w:t xml:space="preserve">2 </w:t>
      </w:r>
      <w:r w:rsidR="00713CCB" w:rsidRPr="00037835">
        <w:rPr>
          <w:rFonts w:ascii="Times New Roman" w:hAnsi="Times New Roman"/>
          <w:iCs/>
          <w:szCs w:val="28"/>
        </w:rPr>
        <w:t>ngày 10/01/2025</w:t>
      </w:r>
      <w:r w:rsidR="0075688A" w:rsidRPr="00037835">
        <w:rPr>
          <w:rFonts w:ascii="Times New Roman" w:hAnsi="Times New Roman"/>
          <w:i/>
          <w:szCs w:val="28"/>
        </w:rPr>
        <w:t xml:space="preserve"> </w:t>
      </w:r>
      <w:r w:rsidR="0075688A" w:rsidRPr="00037835">
        <w:rPr>
          <w:rFonts w:ascii="Times New Roman" w:hAnsi="Times New Roman"/>
          <w:szCs w:val="28"/>
        </w:rPr>
        <w:t>và số 250/UBND-NC</w:t>
      </w:r>
      <w:r w:rsidR="0075688A" w:rsidRPr="00037835">
        <w:rPr>
          <w:rFonts w:ascii="Times New Roman" w:hAnsi="Times New Roman"/>
          <w:szCs w:val="28"/>
          <w:vertAlign w:val="subscript"/>
        </w:rPr>
        <w:t>2</w:t>
      </w:r>
      <w:r w:rsidR="0075688A" w:rsidRPr="00037835">
        <w:rPr>
          <w:rFonts w:ascii="Times New Roman" w:hAnsi="Times New Roman"/>
          <w:szCs w:val="28"/>
        </w:rPr>
        <w:t xml:space="preserve"> ngày 14/01/2025 </w:t>
      </w:r>
      <w:r w:rsidR="00F71D1F">
        <w:rPr>
          <w:rFonts w:ascii="Times New Roman" w:hAnsi="Times New Roman"/>
          <w:szCs w:val="28"/>
        </w:rPr>
        <w:t>chuẩn bị</w:t>
      </w:r>
      <w:r w:rsidR="00037835" w:rsidRPr="00037835">
        <w:rPr>
          <w:rFonts w:ascii="Times New Roman" w:hAnsi="Times New Roman"/>
          <w:szCs w:val="28"/>
        </w:rPr>
        <w:t xml:space="preserve"> </w:t>
      </w:r>
      <w:r w:rsidR="0075688A" w:rsidRPr="00037835">
        <w:rPr>
          <w:rFonts w:ascii="Times New Roman" w:hAnsi="Times New Roman"/>
          <w:szCs w:val="28"/>
        </w:rPr>
        <w:t>báo cáo</w:t>
      </w:r>
      <w:r w:rsidR="00037835">
        <w:rPr>
          <w:rFonts w:ascii="Times New Roman" w:hAnsi="Times New Roman"/>
          <w:szCs w:val="28"/>
        </w:rPr>
        <w:t xml:space="preserve"> tóm tắt</w:t>
      </w:r>
      <w:r w:rsidR="0075688A" w:rsidRPr="00037835">
        <w:rPr>
          <w:rFonts w:ascii="Times New Roman" w:hAnsi="Times New Roman"/>
          <w:szCs w:val="28"/>
        </w:rPr>
        <w:t xml:space="preserve"> nội dung Đề án </w:t>
      </w:r>
      <w:r w:rsidR="00F71D1F">
        <w:rPr>
          <w:rFonts w:ascii="Times New Roman" w:hAnsi="Times New Roman"/>
          <w:szCs w:val="28"/>
        </w:rPr>
        <w:t xml:space="preserve">gửi Sở Nội vụ và trực tiếp báo cáo </w:t>
      </w:r>
      <w:r w:rsidR="0075688A" w:rsidRPr="00037835">
        <w:rPr>
          <w:rFonts w:ascii="Times New Roman" w:hAnsi="Times New Roman"/>
          <w:szCs w:val="28"/>
        </w:rPr>
        <w:t>tại cuộc họp</w:t>
      </w:r>
      <w:r w:rsidR="000E5116" w:rsidRPr="00037835">
        <w:rPr>
          <w:rFonts w:ascii="Times New Roman" w:hAnsi="Times New Roman"/>
          <w:szCs w:val="28"/>
        </w:rPr>
        <w:t>.</w:t>
      </w:r>
      <w:r w:rsidR="005E3210" w:rsidRPr="00037835">
        <w:rPr>
          <w:rFonts w:ascii="Times New Roman" w:hAnsi="Times New Roman"/>
          <w:szCs w:val="28"/>
        </w:rPr>
        <w:t xml:space="preserve"> </w:t>
      </w:r>
    </w:p>
    <w:p w14:paraId="499FA3FE" w14:textId="7374BAA4" w:rsidR="000E5116" w:rsidRPr="009C75E5" w:rsidRDefault="000E5116" w:rsidP="00C248F2">
      <w:pPr>
        <w:widowControl w:val="0"/>
        <w:tabs>
          <w:tab w:val="right" w:leader="dot" w:pos="7920"/>
        </w:tabs>
        <w:spacing w:after="60"/>
        <w:ind w:firstLine="720"/>
        <w:jc w:val="both"/>
        <w:rPr>
          <w:rFonts w:ascii="Times New Roman" w:hAnsi="Times New Roman"/>
          <w:szCs w:val="28"/>
        </w:rPr>
      </w:pPr>
      <w:r w:rsidRPr="009C75E5">
        <w:rPr>
          <w:rFonts w:ascii="Times New Roman" w:hAnsi="Times New Roman"/>
          <w:szCs w:val="28"/>
        </w:rPr>
        <w:t xml:space="preserve">- Giao Sở Nội vụ </w:t>
      </w:r>
      <w:r w:rsidR="009C75E5">
        <w:rPr>
          <w:rFonts w:ascii="Times New Roman" w:hAnsi="Times New Roman"/>
          <w:szCs w:val="28"/>
        </w:rPr>
        <w:t>soát xét</w:t>
      </w:r>
      <w:r w:rsidR="00037835">
        <w:rPr>
          <w:rFonts w:ascii="Times New Roman" w:hAnsi="Times New Roman"/>
          <w:szCs w:val="28"/>
        </w:rPr>
        <w:t xml:space="preserve">, thẩm định </w:t>
      </w:r>
      <w:r w:rsidR="00037835" w:rsidRPr="009C75E5">
        <w:rPr>
          <w:rFonts w:ascii="Times New Roman" w:hAnsi="Times New Roman"/>
          <w:szCs w:val="28"/>
        </w:rPr>
        <w:t>Đề án của các đơn vị</w:t>
      </w:r>
      <w:r w:rsidR="00037835">
        <w:rPr>
          <w:rFonts w:ascii="Times New Roman" w:hAnsi="Times New Roman"/>
          <w:szCs w:val="28"/>
        </w:rPr>
        <w:t xml:space="preserve"> và </w:t>
      </w:r>
      <w:r w:rsidR="009C75E5" w:rsidRPr="00E22DCB">
        <w:rPr>
          <w:rFonts w:ascii="Times New Roman" w:hAnsi="Times New Roman"/>
          <w:szCs w:val="28"/>
        </w:rPr>
        <w:t>báo cáo, đề xuất phương án tại cuộc họp; chuẩn bị nội dung, tài liệu gửi Lãnh đạo UBND tỉnh trước</w:t>
      </w:r>
      <w:r w:rsidR="00037835">
        <w:rPr>
          <w:rFonts w:ascii="Times New Roman" w:hAnsi="Times New Roman"/>
          <w:szCs w:val="28"/>
        </w:rPr>
        <w:t xml:space="preserve"> </w:t>
      </w:r>
      <w:r w:rsidR="00E22DCB" w:rsidRPr="00E22DCB">
        <w:rPr>
          <w:rFonts w:ascii="Times New Roman" w:hAnsi="Times New Roman"/>
          <w:szCs w:val="28"/>
        </w:rPr>
        <w:t>cuộc họp.</w:t>
      </w:r>
    </w:p>
    <w:p w14:paraId="298C6FD0" w14:textId="5BE1DC71" w:rsidR="00A3657A" w:rsidRDefault="00E22DCB" w:rsidP="00C248F2">
      <w:pPr>
        <w:widowControl w:val="0"/>
        <w:tabs>
          <w:tab w:val="right" w:leader="dot" w:pos="7920"/>
        </w:tabs>
        <w:spacing w:after="60"/>
        <w:ind w:firstLine="720"/>
        <w:jc w:val="both"/>
        <w:rPr>
          <w:rFonts w:ascii="Times New Roman" w:hAnsi="Times New Roman"/>
          <w:szCs w:val="28"/>
        </w:rPr>
      </w:pPr>
      <w:r w:rsidRPr="00C248F2">
        <w:rPr>
          <w:rFonts w:ascii="Times New Roman" w:hAnsi="Times New Roman"/>
          <w:b/>
          <w:i/>
          <w:szCs w:val="28"/>
        </w:rPr>
        <w:t>Chi tiết thời gian, thành phần tham dự</w:t>
      </w:r>
      <w:r w:rsidR="00482D20">
        <w:rPr>
          <w:rFonts w:ascii="Times New Roman" w:hAnsi="Times New Roman"/>
          <w:b/>
          <w:i/>
          <w:szCs w:val="28"/>
        </w:rPr>
        <w:t>, phân công nhiệm vụ</w:t>
      </w:r>
      <w:r w:rsidR="00037835">
        <w:rPr>
          <w:rFonts w:ascii="Times New Roman" w:hAnsi="Times New Roman"/>
          <w:b/>
          <w:i/>
          <w:szCs w:val="28"/>
        </w:rPr>
        <w:t>, thời gian gửi tài liệu</w:t>
      </w:r>
      <w:r w:rsidRPr="00C248F2">
        <w:rPr>
          <w:rFonts w:ascii="Times New Roman" w:hAnsi="Times New Roman"/>
          <w:b/>
          <w:i/>
          <w:szCs w:val="28"/>
        </w:rPr>
        <w:t xml:space="preserve"> theo Phụ lục gửi kèm Giấy mời này</w:t>
      </w:r>
      <w:r>
        <w:rPr>
          <w:rFonts w:ascii="Times New Roman" w:hAnsi="Times New Roman"/>
          <w:szCs w:val="28"/>
        </w:rPr>
        <w:t>./.</w:t>
      </w:r>
    </w:p>
    <w:tbl>
      <w:tblPr>
        <w:tblpPr w:leftFromText="180" w:rightFromText="180" w:vertAnchor="text" w:horzAnchor="margin" w:tblpY="183"/>
        <w:tblW w:w="9288" w:type="dxa"/>
        <w:tblLook w:val="0000" w:firstRow="0" w:lastRow="0" w:firstColumn="0" w:lastColumn="0" w:noHBand="0" w:noVBand="0"/>
      </w:tblPr>
      <w:tblGrid>
        <w:gridCol w:w="4412"/>
        <w:gridCol w:w="4876"/>
      </w:tblGrid>
      <w:tr w:rsidR="00E22DCB" w:rsidRPr="002D3753" w14:paraId="751FBA18" w14:textId="77777777" w:rsidTr="001E46F6">
        <w:trPr>
          <w:trHeight w:val="920"/>
        </w:trPr>
        <w:tc>
          <w:tcPr>
            <w:tcW w:w="4412" w:type="dxa"/>
          </w:tcPr>
          <w:p w14:paraId="6612D889" w14:textId="77777777" w:rsidR="00E22DCB" w:rsidRPr="005E32A9" w:rsidRDefault="00E22DCB" w:rsidP="001E46F6">
            <w:pPr>
              <w:jc w:val="both"/>
              <w:rPr>
                <w:rFonts w:ascii="Times New Roman" w:hAnsi="Times New Roman"/>
                <w:b/>
                <w:bCs/>
                <w:sz w:val="24"/>
              </w:rPr>
            </w:pPr>
            <w:r w:rsidRPr="005E32A9">
              <w:rPr>
                <w:rFonts w:ascii="Times New Roman" w:hAnsi="Times New Roman"/>
                <w:b/>
                <w:bCs/>
                <w:i/>
                <w:iCs/>
                <w:sz w:val="24"/>
              </w:rPr>
              <w:t>Nơi nhận:</w:t>
            </w:r>
            <w:r w:rsidRPr="005E32A9">
              <w:rPr>
                <w:rFonts w:ascii="Times New Roman" w:hAnsi="Times New Roman"/>
                <w:sz w:val="24"/>
              </w:rPr>
              <w:tab/>
            </w:r>
            <w:r w:rsidRPr="005E32A9">
              <w:rPr>
                <w:rFonts w:ascii="Times New Roman" w:hAnsi="Times New Roman"/>
                <w:sz w:val="24"/>
              </w:rPr>
              <w:tab/>
            </w:r>
            <w:r w:rsidRPr="005E32A9">
              <w:rPr>
                <w:rFonts w:ascii="Times New Roman" w:hAnsi="Times New Roman"/>
                <w:sz w:val="24"/>
              </w:rPr>
              <w:tab/>
            </w:r>
          </w:p>
          <w:p w14:paraId="7C09F81A" w14:textId="77777777" w:rsidR="00E22DCB" w:rsidRPr="005E32A9" w:rsidRDefault="00E22DCB" w:rsidP="001E46F6">
            <w:pPr>
              <w:rPr>
                <w:rFonts w:ascii="Times New Roman" w:hAnsi="Times New Roman"/>
                <w:sz w:val="22"/>
              </w:rPr>
            </w:pPr>
            <w:r w:rsidRPr="005E32A9">
              <w:rPr>
                <w:rFonts w:ascii="Times New Roman" w:hAnsi="Times New Roman"/>
                <w:sz w:val="22"/>
              </w:rPr>
              <w:t>- Như t</w:t>
            </w:r>
            <w:r>
              <w:rPr>
                <w:rFonts w:ascii="Times New Roman" w:hAnsi="Times New Roman"/>
                <w:sz w:val="22"/>
              </w:rPr>
              <w:t>hành phần mời dự</w:t>
            </w:r>
            <w:r w:rsidRPr="005E32A9">
              <w:rPr>
                <w:rFonts w:ascii="Times New Roman" w:hAnsi="Times New Roman"/>
                <w:sz w:val="22"/>
              </w:rPr>
              <w:t xml:space="preserve">; </w:t>
            </w:r>
          </w:p>
          <w:p w14:paraId="257FF2B6" w14:textId="77777777" w:rsidR="00E22DCB" w:rsidRPr="005E32A9" w:rsidRDefault="00E22DCB" w:rsidP="001E46F6">
            <w:pPr>
              <w:rPr>
                <w:rFonts w:ascii="Times New Roman" w:hAnsi="Times New Roman"/>
                <w:sz w:val="22"/>
              </w:rPr>
            </w:pPr>
            <w:r w:rsidRPr="005E32A9">
              <w:rPr>
                <w:rFonts w:ascii="Times New Roman" w:hAnsi="Times New Roman"/>
                <w:sz w:val="22"/>
              </w:rPr>
              <w:t xml:space="preserve">- </w:t>
            </w:r>
            <w:r>
              <w:rPr>
                <w:rFonts w:ascii="Times New Roman" w:hAnsi="Times New Roman"/>
                <w:sz w:val="22"/>
              </w:rPr>
              <w:t>TT</w:t>
            </w:r>
            <w:r w:rsidRPr="005E32A9">
              <w:rPr>
                <w:rFonts w:ascii="Times New Roman" w:hAnsi="Times New Roman"/>
                <w:sz w:val="22"/>
              </w:rPr>
              <w:t xml:space="preserve"> Tỉnh ủy</w:t>
            </w:r>
            <w:r>
              <w:rPr>
                <w:rFonts w:ascii="Times New Roman" w:hAnsi="Times New Roman"/>
                <w:sz w:val="22"/>
              </w:rPr>
              <w:t>, Ban Chỉ đạo Tỉnh</w:t>
            </w:r>
            <w:r w:rsidRPr="005E32A9">
              <w:rPr>
                <w:rFonts w:ascii="Times New Roman" w:hAnsi="Times New Roman"/>
                <w:sz w:val="22"/>
              </w:rPr>
              <w:t xml:space="preserve"> (b/c);</w:t>
            </w:r>
          </w:p>
          <w:p w14:paraId="388EEDEF" w14:textId="77777777" w:rsidR="00E22DCB" w:rsidRPr="005E32A9" w:rsidRDefault="00E22DCB" w:rsidP="001E46F6">
            <w:pPr>
              <w:rPr>
                <w:rFonts w:ascii="Times New Roman" w:hAnsi="Times New Roman"/>
                <w:sz w:val="22"/>
              </w:rPr>
            </w:pPr>
            <w:r w:rsidRPr="005E32A9">
              <w:rPr>
                <w:rFonts w:ascii="Times New Roman" w:hAnsi="Times New Roman"/>
                <w:sz w:val="22"/>
              </w:rPr>
              <w:t>- Chủ tịch, các PCT UBND tỉnh;</w:t>
            </w:r>
          </w:p>
          <w:p w14:paraId="5E4ABE0B" w14:textId="77777777" w:rsidR="00E22DCB" w:rsidRPr="005E32A9" w:rsidRDefault="00E22DCB" w:rsidP="001E46F6">
            <w:pPr>
              <w:rPr>
                <w:rFonts w:ascii="Times New Roman" w:hAnsi="Times New Roman"/>
                <w:sz w:val="22"/>
              </w:rPr>
            </w:pPr>
            <w:r w:rsidRPr="005E32A9">
              <w:rPr>
                <w:rFonts w:ascii="Times New Roman" w:hAnsi="Times New Roman"/>
                <w:sz w:val="22"/>
              </w:rPr>
              <w:t>- Chánh VP, các PCVP UBND tỉnh;</w:t>
            </w:r>
          </w:p>
          <w:p w14:paraId="74698C20" w14:textId="77777777" w:rsidR="00E22DCB" w:rsidRDefault="00E22DCB" w:rsidP="001E46F6">
            <w:pPr>
              <w:rPr>
                <w:rFonts w:ascii="Times New Roman" w:hAnsi="Times New Roman"/>
                <w:sz w:val="22"/>
              </w:rPr>
            </w:pPr>
            <w:r w:rsidRPr="005E32A9">
              <w:rPr>
                <w:rFonts w:ascii="Times New Roman" w:hAnsi="Times New Roman"/>
                <w:sz w:val="22"/>
              </w:rPr>
              <w:t xml:space="preserve">- Trung tâm </w:t>
            </w:r>
            <w:r>
              <w:rPr>
                <w:rFonts w:ascii="Times New Roman" w:hAnsi="Times New Roman"/>
                <w:sz w:val="22"/>
              </w:rPr>
              <w:t>CB-TH</w:t>
            </w:r>
            <w:r w:rsidRPr="005E32A9">
              <w:rPr>
                <w:rFonts w:ascii="Times New Roman" w:hAnsi="Times New Roman"/>
                <w:sz w:val="22"/>
              </w:rPr>
              <w:t xml:space="preserve"> tỉnh;</w:t>
            </w:r>
          </w:p>
          <w:p w14:paraId="1031A98E" w14:textId="77777777" w:rsidR="00E22DCB" w:rsidRPr="005E32A9" w:rsidRDefault="00E22DCB" w:rsidP="001E46F6">
            <w:pPr>
              <w:rPr>
                <w:rFonts w:ascii="Times New Roman" w:hAnsi="Times New Roman"/>
                <w:sz w:val="22"/>
              </w:rPr>
            </w:pPr>
            <w:r>
              <w:rPr>
                <w:rFonts w:ascii="Times New Roman" w:hAnsi="Times New Roman"/>
                <w:sz w:val="22"/>
              </w:rPr>
              <w:t>- Phòng QTTV (để bố trí);</w:t>
            </w:r>
          </w:p>
          <w:p w14:paraId="5C425EDD" w14:textId="77777777" w:rsidR="00E22DCB" w:rsidRPr="005E32A9" w:rsidRDefault="00E22DCB" w:rsidP="001E46F6">
            <w:pPr>
              <w:rPr>
                <w:rFonts w:ascii="Times New Roman" w:hAnsi="Times New Roman"/>
                <w:sz w:val="22"/>
              </w:rPr>
            </w:pPr>
            <w:r w:rsidRPr="005E32A9">
              <w:rPr>
                <w:rFonts w:ascii="Times New Roman" w:hAnsi="Times New Roman"/>
                <w:sz w:val="22"/>
              </w:rPr>
              <w:t>- Lưu: VT, NC</w:t>
            </w:r>
            <w:r w:rsidRPr="005E32A9">
              <w:rPr>
                <w:rFonts w:ascii="Times New Roman" w:hAnsi="Times New Roman"/>
                <w:sz w:val="22"/>
                <w:vertAlign w:val="subscript"/>
              </w:rPr>
              <w:t>2</w:t>
            </w:r>
            <w:r w:rsidRPr="005E32A9">
              <w:rPr>
                <w:rFonts w:ascii="Times New Roman" w:hAnsi="Times New Roman"/>
                <w:sz w:val="22"/>
              </w:rPr>
              <w:t>.</w:t>
            </w:r>
          </w:p>
        </w:tc>
        <w:tc>
          <w:tcPr>
            <w:tcW w:w="4876" w:type="dxa"/>
          </w:tcPr>
          <w:p w14:paraId="793E198D" w14:textId="77777777" w:rsidR="00E22DCB" w:rsidRDefault="00E22DCB" w:rsidP="001E46F6">
            <w:pPr>
              <w:jc w:val="center"/>
              <w:rPr>
                <w:rFonts w:ascii="Times New Roman" w:hAnsi="Times New Roman"/>
                <w:b/>
                <w:bCs/>
                <w:sz w:val="26"/>
                <w:szCs w:val="28"/>
              </w:rPr>
            </w:pPr>
            <w:r>
              <w:rPr>
                <w:rFonts w:ascii="Times New Roman" w:hAnsi="Times New Roman"/>
                <w:b/>
                <w:bCs/>
                <w:sz w:val="26"/>
                <w:szCs w:val="28"/>
              </w:rPr>
              <w:t>TL. CHỦ TỊCH</w:t>
            </w:r>
          </w:p>
          <w:p w14:paraId="5E672B2F" w14:textId="77777777" w:rsidR="00E22DCB" w:rsidRDefault="00E22DCB" w:rsidP="001E46F6">
            <w:pPr>
              <w:jc w:val="center"/>
              <w:rPr>
                <w:rFonts w:ascii="Times New Roman" w:hAnsi="Times New Roman"/>
                <w:b/>
                <w:bCs/>
                <w:sz w:val="26"/>
                <w:szCs w:val="28"/>
              </w:rPr>
            </w:pPr>
            <w:r>
              <w:rPr>
                <w:rFonts w:ascii="Times New Roman" w:hAnsi="Times New Roman"/>
                <w:b/>
                <w:bCs/>
                <w:sz w:val="26"/>
                <w:szCs w:val="28"/>
              </w:rPr>
              <w:t>KT. CHÁNH VĂN PHÒNG</w:t>
            </w:r>
          </w:p>
          <w:p w14:paraId="36F098BF" w14:textId="77777777" w:rsidR="00E22DCB" w:rsidRPr="006F6DA5" w:rsidRDefault="00E22DCB" w:rsidP="001E46F6">
            <w:pPr>
              <w:jc w:val="center"/>
              <w:rPr>
                <w:rFonts w:ascii="Times New Roman" w:hAnsi="Times New Roman"/>
                <w:b/>
                <w:bCs/>
                <w:sz w:val="26"/>
                <w:szCs w:val="28"/>
              </w:rPr>
            </w:pPr>
            <w:r>
              <w:rPr>
                <w:rFonts w:ascii="Times New Roman" w:hAnsi="Times New Roman"/>
                <w:b/>
                <w:bCs/>
                <w:sz w:val="26"/>
                <w:szCs w:val="28"/>
              </w:rPr>
              <w:t>PHÓ CHÁNH VĂN PHÒNG</w:t>
            </w:r>
          </w:p>
          <w:p w14:paraId="472095BA" w14:textId="77777777" w:rsidR="00E22DCB" w:rsidRPr="006F6DA5" w:rsidRDefault="00E22DCB" w:rsidP="001E46F6">
            <w:pPr>
              <w:jc w:val="center"/>
              <w:rPr>
                <w:rFonts w:ascii="Times New Roman" w:hAnsi="Times New Roman"/>
                <w:b/>
                <w:bCs/>
                <w:szCs w:val="28"/>
              </w:rPr>
            </w:pPr>
          </w:p>
          <w:p w14:paraId="481CDF34" w14:textId="77777777" w:rsidR="00E22DCB" w:rsidRPr="00B523B8" w:rsidRDefault="00E22DCB" w:rsidP="001E46F6">
            <w:pPr>
              <w:rPr>
                <w:rFonts w:ascii="Times New Roman" w:hAnsi="Times New Roman"/>
                <w:sz w:val="32"/>
                <w:szCs w:val="28"/>
              </w:rPr>
            </w:pPr>
          </w:p>
          <w:p w14:paraId="16ABB78B" w14:textId="77777777" w:rsidR="00E22DCB" w:rsidRPr="004D51CE" w:rsidRDefault="00E22DCB" w:rsidP="001E46F6">
            <w:pPr>
              <w:jc w:val="center"/>
              <w:rPr>
                <w:rFonts w:ascii="Times New Roman" w:hAnsi="Times New Roman"/>
                <w:sz w:val="6"/>
                <w:szCs w:val="28"/>
              </w:rPr>
            </w:pPr>
          </w:p>
          <w:p w14:paraId="54AD0751" w14:textId="77777777" w:rsidR="00E22DCB" w:rsidRPr="002F79E6" w:rsidRDefault="00E22DCB" w:rsidP="001E46F6">
            <w:pPr>
              <w:jc w:val="center"/>
              <w:rPr>
                <w:rFonts w:ascii="Times New Roman" w:hAnsi="Times New Roman"/>
                <w:sz w:val="30"/>
                <w:szCs w:val="28"/>
              </w:rPr>
            </w:pPr>
          </w:p>
          <w:p w14:paraId="0CFE94A2" w14:textId="77777777" w:rsidR="00E22DCB" w:rsidRDefault="00E22DCB" w:rsidP="001E46F6">
            <w:pPr>
              <w:jc w:val="center"/>
              <w:rPr>
                <w:rFonts w:ascii="Times New Roman" w:hAnsi="Times New Roman"/>
                <w:szCs w:val="28"/>
              </w:rPr>
            </w:pPr>
          </w:p>
          <w:p w14:paraId="6DE0374D" w14:textId="77777777" w:rsidR="002A46D1" w:rsidRPr="0075688A" w:rsidRDefault="002A46D1" w:rsidP="001E46F6">
            <w:pPr>
              <w:jc w:val="center"/>
              <w:rPr>
                <w:rFonts w:ascii="Times New Roman" w:hAnsi="Times New Roman"/>
                <w:sz w:val="2"/>
                <w:szCs w:val="12"/>
              </w:rPr>
            </w:pPr>
          </w:p>
          <w:p w14:paraId="0665FE3A" w14:textId="23CDD3CA" w:rsidR="00E22DCB" w:rsidRPr="004D51CE" w:rsidRDefault="00E22DCB" w:rsidP="001E46F6">
            <w:pPr>
              <w:jc w:val="center"/>
              <w:rPr>
                <w:rFonts w:ascii="Times New Roman" w:hAnsi="Times New Roman"/>
                <w:sz w:val="22"/>
                <w:szCs w:val="28"/>
              </w:rPr>
            </w:pPr>
          </w:p>
          <w:p w14:paraId="11D6B663" w14:textId="77777777" w:rsidR="00E22DCB" w:rsidRPr="002D3753" w:rsidRDefault="00E22DCB" w:rsidP="001E46F6">
            <w:pPr>
              <w:keepNext/>
              <w:spacing w:before="240"/>
              <w:jc w:val="center"/>
              <w:outlineLvl w:val="5"/>
              <w:rPr>
                <w:rFonts w:asciiTheme="majorHAnsi" w:hAnsiTheme="majorHAnsi" w:cstheme="majorHAnsi"/>
                <w:b/>
                <w:bCs/>
                <w:spacing w:val="-2"/>
                <w:szCs w:val="26"/>
              </w:rPr>
            </w:pPr>
            <w:r>
              <w:rPr>
                <w:rFonts w:ascii="Times New Roman" w:hAnsi="Times New Roman"/>
                <w:b/>
                <w:szCs w:val="28"/>
              </w:rPr>
              <w:t xml:space="preserve">       Trần Công Thành</w:t>
            </w:r>
          </w:p>
        </w:tc>
      </w:tr>
    </w:tbl>
    <w:p w14:paraId="3C9F0764" w14:textId="77777777" w:rsidR="00B027D3" w:rsidRDefault="00B027D3" w:rsidP="00C248F2">
      <w:pPr>
        <w:widowControl w:val="0"/>
        <w:tabs>
          <w:tab w:val="right" w:leader="dot" w:pos="7920"/>
        </w:tabs>
        <w:jc w:val="both"/>
        <w:rPr>
          <w:rFonts w:ascii="Times New Roman" w:hAnsi="Times New Roman"/>
          <w:szCs w:val="28"/>
        </w:rPr>
        <w:sectPr w:rsidR="00B027D3" w:rsidSect="00C248F2">
          <w:headerReference w:type="default" r:id="rId8"/>
          <w:footerReference w:type="default" r:id="rId9"/>
          <w:pgSz w:w="11907" w:h="16839" w:code="9"/>
          <w:pgMar w:top="1021" w:right="1134" w:bottom="1021" w:left="1701" w:header="567" w:footer="0" w:gutter="0"/>
          <w:cols w:space="720"/>
          <w:titlePg/>
          <w:docGrid w:linePitch="381"/>
        </w:sectPr>
      </w:pPr>
    </w:p>
    <w:p w14:paraId="229AAE63" w14:textId="1208A0D0" w:rsidR="00C248F2" w:rsidRPr="00C202DD" w:rsidRDefault="00C248F2" w:rsidP="00C202DD">
      <w:pPr>
        <w:widowControl w:val="0"/>
        <w:tabs>
          <w:tab w:val="right" w:leader="dot" w:pos="7920"/>
        </w:tabs>
        <w:jc w:val="center"/>
        <w:rPr>
          <w:rFonts w:ascii="Times New Roman" w:hAnsi="Times New Roman"/>
          <w:b/>
          <w:szCs w:val="30"/>
        </w:rPr>
      </w:pPr>
      <w:r w:rsidRPr="00C202DD">
        <w:rPr>
          <w:rFonts w:ascii="Times New Roman" w:hAnsi="Times New Roman"/>
          <w:b/>
          <w:szCs w:val="30"/>
        </w:rPr>
        <w:lastRenderedPageBreak/>
        <w:t>PHỤ LỤC</w:t>
      </w:r>
    </w:p>
    <w:p w14:paraId="700E0854" w14:textId="1AD8030C" w:rsidR="00C202DD" w:rsidRDefault="00C202DD" w:rsidP="00C202DD">
      <w:pPr>
        <w:widowControl w:val="0"/>
        <w:tabs>
          <w:tab w:val="right" w:leader="dot" w:pos="7920"/>
        </w:tabs>
        <w:jc w:val="center"/>
        <w:rPr>
          <w:rFonts w:ascii="Times New Roman" w:hAnsi="Times New Roman"/>
          <w:b/>
          <w:szCs w:val="30"/>
        </w:rPr>
      </w:pPr>
      <w:r w:rsidRPr="00C202DD">
        <w:rPr>
          <w:rFonts w:ascii="Times New Roman" w:hAnsi="Times New Roman"/>
          <w:b/>
          <w:szCs w:val="30"/>
        </w:rPr>
        <w:t xml:space="preserve">Họp </w:t>
      </w:r>
      <w:r w:rsidRPr="007F6D3F">
        <w:rPr>
          <w:rFonts w:ascii="Times New Roman" w:hAnsi="Times New Roman"/>
          <w:b/>
          <w:szCs w:val="30"/>
        </w:rPr>
        <w:t>rà soát, thốn</w:t>
      </w:r>
      <w:r>
        <w:rPr>
          <w:rFonts w:ascii="Times New Roman" w:hAnsi="Times New Roman"/>
          <w:b/>
          <w:szCs w:val="30"/>
        </w:rPr>
        <w:t xml:space="preserve">g nhất phương án sắp xếp cơ cấu </w:t>
      </w:r>
      <w:r w:rsidRPr="007F6D3F">
        <w:rPr>
          <w:rFonts w:ascii="Times New Roman" w:hAnsi="Times New Roman"/>
          <w:b/>
          <w:szCs w:val="30"/>
        </w:rPr>
        <w:t xml:space="preserve">tổ chức bộ máy bên trong đối với các Sở </w:t>
      </w:r>
      <w:r>
        <w:rPr>
          <w:rFonts w:ascii="Times New Roman" w:hAnsi="Times New Roman"/>
          <w:b/>
          <w:szCs w:val="30"/>
        </w:rPr>
        <w:t>thực hiện sắp xếp, hợp nhất</w:t>
      </w:r>
    </w:p>
    <w:p w14:paraId="6B07F5DE" w14:textId="7AE22031" w:rsidR="00542AF0" w:rsidRPr="00542AF0" w:rsidRDefault="00542AF0" w:rsidP="00C202DD">
      <w:pPr>
        <w:widowControl w:val="0"/>
        <w:tabs>
          <w:tab w:val="right" w:leader="dot" w:pos="7920"/>
        </w:tabs>
        <w:jc w:val="center"/>
        <w:rPr>
          <w:rFonts w:ascii="Times New Roman" w:hAnsi="Times New Roman"/>
          <w:bCs/>
          <w:i/>
          <w:iCs/>
          <w:szCs w:val="30"/>
        </w:rPr>
      </w:pPr>
      <w:r w:rsidRPr="00542AF0">
        <w:rPr>
          <w:rFonts w:ascii="Times New Roman" w:hAnsi="Times New Roman"/>
          <w:bCs/>
          <w:i/>
          <w:iCs/>
          <w:szCs w:val="30"/>
        </w:rPr>
        <w:t>(Kèm theo Giấy mời số:         /GM-UBND ngày</w:t>
      </w:r>
      <w:r>
        <w:rPr>
          <w:rFonts w:ascii="Times New Roman" w:hAnsi="Times New Roman"/>
          <w:bCs/>
          <w:i/>
          <w:iCs/>
          <w:szCs w:val="30"/>
        </w:rPr>
        <w:t xml:space="preserve">    </w:t>
      </w:r>
      <w:r w:rsidRPr="00542AF0">
        <w:rPr>
          <w:rFonts w:ascii="Times New Roman" w:hAnsi="Times New Roman"/>
          <w:bCs/>
          <w:i/>
          <w:iCs/>
          <w:szCs w:val="30"/>
        </w:rPr>
        <w:t xml:space="preserve">    /01/2025 của UBND tỉnh)</w:t>
      </w:r>
    </w:p>
    <w:p w14:paraId="6BF99C3A" w14:textId="4289BD3F" w:rsidR="00C202DD" w:rsidRDefault="00542AF0" w:rsidP="00C248F2">
      <w:pPr>
        <w:widowControl w:val="0"/>
        <w:tabs>
          <w:tab w:val="right" w:leader="dot" w:pos="7920"/>
        </w:tabs>
        <w:jc w:val="both"/>
        <w:rPr>
          <w:rFonts w:ascii="Times New Roman" w:hAnsi="Times New Roman"/>
          <w:b/>
          <w:szCs w:val="30"/>
        </w:rPr>
      </w:pPr>
      <w:r>
        <w:rPr>
          <w:rFonts w:ascii="Times New Roman" w:hAnsi="Times New Roman"/>
          <w:b/>
          <w:noProof/>
          <w:szCs w:val="30"/>
        </w:rPr>
        <mc:AlternateContent>
          <mc:Choice Requires="wps">
            <w:drawing>
              <wp:anchor distT="0" distB="0" distL="114300" distR="114300" simplePos="0" relativeHeight="251660800" behindDoc="0" locked="0" layoutInCell="1" allowOverlap="1" wp14:anchorId="392DFB72" wp14:editId="08835FD7">
                <wp:simplePos x="0" y="0"/>
                <wp:positionH relativeFrom="column">
                  <wp:posOffset>3571239</wp:posOffset>
                </wp:positionH>
                <wp:positionV relativeFrom="paragraph">
                  <wp:posOffset>18415</wp:posOffset>
                </wp:positionV>
                <wp:extent cx="2276475" cy="0"/>
                <wp:effectExtent l="0" t="0" r="0" b="0"/>
                <wp:wrapNone/>
                <wp:docPr id="1205470110" name="Straight Connector 4"/>
                <wp:cNvGraphicFramePr/>
                <a:graphic xmlns:a="http://schemas.openxmlformats.org/drawingml/2006/main">
                  <a:graphicData uri="http://schemas.microsoft.com/office/word/2010/wordprocessingShape">
                    <wps:wsp>
                      <wps:cNvCnPr/>
                      <wps:spPr>
                        <a:xfrm>
                          <a:off x="0" y="0"/>
                          <a:ext cx="22764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2718F"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81.2pt,1.45pt" to="46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" strokecolor="black [3200]">
                <v:stroke joinstyle="miter"/>
              </v:line>
            </w:pict>
          </mc:Fallback>
        </mc:AlternateContent>
      </w:r>
    </w:p>
    <w:p w14:paraId="0E3D4037" w14:textId="77777777" w:rsidR="00A22611" w:rsidRDefault="00A22611" w:rsidP="00C248F2">
      <w:pPr>
        <w:widowControl w:val="0"/>
        <w:tabs>
          <w:tab w:val="right" w:leader="dot" w:pos="7920"/>
        </w:tabs>
        <w:jc w:val="both"/>
        <w:rPr>
          <w:rFonts w:ascii="Times New Roman" w:hAnsi="Times New Roman"/>
          <w:b/>
          <w:szCs w:val="30"/>
        </w:rPr>
      </w:pPr>
    </w:p>
    <w:tbl>
      <w:tblPr>
        <w:tblStyle w:val="TableGrid"/>
        <w:tblW w:w="15163" w:type="dxa"/>
        <w:jc w:val="center"/>
        <w:tblLook w:val="04A0" w:firstRow="1" w:lastRow="0" w:firstColumn="1" w:lastColumn="0" w:noHBand="0" w:noVBand="1"/>
      </w:tblPr>
      <w:tblGrid>
        <w:gridCol w:w="703"/>
        <w:gridCol w:w="2677"/>
        <w:gridCol w:w="2217"/>
        <w:gridCol w:w="3518"/>
        <w:gridCol w:w="6048"/>
      </w:tblGrid>
      <w:tr w:rsidR="00482D20" w:rsidRPr="00255A9A" w14:paraId="32AD1D27" w14:textId="72AD9DC0" w:rsidTr="006F7379">
        <w:trPr>
          <w:trHeight w:val="510"/>
          <w:tblHeader/>
          <w:jc w:val="center"/>
        </w:trPr>
        <w:tc>
          <w:tcPr>
            <w:tcW w:w="703" w:type="dxa"/>
            <w:vAlign w:val="center"/>
          </w:tcPr>
          <w:p w14:paraId="7B59CDDF" w14:textId="540C339F" w:rsidR="00482D20" w:rsidRPr="00B027D3" w:rsidRDefault="00482D20" w:rsidP="00255A9A">
            <w:pPr>
              <w:widowControl w:val="0"/>
              <w:tabs>
                <w:tab w:val="right" w:leader="dot" w:pos="7920"/>
              </w:tabs>
              <w:jc w:val="center"/>
              <w:rPr>
                <w:rFonts w:ascii="Times New Roman" w:hAnsi="Times New Roman"/>
                <w:b/>
                <w:sz w:val="26"/>
                <w:szCs w:val="26"/>
              </w:rPr>
            </w:pPr>
            <w:r w:rsidRPr="00B027D3">
              <w:rPr>
                <w:rFonts w:ascii="Times New Roman" w:hAnsi="Times New Roman"/>
                <w:b/>
                <w:sz w:val="26"/>
                <w:szCs w:val="26"/>
              </w:rPr>
              <w:t>TT</w:t>
            </w:r>
          </w:p>
        </w:tc>
        <w:tc>
          <w:tcPr>
            <w:tcW w:w="2677" w:type="dxa"/>
            <w:vAlign w:val="center"/>
          </w:tcPr>
          <w:p w14:paraId="3F3BD754" w14:textId="7B0D42FC" w:rsidR="00482D20" w:rsidRPr="00B027D3" w:rsidRDefault="00482D20" w:rsidP="002A46D1">
            <w:pPr>
              <w:widowControl w:val="0"/>
              <w:tabs>
                <w:tab w:val="right" w:leader="dot" w:pos="7920"/>
              </w:tabs>
              <w:jc w:val="center"/>
              <w:rPr>
                <w:rFonts w:ascii="Times New Roman" w:hAnsi="Times New Roman"/>
                <w:b/>
                <w:sz w:val="26"/>
                <w:szCs w:val="26"/>
              </w:rPr>
            </w:pPr>
            <w:r w:rsidRPr="00B027D3">
              <w:rPr>
                <w:rFonts w:ascii="Times New Roman" w:hAnsi="Times New Roman"/>
                <w:b/>
                <w:sz w:val="26"/>
                <w:szCs w:val="26"/>
              </w:rPr>
              <w:t>Nội dung</w:t>
            </w:r>
          </w:p>
        </w:tc>
        <w:tc>
          <w:tcPr>
            <w:tcW w:w="2217" w:type="dxa"/>
            <w:vAlign w:val="center"/>
          </w:tcPr>
          <w:p w14:paraId="75C079F8" w14:textId="3801E9C1" w:rsidR="00482D20" w:rsidRPr="00B027D3" w:rsidRDefault="00482D20" w:rsidP="00255A9A">
            <w:pPr>
              <w:widowControl w:val="0"/>
              <w:tabs>
                <w:tab w:val="right" w:leader="dot" w:pos="7920"/>
              </w:tabs>
              <w:jc w:val="center"/>
              <w:rPr>
                <w:rFonts w:ascii="Times New Roman" w:hAnsi="Times New Roman"/>
                <w:b/>
                <w:sz w:val="26"/>
                <w:szCs w:val="26"/>
              </w:rPr>
            </w:pPr>
            <w:r w:rsidRPr="00B027D3">
              <w:rPr>
                <w:rFonts w:ascii="Times New Roman" w:hAnsi="Times New Roman"/>
                <w:b/>
                <w:sz w:val="26"/>
                <w:szCs w:val="26"/>
              </w:rPr>
              <w:t>Thời gian</w:t>
            </w:r>
          </w:p>
        </w:tc>
        <w:tc>
          <w:tcPr>
            <w:tcW w:w="3518" w:type="dxa"/>
            <w:vAlign w:val="center"/>
          </w:tcPr>
          <w:p w14:paraId="741411BB" w14:textId="188F04EB" w:rsidR="00482D20" w:rsidRPr="00B027D3" w:rsidRDefault="00482D20" w:rsidP="002A46D1">
            <w:pPr>
              <w:widowControl w:val="0"/>
              <w:tabs>
                <w:tab w:val="right" w:leader="dot" w:pos="7920"/>
              </w:tabs>
              <w:jc w:val="center"/>
              <w:rPr>
                <w:rFonts w:ascii="Times New Roman" w:hAnsi="Times New Roman"/>
                <w:b/>
                <w:sz w:val="26"/>
                <w:szCs w:val="26"/>
              </w:rPr>
            </w:pPr>
            <w:r w:rsidRPr="00B027D3">
              <w:rPr>
                <w:rFonts w:ascii="Times New Roman" w:hAnsi="Times New Roman"/>
                <w:b/>
                <w:sz w:val="26"/>
                <w:szCs w:val="26"/>
              </w:rPr>
              <w:t>Thành phần khác có liên quan</w:t>
            </w:r>
          </w:p>
        </w:tc>
        <w:tc>
          <w:tcPr>
            <w:tcW w:w="6048" w:type="dxa"/>
            <w:vAlign w:val="center"/>
          </w:tcPr>
          <w:p w14:paraId="0989C404" w14:textId="701FF774" w:rsidR="00482D20" w:rsidRPr="00B027D3" w:rsidRDefault="00482D20" w:rsidP="002A46D1">
            <w:pPr>
              <w:widowControl w:val="0"/>
              <w:tabs>
                <w:tab w:val="right" w:leader="dot" w:pos="7920"/>
              </w:tabs>
              <w:jc w:val="center"/>
              <w:rPr>
                <w:rFonts w:ascii="Times New Roman" w:hAnsi="Times New Roman"/>
                <w:b/>
                <w:sz w:val="26"/>
                <w:szCs w:val="26"/>
              </w:rPr>
            </w:pPr>
            <w:r>
              <w:rPr>
                <w:rFonts w:ascii="Times New Roman" w:hAnsi="Times New Roman"/>
                <w:b/>
                <w:sz w:val="26"/>
                <w:szCs w:val="26"/>
              </w:rPr>
              <w:t>Phân công nhiệm vụ</w:t>
            </w:r>
          </w:p>
        </w:tc>
      </w:tr>
      <w:tr w:rsidR="00482D20" w:rsidRPr="00255A9A" w14:paraId="03CE3E45" w14:textId="05318B46" w:rsidTr="006F7379">
        <w:trPr>
          <w:trHeight w:val="510"/>
          <w:jc w:val="center"/>
        </w:trPr>
        <w:tc>
          <w:tcPr>
            <w:tcW w:w="703" w:type="dxa"/>
            <w:vAlign w:val="center"/>
          </w:tcPr>
          <w:p w14:paraId="2F44F5C8" w14:textId="560DF1D7" w:rsidR="00482D20" w:rsidRPr="00912768" w:rsidRDefault="00482D20" w:rsidP="002A46D1">
            <w:pPr>
              <w:widowControl w:val="0"/>
              <w:tabs>
                <w:tab w:val="right" w:leader="dot" w:pos="7920"/>
              </w:tabs>
              <w:jc w:val="center"/>
              <w:rPr>
                <w:rFonts w:ascii="Times New Roman" w:hAnsi="Times New Roman"/>
                <w:sz w:val="26"/>
                <w:szCs w:val="26"/>
              </w:rPr>
            </w:pPr>
            <w:r w:rsidRPr="00912768">
              <w:rPr>
                <w:rFonts w:ascii="Times New Roman" w:hAnsi="Times New Roman"/>
                <w:sz w:val="26"/>
                <w:szCs w:val="26"/>
              </w:rPr>
              <w:t>1</w:t>
            </w:r>
          </w:p>
        </w:tc>
        <w:tc>
          <w:tcPr>
            <w:tcW w:w="2677" w:type="dxa"/>
            <w:vAlign w:val="center"/>
          </w:tcPr>
          <w:p w14:paraId="0395C3D7" w14:textId="5A876A19" w:rsidR="00482D20" w:rsidRPr="00912768" w:rsidRDefault="00482D20" w:rsidP="002A46D1">
            <w:pPr>
              <w:widowControl w:val="0"/>
              <w:tabs>
                <w:tab w:val="right" w:leader="dot" w:pos="7920"/>
              </w:tabs>
              <w:jc w:val="both"/>
              <w:rPr>
                <w:rFonts w:ascii="Times New Roman" w:hAnsi="Times New Roman"/>
                <w:sz w:val="26"/>
                <w:szCs w:val="26"/>
              </w:rPr>
            </w:pPr>
            <w:r w:rsidRPr="00912768">
              <w:rPr>
                <w:rFonts w:ascii="Times New Roman" w:hAnsi="Times New Roman"/>
                <w:sz w:val="26"/>
                <w:szCs w:val="26"/>
              </w:rPr>
              <w:t>Đề án hợp nhất Sở Thông tin và Truyền thông và Sở Khoa học và Công nghệ</w:t>
            </w:r>
          </w:p>
        </w:tc>
        <w:tc>
          <w:tcPr>
            <w:tcW w:w="2217" w:type="dxa"/>
            <w:vAlign w:val="center"/>
          </w:tcPr>
          <w:p w14:paraId="2386BBD7" w14:textId="2B687E60" w:rsidR="00482D20" w:rsidRPr="0075688A" w:rsidRDefault="00967EF4" w:rsidP="002A46D1">
            <w:pPr>
              <w:widowControl w:val="0"/>
              <w:tabs>
                <w:tab w:val="right" w:leader="dot" w:pos="7920"/>
              </w:tabs>
              <w:jc w:val="center"/>
              <w:rPr>
                <w:rFonts w:ascii="Times New Roman" w:hAnsi="Times New Roman"/>
                <w:b/>
                <w:sz w:val="26"/>
                <w:szCs w:val="26"/>
              </w:rPr>
            </w:pPr>
            <w:r>
              <w:rPr>
                <w:rFonts w:ascii="Times New Roman" w:hAnsi="Times New Roman"/>
                <w:b/>
                <w:bCs/>
                <w:iCs/>
                <w:sz w:val="26"/>
                <w:szCs w:val="26"/>
              </w:rPr>
              <w:t>13</w:t>
            </w:r>
            <w:r w:rsidR="00482D20" w:rsidRPr="0075688A">
              <w:rPr>
                <w:rFonts w:ascii="Times New Roman" w:hAnsi="Times New Roman"/>
                <w:b/>
                <w:bCs/>
                <w:iCs/>
                <w:sz w:val="26"/>
                <w:szCs w:val="26"/>
              </w:rPr>
              <w:t xml:space="preserve">h30’ - </w:t>
            </w:r>
            <w:r>
              <w:rPr>
                <w:rFonts w:ascii="Times New Roman" w:hAnsi="Times New Roman"/>
                <w:b/>
                <w:bCs/>
                <w:iCs/>
                <w:sz w:val="26"/>
                <w:szCs w:val="26"/>
              </w:rPr>
              <w:t>15</w:t>
            </w:r>
            <w:r w:rsidR="00482D20" w:rsidRPr="0075688A">
              <w:rPr>
                <w:rFonts w:ascii="Times New Roman" w:hAnsi="Times New Roman"/>
                <w:b/>
                <w:bCs/>
                <w:iCs/>
                <w:sz w:val="26"/>
                <w:szCs w:val="26"/>
              </w:rPr>
              <w:t>h</w:t>
            </w:r>
            <w:r>
              <w:rPr>
                <w:rFonts w:ascii="Times New Roman" w:hAnsi="Times New Roman"/>
                <w:b/>
                <w:bCs/>
                <w:iCs/>
                <w:sz w:val="26"/>
                <w:szCs w:val="26"/>
              </w:rPr>
              <w:t>0</w:t>
            </w:r>
            <w:r w:rsidR="00482D20" w:rsidRPr="0075688A">
              <w:rPr>
                <w:rFonts w:ascii="Times New Roman" w:hAnsi="Times New Roman"/>
                <w:b/>
                <w:bCs/>
                <w:iCs/>
                <w:sz w:val="26"/>
                <w:szCs w:val="26"/>
              </w:rPr>
              <w:t>0’, ngày 2</w:t>
            </w:r>
            <w:r>
              <w:rPr>
                <w:rFonts w:ascii="Times New Roman" w:hAnsi="Times New Roman"/>
                <w:b/>
                <w:bCs/>
                <w:iCs/>
                <w:sz w:val="26"/>
                <w:szCs w:val="26"/>
              </w:rPr>
              <w:t>3</w:t>
            </w:r>
            <w:r w:rsidR="00482D20" w:rsidRPr="0075688A">
              <w:rPr>
                <w:rFonts w:ascii="Times New Roman" w:hAnsi="Times New Roman"/>
                <w:b/>
                <w:bCs/>
                <w:iCs/>
                <w:sz w:val="26"/>
                <w:szCs w:val="26"/>
              </w:rPr>
              <w:t>/01/2025</w:t>
            </w:r>
          </w:p>
        </w:tc>
        <w:tc>
          <w:tcPr>
            <w:tcW w:w="3518" w:type="dxa"/>
            <w:vAlign w:val="center"/>
          </w:tcPr>
          <w:p w14:paraId="70B156D8" w14:textId="77777777" w:rsidR="00482D20" w:rsidRPr="00912768" w:rsidRDefault="00482D20" w:rsidP="002A46D1">
            <w:pPr>
              <w:widowControl w:val="0"/>
              <w:tabs>
                <w:tab w:val="right" w:leader="dot" w:pos="7920"/>
              </w:tabs>
              <w:jc w:val="both"/>
              <w:rPr>
                <w:rFonts w:ascii="Times New Roman" w:hAnsi="Times New Roman"/>
                <w:sz w:val="26"/>
                <w:szCs w:val="26"/>
              </w:rPr>
            </w:pPr>
            <w:r w:rsidRPr="00912768">
              <w:rPr>
                <w:rFonts w:ascii="Times New Roman" w:hAnsi="Times New Roman"/>
                <w:sz w:val="26"/>
                <w:szCs w:val="26"/>
              </w:rPr>
              <w:t>- Lãnh đạo các Sở: Thông tin và Truyền thông; Khoa học và Công nghệ; Văn hóa, Thể thao và Du lịch;</w:t>
            </w:r>
          </w:p>
          <w:p w14:paraId="1E1BD32D" w14:textId="77777777" w:rsidR="00482D20" w:rsidRPr="00912768" w:rsidRDefault="00482D20" w:rsidP="002A46D1">
            <w:pPr>
              <w:widowControl w:val="0"/>
              <w:tabs>
                <w:tab w:val="right" w:leader="dot" w:pos="7920"/>
              </w:tabs>
              <w:jc w:val="both"/>
              <w:rPr>
                <w:rFonts w:ascii="Times New Roman" w:hAnsi="Times New Roman"/>
                <w:sz w:val="26"/>
                <w:szCs w:val="26"/>
              </w:rPr>
            </w:pPr>
            <w:r w:rsidRPr="00912768">
              <w:rPr>
                <w:rFonts w:ascii="Times New Roman" w:hAnsi="Times New Roman"/>
                <w:sz w:val="26"/>
                <w:szCs w:val="26"/>
              </w:rPr>
              <w:t>- Lãnh đạo các đơn vị: Văn phòng UBND tỉnh (liên quan đến sắp xếp các đơn vị sự nghiệp lĩnh vực công nghệ thông tin);</w:t>
            </w:r>
          </w:p>
          <w:p w14:paraId="02E0EB72" w14:textId="15BED509" w:rsidR="00482D20" w:rsidRPr="00912768" w:rsidRDefault="00482D20" w:rsidP="002A46D1">
            <w:pPr>
              <w:widowControl w:val="0"/>
              <w:tabs>
                <w:tab w:val="right" w:leader="dot" w:pos="7920"/>
              </w:tabs>
              <w:jc w:val="both"/>
              <w:rPr>
                <w:rFonts w:ascii="Times New Roman" w:hAnsi="Times New Roman"/>
                <w:sz w:val="26"/>
                <w:szCs w:val="26"/>
              </w:rPr>
            </w:pPr>
            <w:r w:rsidRPr="00912768">
              <w:rPr>
                <w:rFonts w:asciiTheme="majorHAnsi" w:hAnsiTheme="majorHAnsi" w:cstheme="majorHAnsi"/>
                <w:sz w:val="26"/>
                <w:szCs w:val="26"/>
              </w:rPr>
              <w:t xml:space="preserve">- Lãnh đạo Công an tỉnh (liên quan đến việc </w:t>
            </w:r>
            <w:r w:rsidRPr="00912768">
              <w:rPr>
                <w:rFonts w:asciiTheme="majorHAnsi" w:hAnsiTheme="majorHAnsi" w:cstheme="majorHAnsi"/>
                <w:sz w:val="26"/>
                <w:szCs w:val="26"/>
                <w:lang w:val="vi-VN"/>
              </w:rPr>
              <w:t>c</w:t>
            </w:r>
            <w:r w:rsidRPr="00912768">
              <w:rPr>
                <w:rFonts w:asciiTheme="majorHAnsi" w:hAnsiTheme="majorHAnsi" w:cstheme="majorHAnsi"/>
                <w:sz w:val="26"/>
                <w:szCs w:val="26"/>
              </w:rPr>
              <w:t xml:space="preserve">huyển nhiệm vụ quản lý nhà nước về an toàn, </w:t>
            </w:r>
            <w:proofErr w:type="gramStart"/>
            <w:r w:rsidRPr="00912768">
              <w:rPr>
                <w:rFonts w:asciiTheme="majorHAnsi" w:hAnsiTheme="majorHAnsi" w:cstheme="majorHAnsi"/>
                <w:sz w:val="26"/>
                <w:szCs w:val="26"/>
              </w:rPr>
              <w:t>an</w:t>
            </w:r>
            <w:proofErr w:type="gramEnd"/>
            <w:r w:rsidRPr="00912768">
              <w:rPr>
                <w:rFonts w:asciiTheme="majorHAnsi" w:hAnsiTheme="majorHAnsi" w:cstheme="majorHAnsi"/>
                <w:sz w:val="26"/>
                <w:szCs w:val="26"/>
              </w:rPr>
              <w:t xml:space="preserve"> ninh thông tin mạng từ Sở Thông tin và Truyền thông sang Công an tỉnh).</w:t>
            </w:r>
          </w:p>
        </w:tc>
        <w:tc>
          <w:tcPr>
            <w:tcW w:w="6048" w:type="dxa"/>
            <w:vAlign w:val="center"/>
          </w:tcPr>
          <w:p w14:paraId="69FD316F" w14:textId="62C4FD64" w:rsidR="00CD48AB" w:rsidRPr="00CD48AB" w:rsidRDefault="00CD48AB" w:rsidP="002A46D1">
            <w:pPr>
              <w:widowControl w:val="0"/>
              <w:tabs>
                <w:tab w:val="right" w:leader="dot" w:pos="7920"/>
              </w:tabs>
              <w:jc w:val="both"/>
              <w:rPr>
                <w:rFonts w:ascii="Times New Roman" w:hAnsi="Times New Roman"/>
                <w:sz w:val="26"/>
                <w:szCs w:val="26"/>
              </w:rPr>
            </w:pPr>
            <w:r w:rsidRPr="00CD48AB">
              <w:rPr>
                <w:rFonts w:ascii="Times New Roman" w:hAnsi="Times New Roman"/>
                <w:sz w:val="26"/>
                <w:szCs w:val="26"/>
              </w:rPr>
              <w:t xml:space="preserve">- Giao Sở Khoa học và Công nghệ báo cáo </w:t>
            </w:r>
            <w:r w:rsidR="009C7F63">
              <w:rPr>
                <w:rFonts w:ascii="Times New Roman" w:hAnsi="Times New Roman"/>
                <w:sz w:val="26"/>
                <w:szCs w:val="26"/>
              </w:rPr>
              <w:t xml:space="preserve">tóm tắt </w:t>
            </w:r>
            <w:r w:rsidRPr="00CD48AB">
              <w:rPr>
                <w:rFonts w:ascii="Times New Roman" w:hAnsi="Times New Roman"/>
                <w:sz w:val="26"/>
                <w:szCs w:val="26"/>
              </w:rPr>
              <w:t xml:space="preserve">nội dung Đề án hợp nhất Sở Thông tin và Truyền thông và Sở Khoa học và Công nghệ </w:t>
            </w:r>
            <w:r w:rsidRPr="00CD48AB">
              <w:rPr>
                <w:rFonts w:ascii="Times New Roman" w:hAnsi="Times New Roman"/>
                <w:i/>
                <w:sz w:val="26"/>
                <w:szCs w:val="26"/>
              </w:rPr>
              <w:t xml:space="preserve">(sau khi đã thống nhất với Sở Thông tin và Truyền thông) </w:t>
            </w:r>
            <w:r w:rsidR="009C7F63">
              <w:rPr>
                <w:rFonts w:ascii="Times New Roman" w:hAnsi="Times New Roman"/>
                <w:sz w:val="26"/>
                <w:szCs w:val="26"/>
              </w:rPr>
              <w:t xml:space="preserve">gửi Sở Nội vụ </w:t>
            </w:r>
            <w:r w:rsidR="009C7F63" w:rsidRPr="008E3704">
              <w:rPr>
                <w:rFonts w:ascii="Times New Roman" w:hAnsi="Times New Roman"/>
                <w:b/>
                <w:sz w:val="26"/>
                <w:szCs w:val="26"/>
              </w:rPr>
              <w:t xml:space="preserve">trước ngày </w:t>
            </w:r>
            <w:r w:rsidR="006A33D3" w:rsidRPr="008E3704">
              <w:rPr>
                <w:rFonts w:ascii="Times New Roman" w:hAnsi="Times New Roman"/>
                <w:b/>
                <w:sz w:val="26"/>
                <w:szCs w:val="26"/>
              </w:rPr>
              <w:t>21</w:t>
            </w:r>
            <w:r w:rsidR="009C7F63" w:rsidRPr="008E3704">
              <w:rPr>
                <w:rFonts w:ascii="Times New Roman" w:hAnsi="Times New Roman"/>
                <w:b/>
                <w:sz w:val="26"/>
                <w:szCs w:val="26"/>
              </w:rPr>
              <w:t xml:space="preserve">/01/2025 </w:t>
            </w:r>
            <w:r w:rsidR="009C7F63">
              <w:rPr>
                <w:rFonts w:ascii="Times New Roman" w:hAnsi="Times New Roman"/>
                <w:sz w:val="26"/>
                <w:szCs w:val="26"/>
              </w:rPr>
              <w:t>và báo cáo trực tiếp tại cuộc họp</w:t>
            </w:r>
            <w:r w:rsidRPr="00CD48AB">
              <w:rPr>
                <w:rFonts w:ascii="Times New Roman" w:hAnsi="Times New Roman"/>
                <w:sz w:val="26"/>
                <w:szCs w:val="26"/>
              </w:rPr>
              <w:t>.</w:t>
            </w:r>
          </w:p>
          <w:p w14:paraId="315E4D96" w14:textId="59866B52" w:rsidR="00CD48AB" w:rsidRPr="00CD48AB" w:rsidRDefault="00CD48AB" w:rsidP="002A46D1">
            <w:pPr>
              <w:widowControl w:val="0"/>
              <w:tabs>
                <w:tab w:val="right" w:leader="dot" w:pos="7920"/>
              </w:tabs>
              <w:jc w:val="both"/>
              <w:rPr>
                <w:rFonts w:asciiTheme="majorHAnsi" w:hAnsiTheme="majorHAnsi" w:cstheme="majorHAnsi"/>
                <w:sz w:val="26"/>
                <w:szCs w:val="26"/>
              </w:rPr>
            </w:pPr>
            <w:r w:rsidRPr="00CD48AB">
              <w:rPr>
                <w:rFonts w:asciiTheme="majorHAnsi" w:hAnsiTheme="majorHAnsi" w:cstheme="majorHAnsi"/>
                <w:sz w:val="26"/>
                <w:szCs w:val="26"/>
              </w:rPr>
              <w:t xml:space="preserve">- Giao Sở Văn hóa, Thể thao và Du lịch báo cáo </w:t>
            </w:r>
            <w:r w:rsidR="009C7F63">
              <w:rPr>
                <w:rFonts w:asciiTheme="majorHAnsi" w:hAnsiTheme="majorHAnsi" w:cstheme="majorHAnsi"/>
                <w:sz w:val="26"/>
                <w:szCs w:val="26"/>
              </w:rPr>
              <w:t xml:space="preserve">tóm tắt nội dung </w:t>
            </w:r>
            <w:r w:rsidRPr="00CD48AB">
              <w:rPr>
                <w:rFonts w:asciiTheme="majorHAnsi" w:hAnsiTheme="majorHAnsi" w:cstheme="majorHAnsi"/>
                <w:sz w:val="26"/>
                <w:szCs w:val="26"/>
              </w:rPr>
              <w:t xml:space="preserve">phương án thực hiện việc tiếp nhận chức năng, nhiệm vụ, tổ chức bộ máy quản lý nhà nước về báo chí, xuất bản từ Sở Thông tin và Truyền thông chuyển sang và Đề án kiện toàn tổ chức bộ máy của Sở Văn hóa, Thể thao và Du lịch </w:t>
            </w:r>
            <w:r w:rsidR="006A33D3">
              <w:rPr>
                <w:rFonts w:ascii="Times New Roman" w:hAnsi="Times New Roman"/>
                <w:sz w:val="26"/>
                <w:szCs w:val="26"/>
              </w:rPr>
              <w:t xml:space="preserve">gửi Sở Nội vụ </w:t>
            </w:r>
            <w:r w:rsidR="006A33D3" w:rsidRPr="008E3704">
              <w:rPr>
                <w:rFonts w:ascii="Times New Roman" w:hAnsi="Times New Roman"/>
                <w:b/>
                <w:sz w:val="26"/>
                <w:szCs w:val="26"/>
              </w:rPr>
              <w:t xml:space="preserve">trước ngày </w:t>
            </w:r>
            <w:r w:rsidR="00E35809" w:rsidRPr="008E3704">
              <w:rPr>
                <w:rFonts w:ascii="Times New Roman" w:hAnsi="Times New Roman"/>
                <w:b/>
                <w:sz w:val="26"/>
                <w:szCs w:val="26"/>
              </w:rPr>
              <w:t>21</w:t>
            </w:r>
            <w:r w:rsidR="006A33D3" w:rsidRPr="008E3704">
              <w:rPr>
                <w:rFonts w:ascii="Times New Roman" w:hAnsi="Times New Roman"/>
                <w:b/>
                <w:sz w:val="26"/>
                <w:szCs w:val="26"/>
              </w:rPr>
              <w:t>/01/2025</w:t>
            </w:r>
            <w:r w:rsidR="006A33D3">
              <w:rPr>
                <w:rFonts w:ascii="Times New Roman" w:hAnsi="Times New Roman"/>
                <w:sz w:val="26"/>
                <w:szCs w:val="26"/>
              </w:rPr>
              <w:t xml:space="preserve"> và báo cáo trực tiếp tại cuộc họp</w:t>
            </w:r>
            <w:r w:rsidR="006A33D3" w:rsidRPr="00CD48AB">
              <w:rPr>
                <w:rFonts w:ascii="Times New Roman" w:hAnsi="Times New Roman"/>
                <w:sz w:val="26"/>
                <w:szCs w:val="26"/>
              </w:rPr>
              <w:t>.</w:t>
            </w:r>
          </w:p>
          <w:p w14:paraId="09D33A4E" w14:textId="77777777" w:rsidR="00CD48AB" w:rsidRPr="00CD48AB" w:rsidRDefault="00CD48AB" w:rsidP="002A46D1">
            <w:pPr>
              <w:widowControl w:val="0"/>
              <w:tabs>
                <w:tab w:val="right" w:leader="dot" w:pos="7920"/>
              </w:tabs>
              <w:jc w:val="both"/>
              <w:rPr>
                <w:rFonts w:asciiTheme="majorHAnsi" w:hAnsiTheme="majorHAnsi" w:cstheme="majorHAnsi"/>
                <w:b/>
                <w:sz w:val="26"/>
                <w:szCs w:val="26"/>
              </w:rPr>
            </w:pPr>
            <w:r w:rsidRPr="00CD48AB">
              <w:rPr>
                <w:rFonts w:asciiTheme="majorHAnsi" w:hAnsiTheme="majorHAnsi" w:cstheme="majorHAnsi"/>
                <w:sz w:val="26"/>
                <w:szCs w:val="26"/>
              </w:rPr>
              <w:t xml:space="preserve">- Giao Sở Thông tin và Truyền thông báo cáo, đề xuất phương án xử lý đối với tổ chức bộ máy thực hiện nhiệm vụ quản lý nhà nước về an toàn, </w:t>
            </w:r>
            <w:proofErr w:type="gramStart"/>
            <w:r w:rsidRPr="00CD48AB">
              <w:rPr>
                <w:rFonts w:asciiTheme="majorHAnsi" w:hAnsiTheme="majorHAnsi" w:cstheme="majorHAnsi"/>
                <w:sz w:val="26"/>
                <w:szCs w:val="26"/>
              </w:rPr>
              <w:t>an</w:t>
            </w:r>
            <w:proofErr w:type="gramEnd"/>
            <w:r w:rsidRPr="00CD48AB">
              <w:rPr>
                <w:rFonts w:asciiTheme="majorHAnsi" w:hAnsiTheme="majorHAnsi" w:cstheme="majorHAnsi"/>
                <w:sz w:val="26"/>
                <w:szCs w:val="26"/>
              </w:rPr>
              <w:t xml:space="preserve"> ninh thông tin mạng sau khi chuyển nhiệm vụ này sang Công an tỉnh tại cuộc họp.</w:t>
            </w:r>
          </w:p>
          <w:p w14:paraId="07706867" w14:textId="14D002C8" w:rsidR="00CD48AB" w:rsidRPr="00E747E1" w:rsidRDefault="00CD48AB" w:rsidP="002A46D1">
            <w:pPr>
              <w:widowControl w:val="0"/>
              <w:tabs>
                <w:tab w:val="right" w:leader="dot" w:pos="7920"/>
              </w:tabs>
              <w:jc w:val="both"/>
              <w:rPr>
                <w:rFonts w:asciiTheme="majorHAnsi" w:hAnsiTheme="majorHAnsi" w:cstheme="majorHAnsi"/>
                <w:b/>
                <w:sz w:val="26"/>
                <w:szCs w:val="26"/>
              </w:rPr>
            </w:pPr>
            <w:r w:rsidRPr="00CD48AB">
              <w:rPr>
                <w:rFonts w:asciiTheme="majorHAnsi" w:hAnsiTheme="majorHAnsi" w:cstheme="majorHAnsi"/>
                <w:sz w:val="26"/>
                <w:szCs w:val="26"/>
              </w:rPr>
              <w:t xml:space="preserve">- Giao Sở Nội vụ trên cơ sở Đề án hợp nhất Sở Thông tin và Truyền thông và Sở Khoa học và Công nghệ báo cáo, đề xuất phương án tại cuộc họp; chuẩn bị nội dung, tài liệu gửi Lãnh đạo UBND tỉnh </w:t>
            </w:r>
            <w:r w:rsidRPr="00E747E1">
              <w:rPr>
                <w:rFonts w:asciiTheme="majorHAnsi" w:hAnsiTheme="majorHAnsi" w:cstheme="majorHAnsi"/>
                <w:b/>
                <w:sz w:val="26"/>
                <w:szCs w:val="26"/>
              </w:rPr>
              <w:t>trước ngày 2</w:t>
            </w:r>
            <w:r w:rsidR="00A22611">
              <w:rPr>
                <w:rFonts w:asciiTheme="majorHAnsi" w:hAnsiTheme="majorHAnsi" w:cstheme="majorHAnsi"/>
                <w:b/>
                <w:sz w:val="26"/>
                <w:szCs w:val="26"/>
              </w:rPr>
              <w:t>3</w:t>
            </w:r>
            <w:r w:rsidRPr="00E747E1">
              <w:rPr>
                <w:rFonts w:asciiTheme="majorHAnsi" w:hAnsiTheme="majorHAnsi" w:cstheme="majorHAnsi"/>
                <w:b/>
                <w:sz w:val="26"/>
                <w:szCs w:val="26"/>
              </w:rPr>
              <w:t>/01/2025.</w:t>
            </w:r>
          </w:p>
          <w:p w14:paraId="13B118E7" w14:textId="77777777" w:rsidR="00482D20" w:rsidRDefault="00CD48AB" w:rsidP="002A46D1">
            <w:pPr>
              <w:widowControl w:val="0"/>
              <w:tabs>
                <w:tab w:val="right" w:leader="dot" w:pos="7920"/>
              </w:tabs>
              <w:jc w:val="both"/>
              <w:rPr>
                <w:rFonts w:asciiTheme="majorHAnsi" w:hAnsiTheme="majorHAnsi" w:cstheme="majorHAnsi"/>
                <w:sz w:val="26"/>
                <w:szCs w:val="26"/>
              </w:rPr>
            </w:pPr>
            <w:r w:rsidRPr="00CD48AB">
              <w:rPr>
                <w:rFonts w:asciiTheme="majorHAnsi" w:hAnsiTheme="majorHAnsi" w:cstheme="majorHAnsi"/>
                <w:sz w:val="26"/>
                <w:szCs w:val="26"/>
              </w:rPr>
              <w:t>- Các thành phần mời dự họp theo chức năng, nhiệm vụ chuẩn bị ý kiến phát biểu tại cuộc họp.</w:t>
            </w:r>
          </w:p>
          <w:p w14:paraId="58B8AA49" w14:textId="1E0DD500" w:rsidR="00A22611" w:rsidRPr="00CD48AB" w:rsidRDefault="00A22611" w:rsidP="002A46D1">
            <w:pPr>
              <w:widowControl w:val="0"/>
              <w:tabs>
                <w:tab w:val="right" w:leader="dot" w:pos="7920"/>
              </w:tabs>
              <w:jc w:val="both"/>
              <w:rPr>
                <w:rFonts w:asciiTheme="majorHAnsi" w:hAnsiTheme="majorHAnsi" w:cstheme="majorHAnsi"/>
                <w:sz w:val="26"/>
                <w:szCs w:val="26"/>
              </w:rPr>
            </w:pPr>
          </w:p>
        </w:tc>
      </w:tr>
      <w:tr w:rsidR="00482D20" w:rsidRPr="00255A9A" w14:paraId="1A63C961" w14:textId="3F6992A7" w:rsidTr="006F7379">
        <w:trPr>
          <w:trHeight w:val="510"/>
          <w:jc w:val="center"/>
        </w:trPr>
        <w:tc>
          <w:tcPr>
            <w:tcW w:w="703" w:type="dxa"/>
            <w:vAlign w:val="center"/>
          </w:tcPr>
          <w:p w14:paraId="6161B06A" w14:textId="4B6A3E31" w:rsidR="00482D20" w:rsidRPr="00912768" w:rsidRDefault="00482D20" w:rsidP="002A46D1">
            <w:pPr>
              <w:widowControl w:val="0"/>
              <w:tabs>
                <w:tab w:val="right" w:leader="dot" w:pos="7920"/>
              </w:tabs>
              <w:jc w:val="center"/>
              <w:rPr>
                <w:rFonts w:ascii="Times New Roman" w:hAnsi="Times New Roman"/>
                <w:sz w:val="26"/>
                <w:szCs w:val="26"/>
              </w:rPr>
            </w:pPr>
            <w:r>
              <w:rPr>
                <w:rFonts w:ascii="Times New Roman" w:hAnsi="Times New Roman"/>
                <w:sz w:val="26"/>
                <w:szCs w:val="26"/>
              </w:rPr>
              <w:lastRenderedPageBreak/>
              <w:t>2</w:t>
            </w:r>
          </w:p>
        </w:tc>
        <w:tc>
          <w:tcPr>
            <w:tcW w:w="2677" w:type="dxa"/>
            <w:vAlign w:val="center"/>
          </w:tcPr>
          <w:p w14:paraId="7BB9C119" w14:textId="4512CCCC" w:rsidR="00482D20" w:rsidRPr="006F1721" w:rsidRDefault="00CD48AB" w:rsidP="002A46D1">
            <w:pPr>
              <w:widowControl w:val="0"/>
              <w:tabs>
                <w:tab w:val="right" w:leader="dot" w:pos="7920"/>
              </w:tabs>
              <w:jc w:val="both"/>
              <w:rPr>
                <w:rFonts w:ascii="Times New Roman" w:hAnsi="Times New Roman"/>
                <w:sz w:val="26"/>
                <w:szCs w:val="26"/>
              </w:rPr>
            </w:pPr>
            <w:r w:rsidRPr="006F1721">
              <w:rPr>
                <w:rFonts w:ascii="Times New Roman" w:hAnsi="Times New Roman"/>
                <w:sz w:val="26"/>
                <w:szCs w:val="26"/>
              </w:rPr>
              <w:t xml:space="preserve">Đề án hợp nhất Sở Giao thông vận tải và Sở Xây dựng, đồng thời tiếp nhận chức năng, nhiệm vụ, biên chế của Văn phòng Ban </w:t>
            </w:r>
            <w:proofErr w:type="gramStart"/>
            <w:r w:rsidRPr="006F1721">
              <w:rPr>
                <w:rFonts w:ascii="Times New Roman" w:hAnsi="Times New Roman"/>
                <w:sz w:val="26"/>
                <w:szCs w:val="26"/>
              </w:rPr>
              <w:t>An</w:t>
            </w:r>
            <w:proofErr w:type="gramEnd"/>
            <w:r w:rsidRPr="006F1721">
              <w:rPr>
                <w:rFonts w:ascii="Times New Roman" w:hAnsi="Times New Roman"/>
                <w:sz w:val="26"/>
                <w:szCs w:val="26"/>
              </w:rPr>
              <w:t xml:space="preserve"> toàn giao thông tỉnh để giải thể Văn phòng Ban An toàn giao thông tỉnh</w:t>
            </w:r>
          </w:p>
        </w:tc>
        <w:tc>
          <w:tcPr>
            <w:tcW w:w="2217" w:type="dxa"/>
            <w:vAlign w:val="center"/>
          </w:tcPr>
          <w:p w14:paraId="2031E02F" w14:textId="1916E9E1" w:rsidR="00482D20" w:rsidRPr="0075688A" w:rsidRDefault="0030010D">
            <w:pPr>
              <w:widowControl w:val="0"/>
              <w:tabs>
                <w:tab w:val="right" w:leader="dot" w:pos="7920"/>
              </w:tabs>
              <w:jc w:val="center"/>
              <w:rPr>
                <w:rFonts w:ascii="Times New Roman" w:hAnsi="Times New Roman"/>
                <w:b/>
                <w:bCs/>
                <w:iCs/>
                <w:sz w:val="26"/>
                <w:szCs w:val="26"/>
              </w:rPr>
            </w:pPr>
            <w:r>
              <w:rPr>
                <w:rFonts w:ascii="Times New Roman" w:hAnsi="Times New Roman"/>
                <w:b/>
                <w:bCs/>
                <w:iCs/>
                <w:sz w:val="26"/>
                <w:szCs w:val="26"/>
              </w:rPr>
              <w:t>15</w:t>
            </w:r>
            <w:r w:rsidR="006F1721" w:rsidRPr="0075688A">
              <w:rPr>
                <w:rFonts w:ascii="Times New Roman" w:hAnsi="Times New Roman"/>
                <w:b/>
                <w:bCs/>
                <w:iCs/>
                <w:sz w:val="26"/>
                <w:szCs w:val="26"/>
              </w:rPr>
              <w:t>h</w:t>
            </w:r>
            <w:r>
              <w:rPr>
                <w:rFonts w:ascii="Times New Roman" w:hAnsi="Times New Roman"/>
                <w:b/>
                <w:bCs/>
                <w:iCs/>
                <w:sz w:val="26"/>
                <w:szCs w:val="26"/>
              </w:rPr>
              <w:t>0</w:t>
            </w:r>
            <w:r w:rsidR="006F1721" w:rsidRPr="0075688A">
              <w:rPr>
                <w:rFonts w:ascii="Times New Roman" w:hAnsi="Times New Roman"/>
                <w:b/>
                <w:bCs/>
                <w:iCs/>
                <w:sz w:val="26"/>
                <w:szCs w:val="26"/>
              </w:rPr>
              <w:t>0’ - 1</w:t>
            </w:r>
            <w:r>
              <w:rPr>
                <w:rFonts w:ascii="Times New Roman" w:hAnsi="Times New Roman"/>
                <w:b/>
                <w:bCs/>
                <w:iCs/>
                <w:sz w:val="26"/>
                <w:szCs w:val="26"/>
              </w:rPr>
              <w:t>6</w:t>
            </w:r>
            <w:r w:rsidR="006F1721" w:rsidRPr="0075688A">
              <w:rPr>
                <w:rFonts w:ascii="Times New Roman" w:hAnsi="Times New Roman"/>
                <w:b/>
                <w:bCs/>
                <w:iCs/>
                <w:sz w:val="26"/>
                <w:szCs w:val="26"/>
              </w:rPr>
              <w:t>h30’, ngày 2</w:t>
            </w:r>
            <w:r w:rsidR="006F7379">
              <w:rPr>
                <w:rFonts w:ascii="Times New Roman" w:hAnsi="Times New Roman"/>
                <w:b/>
                <w:bCs/>
                <w:iCs/>
                <w:sz w:val="26"/>
                <w:szCs w:val="26"/>
              </w:rPr>
              <w:t>3</w:t>
            </w:r>
            <w:r w:rsidR="006F1721" w:rsidRPr="0075688A">
              <w:rPr>
                <w:rFonts w:ascii="Times New Roman" w:hAnsi="Times New Roman"/>
                <w:b/>
                <w:bCs/>
                <w:iCs/>
                <w:sz w:val="26"/>
                <w:szCs w:val="26"/>
              </w:rPr>
              <w:t>/01/2025</w:t>
            </w:r>
          </w:p>
        </w:tc>
        <w:tc>
          <w:tcPr>
            <w:tcW w:w="3518" w:type="dxa"/>
            <w:vAlign w:val="center"/>
          </w:tcPr>
          <w:p w14:paraId="77B95F1E" w14:textId="53898164" w:rsidR="006F1721" w:rsidRPr="006F1721" w:rsidRDefault="006F1721" w:rsidP="002A46D1">
            <w:pPr>
              <w:widowControl w:val="0"/>
              <w:tabs>
                <w:tab w:val="right" w:leader="dot" w:pos="7920"/>
              </w:tabs>
              <w:jc w:val="both"/>
              <w:rPr>
                <w:rFonts w:ascii="Times New Roman" w:hAnsi="Times New Roman"/>
                <w:sz w:val="26"/>
                <w:szCs w:val="26"/>
              </w:rPr>
            </w:pPr>
            <w:r w:rsidRPr="006F1721">
              <w:rPr>
                <w:rFonts w:ascii="Times New Roman" w:hAnsi="Times New Roman"/>
                <w:sz w:val="26"/>
                <w:szCs w:val="26"/>
              </w:rPr>
              <w:t xml:space="preserve">- Lãnh đạo các Sở: Giao thông vận tải; Xây dựng; Chánh Văn phòng Ban </w:t>
            </w:r>
            <w:proofErr w:type="gramStart"/>
            <w:r w:rsidRPr="006F1721">
              <w:rPr>
                <w:rFonts w:ascii="Times New Roman" w:hAnsi="Times New Roman"/>
                <w:sz w:val="26"/>
                <w:szCs w:val="26"/>
              </w:rPr>
              <w:t>An</w:t>
            </w:r>
            <w:proofErr w:type="gramEnd"/>
            <w:r w:rsidRPr="006F1721">
              <w:rPr>
                <w:rFonts w:ascii="Times New Roman" w:hAnsi="Times New Roman"/>
                <w:sz w:val="26"/>
                <w:szCs w:val="26"/>
              </w:rPr>
              <w:t xml:space="preserve"> toàn giao thông tỉnh;</w:t>
            </w:r>
          </w:p>
          <w:p w14:paraId="1D82FC42" w14:textId="77777777" w:rsidR="006F1721" w:rsidRPr="006F1721" w:rsidRDefault="006F1721" w:rsidP="002A46D1">
            <w:pPr>
              <w:widowControl w:val="0"/>
              <w:tabs>
                <w:tab w:val="right" w:leader="dot" w:pos="7920"/>
              </w:tabs>
              <w:jc w:val="both"/>
              <w:rPr>
                <w:rFonts w:asciiTheme="majorHAnsi" w:hAnsiTheme="majorHAnsi" w:cstheme="majorHAnsi"/>
                <w:sz w:val="26"/>
                <w:szCs w:val="26"/>
              </w:rPr>
            </w:pPr>
            <w:r w:rsidRPr="006F1721">
              <w:rPr>
                <w:rFonts w:asciiTheme="majorHAnsi" w:hAnsiTheme="majorHAnsi" w:cstheme="majorHAnsi"/>
                <w:sz w:val="26"/>
                <w:szCs w:val="26"/>
              </w:rPr>
              <w:t xml:space="preserve">- Lãnh đạo Công an tỉnh (liên quan đến việc </w:t>
            </w:r>
            <w:r w:rsidRPr="006F1721">
              <w:rPr>
                <w:rFonts w:asciiTheme="majorHAnsi" w:hAnsiTheme="majorHAnsi" w:cstheme="majorHAnsi"/>
                <w:sz w:val="26"/>
                <w:szCs w:val="26"/>
                <w:lang w:val="vi-VN"/>
              </w:rPr>
              <w:t>c</w:t>
            </w:r>
            <w:r w:rsidRPr="006F1721">
              <w:rPr>
                <w:rFonts w:asciiTheme="majorHAnsi" w:hAnsiTheme="majorHAnsi" w:cstheme="majorHAnsi"/>
                <w:sz w:val="26"/>
                <w:szCs w:val="26"/>
              </w:rPr>
              <w:t>huyển nhiệm vụ về sát hạch, cấp Giấy phép lái xe cơ giới đường bộ từ Sở Giao thông vận tải sang Công an tỉnh).</w:t>
            </w:r>
          </w:p>
          <w:p w14:paraId="3472278B" w14:textId="77777777" w:rsidR="00482D20" w:rsidRPr="006F1721" w:rsidRDefault="00482D20" w:rsidP="002A46D1">
            <w:pPr>
              <w:widowControl w:val="0"/>
              <w:tabs>
                <w:tab w:val="right" w:leader="dot" w:pos="7920"/>
              </w:tabs>
              <w:jc w:val="both"/>
              <w:rPr>
                <w:rFonts w:ascii="Times New Roman" w:hAnsi="Times New Roman"/>
                <w:sz w:val="26"/>
                <w:szCs w:val="26"/>
              </w:rPr>
            </w:pPr>
          </w:p>
        </w:tc>
        <w:tc>
          <w:tcPr>
            <w:tcW w:w="6048" w:type="dxa"/>
            <w:vAlign w:val="center"/>
          </w:tcPr>
          <w:p w14:paraId="6485C043" w14:textId="56177A26" w:rsidR="00A22611" w:rsidRDefault="006F1721" w:rsidP="002A46D1">
            <w:pPr>
              <w:widowControl w:val="0"/>
              <w:tabs>
                <w:tab w:val="right" w:leader="dot" w:pos="7920"/>
              </w:tabs>
              <w:jc w:val="both"/>
              <w:rPr>
                <w:rFonts w:asciiTheme="majorHAnsi" w:hAnsiTheme="majorHAnsi" w:cstheme="majorHAnsi"/>
                <w:sz w:val="26"/>
                <w:szCs w:val="26"/>
              </w:rPr>
            </w:pPr>
            <w:r w:rsidRPr="006F1721">
              <w:rPr>
                <w:rFonts w:asciiTheme="majorHAnsi" w:hAnsiTheme="majorHAnsi" w:cstheme="majorHAnsi"/>
                <w:sz w:val="26"/>
                <w:szCs w:val="26"/>
              </w:rPr>
              <w:t>- Giao Sở Giao thông vận tải báo cáo</w:t>
            </w:r>
            <w:r w:rsidR="00A22611">
              <w:rPr>
                <w:rFonts w:asciiTheme="majorHAnsi" w:hAnsiTheme="majorHAnsi" w:cstheme="majorHAnsi"/>
                <w:sz w:val="26"/>
                <w:szCs w:val="26"/>
              </w:rPr>
              <w:t xml:space="preserve"> tóm tắt</w:t>
            </w:r>
            <w:r w:rsidRPr="006F1721">
              <w:rPr>
                <w:rFonts w:asciiTheme="majorHAnsi" w:hAnsiTheme="majorHAnsi" w:cstheme="majorHAnsi"/>
                <w:sz w:val="26"/>
                <w:szCs w:val="26"/>
              </w:rPr>
              <w:t xml:space="preserve"> nội dung Đề án hợp nhất Sở Giao thông vận tải và Sở Xây dựng </w:t>
            </w:r>
            <w:r w:rsidRPr="006F1721">
              <w:rPr>
                <w:rFonts w:asciiTheme="majorHAnsi" w:hAnsiTheme="majorHAnsi" w:cstheme="majorHAnsi"/>
                <w:i/>
                <w:sz w:val="26"/>
                <w:szCs w:val="26"/>
              </w:rPr>
              <w:t>(sau khi đã thống nhất với Sở Xây dựng)</w:t>
            </w:r>
            <w:r w:rsidRPr="006F1721">
              <w:rPr>
                <w:rFonts w:asciiTheme="majorHAnsi" w:hAnsiTheme="majorHAnsi" w:cstheme="majorHAnsi"/>
                <w:sz w:val="26"/>
                <w:szCs w:val="26"/>
              </w:rPr>
              <w:t>; báo cáo, đề xuất phương án xử lý đối với tổ chức bộ máy thực hiện nhiệm vụ về sát hạch, cấp Giấy phép lái xe cơ giới đường bộ sau khi chuyển nhiệm vụ này sang Công an tỉnh</w:t>
            </w:r>
            <w:r w:rsidR="00786039">
              <w:rPr>
                <w:rFonts w:asciiTheme="majorHAnsi" w:hAnsiTheme="majorHAnsi" w:cstheme="majorHAnsi"/>
                <w:sz w:val="26"/>
                <w:szCs w:val="26"/>
              </w:rPr>
              <w:t>,</w:t>
            </w:r>
            <w:r w:rsidRPr="006F1721">
              <w:rPr>
                <w:rFonts w:asciiTheme="majorHAnsi" w:hAnsiTheme="majorHAnsi" w:cstheme="majorHAnsi"/>
                <w:sz w:val="26"/>
                <w:szCs w:val="26"/>
              </w:rPr>
              <w:t xml:space="preserve"> </w:t>
            </w:r>
            <w:r w:rsidR="00A22611" w:rsidRPr="00A22611">
              <w:rPr>
                <w:rFonts w:asciiTheme="majorHAnsi" w:hAnsiTheme="majorHAnsi" w:cstheme="majorHAnsi"/>
                <w:sz w:val="26"/>
                <w:szCs w:val="26"/>
              </w:rPr>
              <w:t xml:space="preserve">gửi Sở Nội vụ </w:t>
            </w:r>
            <w:r w:rsidR="00A22611" w:rsidRPr="00A22611">
              <w:rPr>
                <w:rFonts w:asciiTheme="majorHAnsi" w:hAnsiTheme="majorHAnsi" w:cstheme="majorHAnsi"/>
                <w:b/>
                <w:sz w:val="26"/>
                <w:szCs w:val="26"/>
              </w:rPr>
              <w:t xml:space="preserve">trước ngày 21/01/2025 </w:t>
            </w:r>
            <w:r w:rsidR="00A22611" w:rsidRPr="00A22611">
              <w:rPr>
                <w:rFonts w:asciiTheme="majorHAnsi" w:hAnsiTheme="majorHAnsi" w:cstheme="majorHAnsi"/>
                <w:sz w:val="26"/>
                <w:szCs w:val="26"/>
              </w:rPr>
              <w:t>và báo cáo trực tiếp tại cuộc họp.</w:t>
            </w:r>
          </w:p>
          <w:p w14:paraId="68796377" w14:textId="5DB5D759" w:rsidR="006F1721" w:rsidRPr="00E747E1" w:rsidRDefault="006F1721" w:rsidP="002A46D1">
            <w:pPr>
              <w:widowControl w:val="0"/>
              <w:tabs>
                <w:tab w:val="right" w:leader="dot" w:pos="7920"/>
              </w:tabs>
              <w:jc w:val="both"/>
              <w:rPr>
                <w:rFonts w:asciiTheme="majorHAnsi" w:hAnsiTheme="majorHAnsi" w:cstheme="majorHAnsi"/>
                <w:b/>
                <w:sz w:val="26"/>
                <w:szCs w:val="26"/>
              </w:rPr>
            </w:pPr>
            <w:r w:rsidRPr="006F1721">
              <w:rPr>
                <w:rFonts w:asciiTheme="majorHAnsi" w:hAnsiTheme="majorHAnsi" w:cstheme="majorHAnsi"/>
                <w:sz w:val="26"/>
                <w:szCs w:val="26"/>
              </w:rPr>
              <w:t xml:space="preserve">- Giao Sở Nội vụ trên cơ sở Đề án hợp nhất Sở Giao thông vận tải và Sở Xây dựng báo cáo, đề xuất phương án tại cuộc họp; chuẩn bị nội dung, tài liệu gửi Lãnh đạo UBND tỉnh </w:t>
            </w:r>
            <w:r w:rsidRPr="00E747E1">
              <w:rPr>
                <w:rFonts w:asciiTheme="majorHAnsi" w:hAnsiTheme="majorHAnsi" w:cstheme="majorHAnsi"/>
                <w:b/>
                <w:sz w:val="26"/>
                <w:szCs w:val="26"/>
              </w:rPr>
              <w:t>trước ngày 2</w:t>
            </w:r>
            <w:r w:rsidR="00786039">
              <w:rPr>
                <w:rFonts w:asciiTheme="majorHAnsi" w:hAnsiTheme="majorHAnsi" w:cstheme="majorHAnsi"/>
                <w:b/>
                <w:sz w:val="26"/>
                <w:szCs w:val="26"/>
              </w:rPr>
              <w:t>3</w:t>
            </w:r>
            <w:r w:rsidRPr="00E747E1">
              <w:rPr>
                <w:rFonts w:asciiTheme="majorHAnsi" w:hAnsiTheme="majorHAnsi" w:cstheme="majorHAnsi"/>
                <w:b/>
                <w:sz w:val="26"/>
                <w:szCs w:val="26"/>
              </w:rPr>
              <w:t>/01/2025.</w:t>
            </w:r>
          </w:p>
          <w:p w14:paraId="502BEC3B" w14:textId="643AA9AE" w:rsidR="00482D20" w:rsidRPr="00790105" w:rsidRDefault="006F1721" w:rsidP="002A46D1">
            <w:pPr>
              <w:widowControl w:val="0"/>
              <w:tabs>
                <w:tab w:val="right" w:leader="dot" w:pos="7920"/>
              </w:tabs>
              <w:jc w:val="both"/>
              <w:rPr>
                <w:rFonts w:asciiTheme="majorHAnsi" w:hAnsiTheme="majorHAnsi" w:cstheme="majorHAnsi"/>
                <w:sz w:val="26"/>
                <w:szCs w:val="26"/>
              </w:rPr>
            </w:pPr>
            <w:r w:rsidRPr="006F1721">
              <w:rPr>
                <w:rFonts w:asciiTheme="majorHAnsi" w:hAnsiTheme="majorHAnsi" w:cstheme="majorHAnsi"/>
                <w:sz w:val="26"/>
                <w:szCs w:val="26"/>
              </w:rPr>
              <w:t>- Các thành phần mời dự họp theo chức năng, nhiệm vụ chuẩn bị ý kiến phát biểu tại cuộc họp.</w:t>
            </w:r>
          </w:p>
        </w:tc>
      </w:tr>
      <w:tr w:rsidR="0030010D" w:rsidRPr="00255A9A" w14:paraId="21DF22D0" w14:textId="77777777" w:rsidTr="006F7379">
        <w:trPr>
          <w:trHeight w:val="510"/>
          <w:jc w:val="center"/>
        </w:trPr>
        <w:tc>
          <w:tcPr>
            <w:tcW w:w="703" w:type="dxa"/>
            <w:vAlign w:val="center"/>
          </w:tcPr>
          <w:p w14:paraId="49C9FD3B" w14:textId="021C6D1A" w:rsidR="0030010D" w:rsidRPr="00790105" w:rsidRDefault="0030010D" w:rsidP="0030010D">
            <w:pPr>
              <w:widowControl w:val="0"/>
              <w:tabs>
                <w:tab w:val="right" w:leader="dot" w:pos="7920"/>
              </w:tabs>
              <w:jc w:val="center"/>
              <w:rPr>
                <w:rFonts w:ascii="Times New Roman" w:hAnsi="Times New Roman"/>
                <w:sz w:val="26"/>
                <w:szCs w:val="26"/>
              </w:rPr>
            </w:pPr>
            <w:r w:rsidRPr="00790105">
              <w:rPr>
                <w:rFonts w:ascii="Times New Roman" w:hAnsi="Times New Roman"/>
                <w:sz w:val="26"/>
                <w:szCs w:val="26"/>
              </w:rPr>
              <w:t>3</w:t>
            </w:r>
          </w:p>
        </w:tc>
        <w:tc>
          <w:tcPr>
            <w:tcW w:w="2677" w:type="dxa"/>
            <w:vAlign w:val="center"/>
          </w:tcPr>
          <w:p w14:paraId="65049C4B" w14:textId="1642A59D" w:rsidR="0030010D" w:rsidRPr="00790105" w:rsidRDefault="0030010D" w:rsidP="0030010D">
            <w:pPr>
              <w:widowControl w:val="0"/>
              <w:tabs>
                <w:tab w:val="right" w:leader="dot" w:pos="7920"/>
              </w:tabs>
              <w:jc w:val="both"/>
              <w:rPr>
                <w:rFonts w:ascii="Times New Roman" w:hAnsi="Times New Roman"/>
                <w:sz w:val="26"/>
                <w:szCs w:val="26"/>
              </w:rPr>
            </w:pPr>
            <w:r w:rsidRPr="00F6398D">
              <w:rPr>
                <w:rFonts w:asciiTheme="majorHAnsi" w:hAnsiTheme="majorHAnsi" w:cstheme="majorHAnsi"/>
                <w:iCs/>
                <w:sz w:val="26"/>
                <w:szCs w:val="26"/>
              </w:rPr>
              <w:t>Đề án hợp nhất Sở Kế hoạch và Đầu tư và Sở Tài chính</w:t>
            </w:r>
          </w:p>
        </w:tc>
        <w:tc>
          <w:tcPr>
            <w:tcW w:w="2217" w:type="dxa"/>
            <w:vAlign w:val="center"/>
          </w:tcPr>
          <w:p w14:paraId="7CECDD9B" w14:textId="15D826CB" w:rsidR="0030010D" w:rsidRPr="0075688A" w:rsidRDefault="006F7379" w:rsidP="0030010D">
            <w:pPr>
              <w:widowControl w:val="0"/>
              <w:tabs>
                <w:tab w:val="right" w:leader="dot" w:pos="7920"/>
              </w:tabs>
              <w:jc w:val="center"/>
              <w:rPr>
                <w:rFonts w:ascii="Times New Roman" w:hAnsi="Times New Roman"/>
                <w:b/>
                <w:bCs/>
                <w:iCs/>
                <w:sz w:val="26"/>
                <w:szCs w:val="26"/>
              </w:rPr>
            </w:pPr>
            <w:r>
              <w:rPr>
                <w:rFonts w:asciiTheme="majorHAnsi" w:hAnsiTheme="majorHAnsi" w:cstheme="majorHAnsi"/>
                <w:b/>
                <w:bCs/>
                <w:iCs/>
                <w:sz w:val="26"/>
                <w:szCs w:val="26"/>
              </w:rPr>
              <w:t>16</w:t>
            </w:r>
            <w:r w:rsidR="0030010D" w:rsidRPr="0075688A">
              <w:rPr>
                <w:rFonts w:asciiTheme="majorHAnsi" w:hAnsiTheme="majorHAnsi" w:cstheme="majorHAnsi"/>
                <w:b/>
                <w:bCs/>
                <w:iCs/>
                <w:sz w:val="26"/>
                <w:szCs w:val="26"/>
              </w:rPr>
              <w:t xml:space="preserve">h30’ - </w:t>
            </w:r>
            <w:r>
              <w:rPr>
                <w:rFonts w:asciiTheme="majorHAnsi" w:hAnsiTheme="majorHAnsi" w:cstheme="majorHAnsi"/>
                <w:b/>
                <w:bCs/>
                <w:iCs/>
                <w:sz w:val="26"/>
                <w:szCs w:val="26"/>
              </w:rPr>
              <w:t>18h0</w:t>
            </w:r>
            <w:r w:rsidR="0030010D" w:rsidRPr="0075688A">
              <w:rPr>
                <w:rFonts w:asciiTheme="majorHAnsi" w:hAnsiTheme="majorHAnsi" w:cstheme="majorHAnsi"/>
                <w:b/>
                <w:bCs/>
                <w:iCs/>
                <w:sz w:val="26"/>
                <w:szCs w:val="26"/>
              </w:rPr>
              <w:t xml:space="preserve">0’, </w:t>
            </w:r>
            <w:r>
              <w:rPr>
                <w:rFonts w:asciiTheme="majorHAnsi" w:hAnsiTheme="majorHAnsi" w:cstheme="majorHAnsi"/>
                <w:b/>
                <w:bCs/>
                <w:iCs/>
                <w:sz w:val="26"/>
                <w:szCs w:val="26"/>
              </w:rPr>
              <w:t>ngày 23</w:t>
            </w:r>
            <w:r w:rsidR="0030010D" w:rsidRPr="0075688A">
              <w:rPr>
                <w:rFonts w:asciiTheme="majorHAnsi" w:hAnsiTheme="majorHAnsi" w:cstheme="majorHAnsi"/>
                <w:b/>
                <w:bCs/>
                <w:iCs/>
                <w:sz w:val="26"/>
                <w:szCs w:val="26"/>
              </w:rPr>
              <w:t>/01/2025</w:t>
            </w:r>
          </w:p>
        </w:tc>
        <w:tc>
          <w:tcPr>
            <w:tcW w:w="3518" w:type="dxa"/>
            <w:vAlign w:val="center"/>
          </w:tcPr>
          <w:p w14:paraId="21DA2F9B" w14:textId="77777777" w:rsidR="0030010D" w:rsidRPr="00F6398D" w:rsidRDefault="0030010D" w:rsidP="0030010D">
            <w:pPr>
              <w:widowControl w:val="0"/>
              <w:tabs>
                <w:tab w:val="right" w:leader="dot" w:pos="7920"/>
              </w:tabs>
              <w:jc w:val="both"/>
              <w:rPr>
                <w:rFonts w:asciiTheme="majorHAnsi" w:hAnsiTheme="majorHAnsi" w:cstheme="majorHAnsi"/>
                <w:sz w:val="26"/>
                <w:szCs w:val="26"/>
              </w:rPr>
            </w:pPr>
            <w:r w:rsidRPr="00F6398D">
              <w:rPr>
                <w:rFonts w:asciiTheme="majorHAnsi" w:hAnsiTheme="majorHAnsi" w:cstheme="majorHAnsi"/>
                <w:sz w:val="26"/>
                <w:szCs w:val="26"/>
              </w:rPr>
              <w:t>- Lãnh đạo các Sở: Kế hoạch và Đầu tư; Tài chính;</w:t>
            </w:r>
          </w:p>
          <w:p w14:paraId="4A612400" w14:textId="77777777" w:rsidR="0030010D" w:rsidRPr="00F6398D" w:rsidRDefault="0030010D" w:rsidP="0030010D">
            <w:pPr>
              <w:widowControl w:val="0"/>
              <w:tabs>
                <w:tab w:val="right" w:leader="dot" w:pos="7920"/>
              </w:tabs>
              <w:jc w:val="both"/>
              <w:rPr>
                <w:rFonts w:asciiTheme="majorHAnsi" w:hAnsiTheme="majorHAnsi" w:cstheme="majorHAnsi"/>
                <w:sz w:val="26"/>
                <w:szCs w:val="26"/>
              </w:rPr>
            </w:pPr>
            <w:r w:rsidRPr="00F6398D">
              <w:rPr>
                <w:rFonts w:asciiTheme="majorHAnsi" w:hAnsiTheme="majorHAnsi" w:cstheme="majorHAnsi"/>
                <w:sz w:val="26"/>
                <w:szCs w:val="26"/>
              </w:rPr>
              <w:t>- Lãnh đạo các đơn vị: Văn phòng UBND tỉnh, Ban Quản lý Khu kinh tế tỉnh, Sở Lao động - Thương binh và Xã hội (liên quan đến nội dung sắp xếp, tổ chức lại các đơn vị sự nghiệp về xúc tiến đầu tư, cung ứng dịch vụ).</w:t>
            </w:r>
          </w:p>
          <w:p w14:paraId="25FE86E2" w14:textId="77175E9D" w:rsidR="0030010D" w:rsidRPr="006C4976" w:rsidRDefault="0030010D" w:rsidP="0030010D">
            <w:pPr>
              <w:widowControl w:val="0"/>
              <w:tabs>
                <w:tab w:val="right" w:leader="dot" w:pos="7920"/>
              </w:tabs>
              <w:jc w:val="both"/>
              <w:rPr>
                <w:rFonts w:asciiTheme="majorHAnsi" w:hAnsiTheme="majorHAnsi" w:cstheme="majorHAnsi"/>
                <w:sz w:val="26"/>
                <w:szCs w:val="26"/>
              </w:rPr>
            </w:pPr>
          </w:p>
        </w:tc>
        <w:tc>
          <w:tcPr>
            <w:tcW w:w="6048" w:type="dxa"/>
            <w:vAlign w:val="center"/>
          </w:tcPr>
          <w:p w14:paraId="0BAEF3E9" w14:textId="310C0383" w:rsidR="0030010D" w:rsidRPr="00F6398D" w:rsidRDefault="0030010D" w:rsidP="0030010D">
            <w:pPr>
              <w:widowControl w:val="0"/>
              <w:tabs>
                <w:tab w:val="right" w:leader="dot" w:pos="7920"/>
              </w:tabs>
              <w:jc w:val="both"/>
              <w:rPr>
                <w:rFonts w:asciiTheme="majorHAnsi" w:hAnsiTheme="majorHAnsi" w:cstheme="majorHAnsi"/>
                <w:sz w:val="26"/>
                <w:szCs w:val="26"/>
              </w:rPr>
            </w:pPr>
            <w:r w:rsidRPr="00F6398D">
              <w:rPr>
                <w:rFonts w:asciiTheme="majorHAnsi" w:hAnsiTheme="majorHAnsi" w:cstheme="majorHAnsi"/>
                <w:sz w:val="26"/>
                <w:szCs w:val="26"/>
              </w:rPr>
              <w:t xml:space="preserve">- Giao Sở Kế hoạch và Đầu tư báo cáo </w:t>
            </w:r>
            <w:r w:rsidR="00786039">
              <w:rPr>
                <w:rFonts w:asciiTheme="majorHAnsi" w:hAnsiTheme="majorHAnsi" w:cstheme="majorHAnsi"/>
                <w:sz w:val="26"/>
                <w:szCs w:val="26"/>
              </w:rPr>
              <w:t xml:space="preserve">tóm tắt </w:t>
            </w:r>
            <w:r w:rsidRPr="00F6398D">
              <w:rPr>
                <w:rFonts w:asciiTheme="majorHAnsi" w:hAnsiTheme="majorHAnsi" w:cstheme="majorHAnsi"/>
                <w:sz w:val="26"/>
                <w:szCs w:val="26"/>
              </w:rPr>
              <w:t xml:space="preserve">nội dung Đề án hợp nhất Sở Kế hoạch và Đầu tư và Sở Tài chính </w:t>
            </w:r>
            <w:r w:rsidRPr="00F6398D">
              <w:rPr>
                <w:rFonts w:asciiTheme="majorHAnsi" w:hAnsiTheme="majorHAnsi" w:cstheme="majorHAnsi"/>
                <w:i/>
                <w:sz w:val="26"/>
                <w:szCs w:val="26"/>
              </w:rPr>
              <w:t xml:space="preserve">(sau khi đã thống nhất với Sở Tài chính) </w:t>
            </w:r>
            <w:r w:rsidR="00786039" w:rsidRPr="00786039">
              <w:rPr>
                <w:rFonts w:asciiTheme="majorHAnsi" w:hAnsiTheme="majorHAnsi" w:cstheme="majorHAnsi"/>
                <w:sz w:val="26"/>
                <w:szCs w:val="26"/>
              </w:rPr>
              <w:t xml:space="preserve">gửi Sở Nội vụ </w:t>
            </w:r>
            <w:r w:rsidR="00786039" w:rsidRPr="00786039">
              <w:rPr>
                <w:rFonts w:asciiTheme="majorHAnsi" w:hAnsiTheme="majorHAnsi" w:cstheme="majorHAnsi"/>
                <w:b/>
                <w:sz w:val="26"/>
                <w:szCs w:val="26"/>
              </w:rPr>
              <w:t xml:space="preserve">trước ngày 21/01/2025 </w:t>
            </w:r>
            <w:r w:rsidR="00786039" w:rsidRPr="00786039">
              <w:rPr>
                <w:rFonts w:asciiTheme="majorHAnsi" w:hAnsiTheme="majorHAnsi" w:cstheme="majorHAnsi"/>
                <w:sz w:val="26"/>
                <w:szCs w:val="26"/>
              </w:rPr>
              <w:t>và báo cáo trực tiếp tại cuộc họp</w:t>
            </w:r>
            <w:r w:rsidRPr="00F6398D">
              <w:rPr>
                <w:rFonts w:asciiTheme="majorHAnsi" w:hAnsiTheme="majorHAnsi" w:cstheme="majorHAnsi"/>
                <w:sz w:val="26"/>
                <w:szCs w:val="26"/>
              </w:rPr>
              <w:t>.</w:t>
            </w:r>
          </w:p>
          <w:p w14:paraId="51CFF84D" w14:textId="4F73503A" w:rsidR="0030010D" w:rsidRPr="00E747E1" w:rsidRDefault="0030010D" w:rsidP="0030010D">
            <w:pPr>
              <w:widowControl w:val="0"/>
              <w:tabs>
                <w:tab w:val="right" w:leader="dot" w:pos="7920"/>
              </w:tabs>
              <w:jc w:val="both"/>
              <w:rPr>
                <w:rFonts w:asciiTheme="majorHAnsi" w:hAnsiTheme="majorHAnsi" w:cstheme="majorHAnsi"/>
                <w:b/>
                <w:sz w:val="26"/>
                <w:szCs w:val="26"/>
              </w:rPr>
            </w:pPr>
            <w:r w:rsidRPr="00F6398D">
              <w:rPr>
                <w:rFonts w:asciiTheme="majorHAnsi" w:hAnsiTheme="majorHAnsi" w:cstheme="majorHAnsi"/>
                <w:sz w:val="26"/>
                <w:szCs w:val="26"/>
              </w:rPr>
              <w:t xml:space="preserve">- Giao Sở Nội vụ trên cơ sở Đề án hợp nhất Sở Kế hoạch và Đầu tư và Sở Tài chính báo cáo, đề xuất phương án tại cuộc họp; chuẩn bị nội dung, tài liệu gửi Lãnh đạo UBND tỉnh </w:t>
            </w:r>
            <w:r w:rsidR="00786039" w:rsidRPr="00786039">
              <w:rPr>
                <w:rFonts w:asciiTheme="majorHAnsi" w:hAnsiTheme="majorHAnsi" w:cstheme="majorHAnsi"/>
                <w:b/>
                <w:sz w:val="26"/>
                <w:szCs w:val="26"/>
              </w:rPr>
              <w:t>trước ngày 23</w:t>
            </w:r>
            <w:r w:rsidR="00786039">
              <w:rPr>
                <w:rFonts w:asciiTheme="majorHAnsi" w:hAnsiTheme="majorHAnsi" w:cstheme="majorHAnsi"/>
                <w:b/>
                <w:sz w:val="26"/>
                <w:szCs w:val="26"/>
              </w:rPr>
              <w:t>/01/2025</w:t>
            </w:r>
            <w:r w:rsidRPr="00E747E1">
              <w:rPr>
                <w:rFonts w:asciiTheme="majorHAnsi" w:hAnsiTheme="majorHAnsi" w:cstheme="majorHAnsi"/>
                <w:b/>
                <w:sz w:val="26"/>
                <w:szCs w:val="26"/>
              </w:rPr>
              <w:t>.</w:t>
            </w:r>
          </w:p>
          <w:p w14:paraId="30896471" w14:textId="53D45555" w:rsidR="0030010D" w:rsidRPr="00790105" w:rsidRDefault="0030010D" w:rsidP="0030010D">
            <w:pPr>
              <w:widowControl w:val="0"/>
              <w:tabs>
                <w:tab w:val="right" w:leader="dot" w:pos="7920"/>
              </w:tabs>
              <w:jc w:val="both"/>
              <w:rPr>
                <w:rFonts w:asciiTheme="majorHAnsi" w:hAnsiTheme="majorHAnsi" w:cstheme="majorHAnsi"/>
                <w:sz w:val="26"/>
                <w:szCs w:val="26"/>
              </w:rPr>
            </w:pPr>
            <w:r w:rsidRPr="00F6398D">
              <w:rPr>
                <w:rFonts w:asciiTheme="majorHAnsi" w:hAnsiTheme="majorHAnsi" w:cstheme="majorHAnsi"/>
                <w:sz w:val="26"/>
                <w:szCs w:val="26"/>
              </w:rPr>
              <w:t>- Các thành phần mời dự họp theo chức năng, nhiệm vụ chuẩn bị ý kiến phát biểu tại cuộc họp.</w:t>
            </w:r>
          </w:p>
        </w:tc>
      </w:tr>
      <w:tr w:rsidR="006F7379" w:rsidRPr="00255A9A" w14:paraId="15EDABCE" w14:textId="77777777" w:rsidTr="006F7379">
        <w:trPr>
          <w:trHeight w:val="510"/>
          <w:jc w:val="center"/>
        </w:trPr>
        <w:tc>
          <w:tcPr>
            <w:tcW w:w="703" w:type="dxa"/>
            <w:vAlign w:val="center"/>
          </w:tcPr>
          <w:p w14:paraId="75A87FCB" w14:textId="6D49F4E3" w:rsidR="006F7379" w:rsidRPr="00F6398D" w:rsidRDefault="006F7379" w:rsidP="006F7379">
            <w:pPr>
              <w:widowControl w:val="0"/>
              <w:tabs>
                <w:tab w:val="right" w:leader="dot" w:pos="7920"/>
              </w:tabs>
              <w:jc w:val="center"/>
              <w:rPr>
                <w:rFonts w:ascii="Times New Roman" w:hAnsi="Times New Roman"/>
                <w:sz w:val="26"/>
                <w:szCs w:val="26"/>
              </w:rPr>
            </w:pPr>
            <w:r w:rsidRPr="00F6398D">
              <w:rPr>
                <w:rFonts w:ascii="Times New Roman" w:hAnsi="Times New Roman"/>
                <w:sz w:val="26"/>
                <w:szCs w:val="26"/>
              </w:rPr>
              <w:t>4</w:t>
            </w:r>
          </w:p>
        </w:tc>
        <w:tc>
          <w:tcPr>
            <w:tcW w:w="2677" w:type="dxa"/>
            <w:vAlign w:val="center"/>
          </w:tcPr>
          <w:p w14:paraId="5C3B8222" w14:textId="13DA9039" w:rsidR="006F7379" w:rsidRPr="00F6398D" w:rsidRDefault="006F7379" w:rsidP="006F7379">
            <w:pPr>
              <w:widowControl w:val="0"/>
              <w:tabs>
                <w:tab w:val="right" w:leader="dot" w:pos="7920"/>
              </w:tabs>
              <w:jc w:val="both"/>
              <w:rPr>
                <w:rFonts w:asciiTheme="majorHAnsi" w:hAnsiTheme="majorHAnsi" w:cstheme="majorHAnsi"/>
                <w:iCs/>
                <w:sz w:val="26"/>
                <w:szCs w:val="26"/>
              </w:rPr>
            </w:pPr>
            <w:r w:rsidRPr="00790105">
              <w:rPr>
                <w:rFonts w:asciiTheme="majorHAnsi" w:hAnsiTheme="majorHAnsi" w:cstheme="majorHAnsi"/>
                <w:iCs/>
                <w:sz w:val="26"/>
                <w:szCs w:val="26"/>
              </w:rPr>
              <w:t xml:space="preserve">Đề án hợp nhất Sở Tài nguyên và Môi trường và Sở Nông nghiệp và </w:t>
            </w:r>
            <w:r w:rsidRPr="00790105">
              <w:rPr>
                <w:rFonts w:asciiTheme="majorHAnsi" w:hAnsiTheme="majorHAnsi" w:cstheme="majorHAnsi"/>
                <w:iCs/>
                <w:sz w:val="26"/>
                <w:szCs w:val="26"/>
              </w:rPr>
              <w:lastRenderedPageBreak/>
              <w:t>Phát triển nông thôn</w:t>
            </w:r>
            <w:r w:rsidRPr="00790105">
              <w:rPr>
                <w:rFonts w:asciiTheme="majorHAnsi" w:hAnsiTheme="majorHAnsi" w:cstheme="majorHAnsi"/>
                <w:sz w:val="26"/>
                <w:szCs w:val="26"/>
              </w:rPr>
              <w:t xml:space="preserve"> để thành lập Sở Nông nghiệp và Môi trường</w:t>
            </w:r>
          </w:p>
        </w:tc>
        <w:tc>
          <w:tcPr>
            <w:tcW w:w="2217" w:type="dxa"/>
            <w:vAlign w:val="center"/>
          </w:tcPr>
          <w:p w14:paraId="71FC4810" w14:textId="42DB953A" w:rsidR="006F7379" w:rsidRPr="0075688A" w:rsidRDefault="00312BA5" w:rsidP="006F7379">
            <w:pPr>
              <w:widowControl w:val="0"/>
              <w:tabs>
                <w:tab w:val="right" w:leader="dot" w:pos="7920"/>
              </w:tabs>
              <w:jc w:val="center"/>
              <w:rPr>
                <w:rFonts w:asciiTheme="majorHAnsi" w:hAnsiTheme="majorHAnsi" w:cstheme="majorHAnsi"/>
                <w:b/>
                <w:bCs/>
                <w:iCs/>
                <w:sz w:val="26"/>
                <w:szCs w:val="26"/>
              </w:rPr>
            </w:pPr>
            <w:r>
              <w:rPr>
                <w:rFonts w:asciiTheme="majorHAnsi" w:hAnsiTheme="majorHAnsi" w:cstheme="majorHAnsi"/>
                <w:b/>
                <w:bCs/>
                <w:iCs/>
                <w:sz w:val="26"/>
                <w:szCs w:val="26"/>
              </w:rPr>
              <w:lastRenderedPageBreak/>
              <w:t>07</w:t>
            </w:r>
            <w:r w:rsidR="006F7379">
              <w:rPr>
                <w:rFonts w:asciiTheme="majorHAnsi" w:hAnsiTheme="majorHAnsi" w:cstheme="majorHAnsi"/>
                <w:b/>
                <w:bCs/>
                <w:iCs/>
                <w:sz w:val="26"/>
                <w:szCs w:val="26"/>
              </w:rPr>
              <w:t>h3</w:t>
            </w:r>
            <w:r w:rsidR="006F7379" w:rsidRPr="0075688A">
              <w:rPr>
                <w:rFonts w:asciiTheme="majorHAnsi" w:hAnsiTheme="majorHAnsi" w:cstheme="majorHAnsi"/>
                <w:b/>
                <w:bCs/>
                <w:iCs/>
                <w:sz w:val="26"/>
                <w:szCs w:val="26"/>
              </w:rPr>
              <w:t>0’</w:t>
            </w:r>
            <w:r w:rsidR="006F7379">
              <w:rPr>
                <w:rFonts w:asciiTheme="majorHAnsi" w:hAnsiTheme="majorHAnsi" w:cstheme="majorHAnsi"/>
                <w:b/>
                <w:bCs/>
                <w:iCs/>
                <w:sz w:val="26"/>
                <w:szCs w:val="26"/>
              </w:rPr>
              <w:t xml:space="preserve"> - </w:t>
            </w:r>
            <w:r>
              <w:rPr>
                <w:rFonts w:asciiTheme="majorHAnsi" w:hAnsiTheme="majorHAnsi" w:cstheme="majorHAnsi"/>
                <w:b/>
                <w:bCs/>
                <w:iCs/>
                <w:sz w:val="26"/>
                <w:szCs w:val="26"/>
              </w:rPr>
              <w:t>09h30’, ngày 24</w:t>
            </w:r>
            <w:r w:rsidR="006F7379" w:rsidRPr="0075688A">
              <w:rPr>
                <w:rFonts w:asciiTheme="majorHAnsi" w:hAnsiTheme="majorHAnsi" w:cstheme="majorHAnsi"/>
                <w:b/>
                <w:bCs/>
                <w:iCs/>
                <w:sz w:val="26"/>
                <w:szCs w:val="26"/>
              </w:rPr>
              <w:t>/01/2025</w:t>
            </w:r>
          </w:p>
        </w:tc>
        <w:tc>
          <w:tcPr>
            <w:tcW w:w="3518" w:type="dxa"/>
            <w:vAlign w:val="center"/>
          </w:tcPr>
          <w:p w14:paraId="4704D9F5" w14:textId="77777777" w:rsidR="006F7379" w:rsidRPr="00790105" w:rsidRDefault="006F7379" w:rsidP="006F7379">
            <w:pPr>
              <w:widowControl w:val="0"/>
              <w:tabs>
                <w:tab w:val="right" w:leader="dot" w:pos="7920"/>
              </w:tabs>
              <w:jc w:val="both"/>
              <w:rPr>
                <w:rFonts w:ascii="Times New Roman" w:hAnsi="Times New Roman"/>
                <w:sz w:val="26"/>
                <w:szCs w:val="26"/>
              </w:rPr>
            </w:pPr>
            <w:r w:rsidRPr="00790105">
              <w:rPr>
                <w:rFonts w:ascii="Times New Roman" w:hAnsi="Times New Roman"/>
                <w:sz w:val="26"/>
                <w:szCs w:val="26"/>
              </w:rPr>
              <w:t xml:space="preserve">- Lãnh đạo và phòng, đơn vị có liên quan của các Sở: Tài nguyên và Môi trường; Nông </w:t>
            </w:r>
            <w:r w:rsidRPr="00790105">
              <w:rPr>
                <w:rFonts w:ascii="Times New Roman" w:hAnsi="Times New Roman"/>
                <w:sz w:val="26"/>
                <w:szCs w:val="26"/>
              </w:rPr>
              <w:lastRenderedPageBreak/>
              <w:t>nghiệp và Phát triển nông thôn; Lao động - Thương binh và Xã hội.</w:t>
            </w:r>
          </w:p>
          <w:p w14:paraId="7665755C" w14:textId="403A40A0" w:rsidR="006F7379" w:rsidRPr="00F6398D" w:rsidRDefault="006F7379" w:rsidP="006F7379">
            <w:pPr>
              <w:widowControl w:val="0"/>
              <w:tabs>
                <w:tab w:val="right" w:leader="dot" w:pos="7920"/>
              </w:tabs>
              <w:jc w:val="both"/>
              <w:rPr>
                <w:rFonts w:ascii="Times New Roman" w:hAnsi="Times New Roman"/>
                <w:sz w:val="26"/>
                <w:szCs w:val="26"/>
              </w:rPr>
            </w:pPr>
            <w:r w:rsidRPr="00790105">
              <w:rPr>
                <w:rFonts w:asciiTheme="majorHAnsi" w:hAnsiTheme="majorHAnsi" w:cstheme="majorHAnsi"/>
                <w:sz w:val="26"/>
                <w:szCs w:val="26"/>
              </w:rPr>
              <w:t>- Lãnh đạo Sở Kế hoạch và Đầu tư (liên quan đến nội dung rà soát, đánh giá để nghiên cứu sắp xếp các Ban Quản lý rừng phòng hộ, đơn vị chủ rừng theo hướng chuyển nhiệm vụ quản lý bảo vệ rừng về các công ty lâm nghiệp 100% vốn nhà nước, kiểm lâm và giải thể một số Ban Quản lý rừng phòng hộ sau khi chuyển nhiệm vụ).</w:t>
            </w:r>
          </w:p>
        </w:tc>
        <w:tc>
          <w:tcPr>
            <w:tcW w:w="6048" w:type="dxa"/>
            <w:vAlign w:val="center"/>
          </w:tcPr>
          <w:p w14:paraId="1502646C" w14:textId="7199670C" w:rsidR="00517D75" w:rsidRDefault="006F7379" w:rsidP="006F7379">
            <w:pPr>
              <w:widowControl w:val="0"/>
              <w:tabs>
                <w:tab w:val="right" w:leader="dot" w:pos="7920"/>
              </w:tabs>
              <w:jc w:val="both"/>
              <w:rPr>
                <w:rFonts w:asciiTheme="majorHAnsi" w:hAnsiTheme="majorHAnsi" w:cstheme="majorHAnsi"/>
                <w:sz w:val="26"/>
                <w:szCs w:val="26"/>
              </w:rPr>
            </w:pPr>
            <w:r w:rsidRPr="00790105">
              <w:rPr>
                <w:rFonts w:asciiTheme="majorHAnsi" w:hAnsiTheme="majorHAnsi" w:cstheme="majorHAnsi"/>
                <w:sz w:val="26"/>
                <w:szCs w:val="26"/>
              </w:rPr>
              <w:lastRenderedPageBreak/>
              <w:t xml:space="preserve">- Giao Sở Nông nghiệp và Phát triển nông thôn báo cáo </w:t>
            </w:r>
            <w:r w:rsidR="00517D75">
              <w:rPr>
                <w:rFonts w:asciiTheme="majorHAnsi" w:hAnsiTheme="majorHAnsi" w:cstheme="majorHAnsi"/>
                <w:sz w:val="26"/>
                <w:szCs w:val="26"/>
              </w:rPr>
              <w:t xml:space="preserve">tóm tắt </w:t>
            </w:r>
            <w:r w:rsidRPr="00790105">
              <w:rPr>
                <w:rFonts w:asciiTheme="majorHAnsi" w:hAnsiTheme="majorHAnsi" w:cstheme="majorHAnsi"/>
                <w:sz w:val="26"/>
                <w:szCs w:val="26"/>
              </w:rPr>
              <w:t xml:space="preserve">nội dung Đề án hợp nhất Sở Tài nguyên và Môi trường và Sở Nông nghiệp và Phát triển nông thôn để </w:t>
            </w:r>
            <w:r w:rsidRPr="00790105">
              <w:rPr>
                <w:rFonts w:asciiTheme="majorHAnsi" w:hAnsiTheme="majorHAnsi" w:cstheme="majorHAnsi"/>
                <w:sz w:val="26"/>
                <w:szCs w:val="26"/>
              </w:rPr>
              <w:lastRenderedPageBreak/>
              <w:t xml:space="preserve">thành lập Sở Nông nghiệp và Môi trường </w:t>
            </w:r>
            <w:r w:rsidRPr="00790105">
              <w:rPr>
                <w:rFonts w:asciiTheme="majorHAnsi" w:hAnsiTheme="majorHAnsi" w:cstheme="majorHAnsi"/>
                <w:i/>
                <w:sz w:val="26"/>
                <w:szCs w:val="26"/>
              </w:rPr>
              <w:t xml:space="preserve">(sau khi đã thống nhất với Sở Tài nguyên và Môi trường) </w:t>
            </w:r>
            <w:r w:rsidR="00517D75" w:rsidRPr="00517D75">
              <w:rPr>
                <w:rFonts w:asciiTheme="majorHAnsi" w:hAnsiTheme="majorHAnsi" w:cstheme="majorHAnsi"/>
                <w:sz w:val="26"/>
                <w:szCs w:val="26"/>
              </w:rPr>
              <w:t xml:space="preserve">gửi Sở Nội vụ </w:t>
            </w:r>
            <w:r w:rsidR="00517D75" w:rsidRPr="00517D75">
              <w:rPr>
                <w:rFonts w:asciiTheme="majorHAnsi" w:hAnsiTheme="majorHAnsi" w:cstheme="majorHAnsi"/>
                <w:b/>
                <w:sz w:val="26"/>
                <w:szCs w:val="26"/>
              </w:rPr>
              <w:t>trước ngày 2</w:t>
            </w:r>
            <w:r w:rsidR="00517D75">
              <w:rPr>
                <w:rFonts w:asciiTheme="majorHAnsi" w:hAnsiTheme="majorHAnsi" w:cstheme="majorHAnsi"/>
                <w:b/>
                <w:sz w:val="26"/>
                <w:szCs w:val="26"/>
              </w:rPr>
              <w:t>2</w:t>
            </w:r>
            <w:r w:rsidR="00517D75" w:rsidRPr="00517D75">
              <w:rPr>
                <w:rFonts w:asciiTheme="majorHAnsi" w:hAnsiTheme="majorHAnsi" w:cstheme="majorHAnsi"/>
                <w:b/>
                <w:sz w:val="26"/>
                <w:szCs w:val="26"/>
              </w:rPr>
              <w:t xml:space="preserve">/01/2025 </w:t>
            </w:r>
            <w:r w:rsidR="00517D75" w:rsidRPr="00517D75">
              <w:rPr>
                <w:rFonts w:asciiTheme="majorHAnsi" w:hAnsiTheme="majorHAnsi" w:cstheme="majorHAnsi"/>
                <w:sz w:val="26"/>
                <w:szCs w:val="26"/>
              </w:rPr>
              <w:t>và báo cáo trực tiếp tại cuộc họp</w:t>
            </w:r>
            <w:r w:rsidR="00517D75">
              <w:rPr>
                <w:rFonts w:asciiTheme="majorHAnsi" w:hAnsiTheme="majorHAnsi" w:cstheme="majorHAnsi"/>
                <w:sz w:val="26"/>
                <w:szCs w:val="26"/>
              </w:rPr>
              <w:t>.</w:t>
            </w:r>
          </w:p>
          <w:p w14:paraId="2887E7BB" w14:textId="5B5F39E9" w:rsidR="006F7379" w:rsidRPr="00E747E1" w:rsidRDefault="006F7379" w:rsidP="006F7379">
            <w:pPr>
              <w:widowControl w:val="0"/>
              <w:tabs>
                <w:tab w:val="right" w:leader="dot" w:pos="7920"/>
              </w:tabs>
              <w:jc w:val="both"/>
              <w:rPr>
                <w:rFonts w:asciiTheme="majorHAnsi" w:hAnsiTheme="majorHAnsi" w:cstheme="majorHAnsi"/>
                <w:b/>
                <w:sz w:val="26"/>
                <w:szCs w:val="26"/>
              </w:rPr>
            </w:pPr>
            <w:r w:rsidRPr="00790105">
              <w:rPr>
                <w:rFonts w:asciiTheme="majorHAnsi" w:hAnsiTheme="majorHAnsi" w:cstheme="majorHAnsi"/>
                <w:sz w:val="26"/>
                <w:szCs w:val="26"/>
              </w:rPr>
              <w:t xml:space="preserve">- Giao Sở Nội vụ trên cơ sở Đề án hợp nhất Sở Tài nguyên và Môi trường và Sở Nông nghiệp và Phát triển nông thôn để thành lập Sở Nông nghiệp và Môi trường báo cáo, đề xuất phương án tại cuộc họp; chuẩn bị nội dung, tài liệu gửi Lãnh đạo UBND tỉnh </w:t>
            </w:r>
            <w:r w:rsidR="00517D75">
              <w:rPr>
                <w:rFonts w:asciiTheme="majorHAnsi" w:hAnsiTheme="majorHAnsi" w:cstheme="majorHAnsi"/>
                <w:b/>
                <w:sz w:val="26"/>
                <w:szCs w:val="26"/>
              </w:rPr>
              <w:t>trước ngày 24</w:t>
            </w:r>
            <w:r w:rsidRPr="00E747E1">
              <w:rPr>
                <w:rFonts w:asciiTheme="majorHAnsi" w:hAnsiTheme="majorHAnsi" w:cstheme="majorHAnsi"/>
                <w:b/>
                <w:sz w:val="26"/>
                <w:szCs w:val="26"/>
              </w:rPr>
              <w:t>/01/2025.</w:t>
            </w:r>
          </w:p>
          <w:p w14:paraId="2D544BD3" w14:textId="39D9E5FA" w:rsidR="006F7379" w:rsidRPr="00F6398D" w:rsidRDefault="006F7379" w:rsidP="006F7379">
            <w:pPr>
              <w:widowControl w:val="0"/>
              <w:tabs>
                <w:tab w:val="right" w:leader="dot" w:pos="7920"/>
              </w:tabs>
              <w:jc w:val="both"/>
              <w:rPr>
                <w:rFonts w:asciiTheme="majorHAnsi" w:hAnsiTheme="majorHAnsi" w:cstheme="majorHAnsi"/>
                <w:sz w:val="26"/>
                <w:szCs w:val="26"/>
              </w:rPr>
            </w:pPr>
            <w:r w:rsidRPr="00790105">
              <w:rPr>
                <w:rFonts w:asciiTheme="majorHAnsi" w:hAnsiTheme="majorHAnsi" w:cstheme="majorHAnsi"/>
                <w:sz w:val="26"/>
                <w:szCs w:val="26"/>
              </w:rPr>
              <w:t>- Các thành phần mời dự họp theo chức năng, nhiệm vụ chuẩn bị ý kiến phát biểu tại cuộc họp.</w:t>
            </w:r>
          </w:p>
        </w:tc>
      </w:tr>
      <w:tr w:rsidR="006F7379" w:rsidRPr="00255A9A" w14:paraId="36A59C0A" w14:textId="77777777" w:rsidTr="006F7379">
        <w:trPr>
          <w:trHeight w:val="510"/>
          <w:jc w:val="center"/>
        </w:trPr>
        <w:tc>
          <w:tcPr>
            <w:tcW w:w="703" w:type="dxa"/>
            <w:vAlign w:val="center"/>
          </w:tcPr>
          <w:p w14:paraId="347AD2D4" w14:textId="609D368E" w:rsidR="006F7379" w:rsidRPr="007F21D6" w:rsidRDefault="006F7379" w:rsidP="006F7379">
            <w:pPr>
              <w:widowControl w:val="0"/>
              <w:tabs>
                <w:tab w:val="right" w:leader="dot" w:pos="7920"/>
              </w:tabs>
              <w:jc w:val="center"/>
              <w:rPr>
                <w:rFonts w:ascii="Times New Roman" w:hAnsi="Times New Roman"/>
                <w:sz w:val="26"/>
                <w:szCs w:val="26"/>
              </w:rPr>
            </w:pPr>
            <w:r w:rsidRPr="007F21D6">
              <w:rPr>
                <w:rFonts w:ascii="Times New Roman" w:hAnsi="Times New Roman"/>
                <w:sz w:val="26"/>
                <w:szCs w:val="26"/>
              </w:rPr>
              <w:t>5</w:t>
            </w:r>
          </w:p>
        </w:tc>
        <w:tc>
          <w:tcPr>
            <w:tcW w:w="2677" w:type="dxa"/>
            <w:vAlign w:val="center"/>
          </w:tcPr>
          <w:p w14:paraId="66F6D735" w14:textId="08BE84E8" w:rsidR="006F7379" w:rsidRPr="007F21D6" w:rsidRDefault="006F7379" w:rsidP="006F7379">
            <w:pPr>
              <w:widowControl w:val="0"/>
              <w:tabs>
                <w:tab w:val="right" w:leader="dot" w:pos="7920"/>
              </w:tabs>
              <w:jc w:val="both"/>
              <w:rPr>
                <w:rFonts w:asciiTheme="majorHAnsi" w:hAnsiTheme="majorHAnsi" w:cstheme="majorHAnsi"/>
                <w:iCs/>
                <w:sz w:val="26"/>
                <w:szCs w:val="26"/>
              </w:rPr>
            </w:pPr>
            <w:r w:rsidRPr="007F21D6">
              <w:rPr>
                <w:rFonts w:asciiTheme="majorHAnsi" w:hAnsiTheme="majorHAnsi" w:cstheme="majorHAnsi"/>
                <w:sz w:val="26"/>
                <w:szCs w:val="26"/>
              </w:rPr>
              <w:t xml:space="preserve">Đề án hợp nhất hợp nhất Sở Nội vụ và Sở Lao động - Thương binh và Xã hội; đồng thời: chuyển chức năng quản lý nhà nước về giáo dục nghề nghiệp sang Sở Giáo dục và Đào tạo; chuyển chức năng quản lý nhà nước về bảo trợ xã hội, trẻ em, phòng, chống tệ nạn xã hội, quản lý sử dụng Quỹ bảo trợ trẻ em sang Sở Y tế; tiếp </w:t>
            </w:r>
            <w:r w:rsidRPr="007F21D6">
              <w:rPr>
                <w:rFonts w:asciiTheme="majorHAnsi" w:hAnsiTheme="majorHAnsi" w:cstheme="majorHAnsi"/>
                <w:sz w:val="26"/>
                <w:szCs w:val="26"/>
              </w:rPr>
              <w:lastRenderedPageBreak/>
              <w:t>nhận chức năng quản lý nhà nước về dân tộc từ Văn phòng UBND tỉnh để thành lập Ban Tôn giáo - Dân tộc trực thuộc Sở Nội vụ</w:t>
            </w:r>
          </w:p>
        </w:tc>
        <w:tc>
          <w:tcPr>
            <w:tcW w:w="2217" w:type="dxa"/>
            <w:vAlign w:val="center"/>
          </w:tcPr>
          <w:p w14:paraId="26AAF9B0" w14:textId="352E9648" w:rsidR="006F7379" w:rsidRPr="0075688A" w:rsidRDefault="00312BA5" w:rsidP="006F7379">
            <w:pPr>
              <w:widowControl w:val="0"/>
              <w:tabs>
                <w:tab w:val="right" w:leader="dot" w:pos="7920"/>
              </w:tabs>
              <w:jc w:val="center"/>
              <w:rPr>
                <w:rFonts w:asciiTheme="majorHAnsi" w:hAnsiTheme="majorHAnsi" w:cstheme="majorHAnsi"/>
                <w:b/>
                <w:bCs/>
                <w:iCs/>
                <w:sz w:val="26"/>
                <w:szCs w:val="26"/>
              </w:rPr>
            </w:pPr>
            <w:r>
              <w:rPr>
                <w:rFonts w:asciiTheme="majorHAnsi" w:hAnsiTheme="majorHAnsi" w:cstheme="majorHAnsi"/>
                <w:b/>
                <w:bCs/>
                <w:iCs/>
                <w:sz w:val="26"/>
                <w:szCs w:val="26"/>
              </w:rPr>
              <w:lastRenderedPageBreak/>
              <w:t>09</w:t>
            </w:r>
            <w:r w:rsidR="006F7379" w:rsidRPr="0075688A">
              <w:rPr>
                <w:rFonts w:asciiTheme="majorHAnsi" w:hAnsiTheme="majorHAnsi" w:cstheme="majorHAnsi"/>
                <w:b/>
                <w:bCs/>
                <w:iCs/>
                <w:sz w:val="26"/>
                <w:szCs w:val="26"/>
              </w:rPr>
              <w:t>h30’ - 1</w:t>
            </w:r>
            <w:r>
              <w:rPr>
                <w:rFonts w:asciiTheme="majorHAnsi" w:hAnsiTheme="majorHAnsi" w:cstheme="majorHAnsi"/>
                <w:b/>
                <w:bCs/>
                <w:iCs/>
                <w:sz w:val="26"/>
                <w:szCs w:val="26"/>
              </w:rPr>
              <w:t>1</w:t>
            </w:r>
            <w:r w:rsidR="006F7379" w:rsidRPr="0075688A">
              <w:rPr>
                <w:rFonts w:asciiTheme="majorHAnsi" w:hAnsiTheme="majorHAnsi" w:cstheme="majorHAnsi"/>
                <w:b/>
                <w:bCs/>
                <w:iCs/>
                <w:sz w:val="26"/>
                <w:szCs w:val="26"/>
              </w:rPr>
              <w:t>h30’, ngày 2</w:t>
            </w:r>
            <w:r>
              <w:rPr>
                <w:rFonts w:asciiTheme="majorHAnsi" w:hAnsiTheme="majorHAnsi" w:cstheme="majorHAnsi"/>
                <w:b/>
                <w:bCs/>
                <w:iCs/>
                <w:sz w:val="26"/>
                <w:szCs w:val="26"/>
              </w:rPr>
              <w:t>4</w:t>
            </w:r>
            <w:r w:rsidR="006F7379" w:rsidRPr="0075688A">
              <w:rPr>
                <w:rFonts w:asciiTheme="majorHAnsi" w:hAnsiTheme="majorHAnsi" w:cstheme="majorHAnsi"/>
                <w:b/>
                <w:bCs/>
                <w:iCs/>
                <w:sz w:val="26"/>
                <w:szCs w:val="26"/>
              </w:rPr>
              <w:t>/01/2025</w:t>
            </w:r>
          </w:p>
        </w:tc>
        <w:tc>
          <w:tcPr>
            <w:tcW w:w="3518" w:type="dxa"/>
            <w:vAlign w:val="center"/>
          </w:tcPr>
          <w:p w14:paraId="039841ED" w14:textId="7C35B035" w:rsidR="006F7379" w:rsidRPr="007F21D6" w:rsidRDefault="006F7379" w:rsidP="006F7379">
            <w:pPr>
              <w:widowControl w:val="0"/>
              <w:tabs>
                <w:tab w:val="right" w:leader="dot" w:pos="7920"/>
              </w:tabs>
              <w:jc w:val="both"/>
              <w:rPr>
                <w:rFonts w:asciiTheme="majorHAnsi" w:hAnsiTheme="majorHAnsi" w:cstheme="majorHAnsi"/>
                <w:sz w:val="26"/>
                <w:szCs w:val="26"/>
              </w:rPr>
            </w:pPr>
            <w:r w:rsidRPr="007F21D6">
              <w:rPr>
                <w:rFonts w:asciiTheme="majorHAnsi" w:hAnsiTheme="majorHAnsi" w:cstheme="majorHAnsi"/>
                <w:sz w:val="26"/>
                <w:szCs w:val="26"/>
              </w:rPr>
              <w:t>- Lãnh đạo các Sở: Lao động - Thương binh và Xã hội; Y tế; Giáo dục và Đào tạo;</w:t>
            </w:r>
          </w:p>
          <w:p w14:paraId="0325CDFC" w14:textId="32B5E534" w:rsidR="006F7379" w:rsidRPr="007F21D6" w:rsidRDefault="006F7379" w:rsidP="006F7379">
            <w:pPr>
              <w:widowControl w:val="0"/>
              <w:tabs>
                <w:tab w:val="right" w:leader="dot" w:pos="7920"/>
              </w:tabs>
              <w:jc w:val="both"/>
              <w:rPr>
                <w:rFonts w:asciiTheme="majorHAnsi" w:hAnsiTheme="majorHAnsi" w:cstheme="majorHAnsi"/>
                <w:sz w:val="26"/>
                <w:szCs w:val="26"/>
              </w:rPr>
            </w:pPr>
            <w:r w:rsidRPr="007F21D6">
              <w:rPr>
                <w:rFonts w:asciiTheme="majorHAnsi" w:hAnsiTheme="majorHAnsi" w:cstheme="majorHAnsi"/>
                <w:sz w:val="26"/>
                <w:szCs w:val="26"/>
              </w:rPr>
              <w:t>- Lãnh đạo Văn phòng UBND tỉnh.</w:t>
            </w:r>
          </w:p>
          <w:p w14:paraId="5C5BE874" w14:textId="77777777" w:rsidR="006F7379" w:rsidRPr="007F21D6" w:rsidRDefault="006F7379" w:rsidP="006F7379">
            <w:pPr>
              <w:widowControl w:val="0"/>
              <w:tabs>
                <w:tab w:val="right" w:leader="dot" w:pos="7920"/>
              </w:tabs>
              <w:jc w:val="both"/>
              <w:rPr>
                <w:rFonts w:asciiTheme="majorHAnsi" w:hAnsiTheme="majorHAnsi" w:cstheme="majorHAnsi"/>
                <w:sz w:val="26"/>
                <w:szCs w:val="26"/>
              </w:rPr>
            </w:pPr>
            <w:r w:rsidRPr="007F21D6">
              <w:rPr>
                <w:rFonts w:asciiTheme="majorHAnsi" w:hAnsiTheme="majorHAnsi" w:cstheme="majorHAnsi"/>
                <w:sz w:val="26"/>
                <w:szCs w:val="26"/>
              </w:rPr>
              <w:t xml:space="preserve">- Lãnh đạo Công an tỉnh (liên quan đến việc </w:t>
            </w:r>
            <w:r w:rsidRPr="007F21D6">
              <w:rPr>
                <w:rFonts w:asciiTheme="majorHAnsi" w:hAnsiTheme="majorHAnsi" w:cstheme="majorHAnsi"/>
                <w:sz w:val="26"/>
                <w:szCs w:val="26"/>
                <w:lang w:val="vi-VN"/>
              </w:rPr>
              <w:t>c</w:t>
            </w:r>
            <w:r w:rsidRPr="007F21D6">
              <w:rPr>
                <w:rFonts w:asciiTheme="majorHAnsi" w:hAnsiTheme="majorHAnsi" w:cstheme="majorHAnsi"/>
                <w:sz w:val="26"/>
                <w:szCs w:val="26"/>
              </w:rPr>
              <w:t>huyển nhiệm vụ quản lý nhà nước về cai nghiện ma túy và quản lý sau cai nghiện ma túy</w:t>
            </w:r>
            <w:r w:rsidRPr="007F21D6">
              <w:rPr>
                <w:rFonts w:asciiTheme="majorHAnsi" w:hAnsiTheme="majorHAnsi" w:cstheme="majorHAnsi"/>
                <w:sz w:val="26"/>
                <w:szCs w:val="26"/>
                <w:lang w:val="vi-VN"/>
              </w:rPr>
              <w:t xml:space="preserve"> </w:t>
            </w:r>
            <w:r w:rsidRPr="007F21D6">
              <w:rPr>
                <w:rFonts w:asciiTheme="majorHAnsi" w:hAnsiTheme="majorHAnsi" w:cstheme="majorHAnsi"/>
                <w:sz w:val="26"/>
                <w:szCs w:val="26"/>
              </w:rPr>
              <w:t>từ Sở Lao động - Thương binh và Xã hội sang Công an tỉnh).</w:t>
            </w:r>
          </w:p>
          <w:p w14:paraId="0839A69D" w14:textId="77777777" w:rsidR="006F7379" w:rsidRPr="007F21D6" w:rsidRDefault="006F7379" w:rsidP="006F7379">
            <w:pPr>
              <w:widowControl w:val="0"/>
              <w:tabs>
                <w:tab w:val="right" w:leader="dot" w:pos="7920"/>
              </w:tabs>
              <w:jc w:val="both"/>
              <w:rPr>
                <w:rFonts w:asciiTheme="majorHAnsi" w:hAnsiTheme="majorHAnsi" w:cstheme="majorHAnsi"/>
                <w:sz w:val="26"/>
                <w:szCs w:val="26"/>
              </w:rPr>
            </w:pPr>
          </w:p>
        </w:tc>
        <w:tc>
          <w:tcPr>
            <w:tcW w:w="6048" w:type="dxa"/>
            <w:vAlign w:val="center"/>
          </w:tcPr>
          <w:p w14:paraId="4D550488" w14:textId="03CEB683" w:rsidR="006F7379" w:rsidRPr="00E747E1" w:rsidRDefault="006F7379" w:rsidP="006F7379">
            <w:pPr>
              <w:widowControl w:val="0"/>
              <w:tabs>
                <w:tab w:val="right" w:leader="dot" w:pos="7920"/>
              </w:tabs>
              <w:jc w:val="both"/>
              <w:rPr>
                <w:rFonts w:asciiTheme="majorHAnsi" w:hAnsiTheme="majorHAnsi" w:cstheme="majorHAnsi"/>
                <w:b/>
                <w:sz w:val="26"/>
                <w:szCs w:val="26"/>
              </w:rPr>
            </w:pPr>
            <w:r w:rsidRPr="007F21D6">
              <w:rPr>
                <w:rFonts w:asciiTheme="majorHAnsi" w:hAnsiTheme="majorHAnsi" w:cstheme="majorHAnsi"/>
                <w:sz w:val="26"/>
                <w:szCs w:val="26"/>
              </w:rPr>
              <w:t xml:space="preserve">- Giao Sở Nội vụ: (i) báo cáo nội dung Đề án hợp nhất Sở Nội vụ và Sở Lao động - Thương binh và Xã hội </w:t>
            </w:r>
            <w:r w:rsidRPr="007F21D6">
              <w:rPr>
                <w:rFonts w:asciiTheme="majorHAnsi" w:hAnsiTheme="majorHAnsi" w:cstheme="majorHAnsi"/>
                <w:i/>
                <w:sz w:val="26"/>
                <w:szCs w:val="26"/>
              </w:rPr>
              <w:t>(trừ các chức năng chuyển sang Sở Y tế, Sở Giáo dục và Đào tạo)</w:t>
            </w:r>
            <w:r w:rsidRPr="007F21D6">
              <w:rPr>
                <w:rFonts w:asciiTheme="majorHAnsi" w:hAnsiTheme="majorHAnsi" w:cstheme="majorHAnsi"/>
                <w:sz w:val="26"/>
                <w:szCs w:val="26"/>
              </w:rPr>
              <w:t xml:space="preserve">; đồng thời tiếp nhận chức năng quản lý nhà nước về dân tộc tại cuộc họp; (ii) trên cơ sở Đề án kiện toàn tổ chức bộ máy của Sở Y tế, Sở Giáo dục và Đào tạo báo cáo, đề xuất phương án tại cuộc họp; chuẩn bị nội dung, tổng hợp đầy đủ tài liệu gửi Lãnh đạo UBND tỉnh </w:t>
            </w:r>
            <w:r w:rsidRPr="00E747E1">
              <w:rPr>
                <w:rFonts w:asciiTheme="majorHAnsi" w:hAnsiTheme="majorHAnsi" w:cstheme="majorHAnsi"/>
                <w:b/>
                <w:sz w:val="26"/>
                <w:szCs w:val="26"/>
              </w:rPr>
              <w:t>trước  ngày 2</w:t>
            </w:r>
            <w:r w:rsidR="00CF3106">
              <w:rPr>
                <w:rFonts w:asciiTheme="majorHAnsi" w:hAnsiTheme="majorHAnsi" w:cstheme="majorHAnsi"/>
                <w:b/>
                <w:sz w:val="26"/>
                <w:szCs w:val="26"/>
              </w:rPr>
              <w:t>4</w:t>
            </w:r>
            <w:r w:rsidRPr="00E747E1">
              <w:rPr>
                <w:rFonts w:asciiTheme="majorHAnsi" w:hAnsiTheme="majorHAnsi" w:cstheme="majorHAnsi"/>
                <w:b/>
                <w:sz w:val="26"/>
                <w:szCs w:val="26"/>
              </w:rPr>
              <w:t>/01/2025.</w:t>
            </w:r>
          </w:p>
          <w:p w14:paraId="519BA667" w14:textId="2C3C7DA2" w:rsidR="006F7379" w:rsidRPr="007F21D6" w:rsidRDefault="006F7379" w:rsidP="006F7379">
            <w:pPr>
              <w:widowControl w:val="0"/>
              <w:tabs>
                <w:tab w:val="right" w:leader="dot" w:pos="7920"/>
              </w:tabs>
              <w:jc w:val="both"/>
              <w:rPr>
                <w:rFonts w:asciiTheme="majorHAnsi" w:hAnsiTheme="majorHAnsi" w:cstheme="majorHAnsi"/>
                <w:sz w:val="26"/>
                <w:szCs w:val="26"/>
              </w:rPr>
            </w:pPr>
            <w:r w:rsidRPr="007F21D6">
              <w:rPr>
                <w:rFonts w:asciiTheme="majorHAnsi" w:hAnsiTheme="majorHAnsi" w:cstheme="majorHAnsi"/>
                <w:sz w:val="26"/>
                <w:szCs w:val="26"/>
              </w:rPr>
              <w:t xml:space="preserve">- Giao Sở Lao động - Thương binh và Xã hội báo cáo, đề xuất phương án xử lý đối với tổ chức bộ máy thực hiện quản lý nhà nước về cai nghiện ma túy và quản lý sau cai nghiện ma túy sau khi chuyển nhiệm vụ này sang Công an </w:t>
            </w:r>
            <w:proofErr w:type="gramStart"/>
            <w:r w:rsidRPr="007F21D6">
              <w:rPr>
                <w:rFonts w:asciiTheme="majorHAnsi" w:hAnsiTheme="majorHAnsi" w:cstheme="majorHAnsi"/>
                <w:sz w:val="26"/>
                <w:szCs w:val="26"/>
              </w:rPr>
              <w:t>tỉnh</w:t>
            </w:r>
            <w:r w:rsidR="00CF3106">
              <w:rPr>
                <w:rFonts w:asciiTheme="majorHAnsi" w:hAnsiTheme="majorHAnsi" w:cstheme="majorHAnsi"/>
                <w:sz w:val="26"/>
                <w:szCs w:val="26"/>
              </w:rPr>
              <w:t xml:space="preserve">, </w:t>
            </w:r>
            <w:r w:rsidRPr="007F21D6">
              <w:rPr>
                <w:rFonts w:asciiTheme="majorHAnsi" w:hAnsiTheme="majorHAnsi" w:cstheme="majorHAnsi"/>
                <w:sz w:val="26"/>
                <w:szCs w:val="26"/>
              </w:rPr>
              <w:t xml:space="preserve"> </w:t>
            </w:r>
            <w:r w:rsidR="00CF3106" w:rsidRPr="00CF3106">
              <w:rPr>
                <w:rFonts w:asciiTheme="majorHAnsi" w:hAnsiTheme="majorHAnsi" w:cstheme="majorHAnsi"/>
                <w:sz w:val="26"/>
                <w:szCs w:val="26"/>
              </w:rPr>
              <w:t>gửi</w:t>
            </w:r>
            <w:proofErr w:type="gramEnd"/>
            <w:r w:rsidR="00CF3106" w:rsidRPr="00CF3106">
              <w:rPr>
                <w:rFonts w:asciiTheme="majorHAnsi" w:hAnsiTheme="majorHAnsi" w:cstheme="majorHAnsi"/>
                <w:sz w:val="26"/>
                <w:szCs w:val="26"/>
              </w:rPr>
              <w:t xml:space="preserve"> Sở Nội vụ </w:t>
            </w:r>
            <w:r w:rsidR="00CF3106" w:rsidRPr="00CF3106">
              <w:rPr>
                <w:rFonts w:asciiTheme="majorHAnsi" w:hAnsiTheme="majorHAnsi" w:cstheme="majorHAnsi"/>
                <w:b/>
                <w:sz w:val="26"/>
                <w:szCs w:val="26"/>
              </w:rPr>
              <w:t>trước ngày 2</w:t>
            </w:r>
            <w:r w:rsidR="00CF3106">
              <w:rPr>
                <w:rFonts w:asciiTheme="majorHAnsi" w:hAnsiTheme="majorHAnsi" w:cstheme="majorHAnsi"/>
                <w:b/>
                <w:sz w:val="26"/>
                <w:szCs w:val="26"/>
              </w:rPr>
              <w:t>2</w:t>
            </w:r>
            <w:r w:rsidR="00CF3106" w:rsidRPr="00CF3106">
              <w:rPr>
                <w:rFonts w:asciiTheme="majorHAnsi" w:hAnsiTheme="majorHAnsi" w:cstheme="majorHAnsi"/>
                <w:b/>
                <w:sz w:val="26"/>
                <w:szCs w:val="26"/>
              </w:rPr>
              <w:t xml:space="preserve">/01/2025 </w:t>
            </w:r>
            <w:r w:rsidR="00CF3106" w:rsidRPr="00CF3106">
              <w:rPr>
                <w:rFonts w:asciiTheme="majorHAnsi" w:hAnsiTheme="majorHAnsi" w:cstheme="majorHAnsi"/>
                <w:sz w:val="26"/>
                <w:szCs w:val="26"/>
              </w:rPr>
              <w:t>và báo cáo trực tiếp tại cuộc họp.</w:t>
            </w:r>
          </w:p>
          <w:p w14:paraId="5B4BA4D1" w14:textId="27AC729D" w:rsidR="006F7379" w:rsidRPr="007F21D6" w:rsidRDefault="006F7379" w:rsidP="006F7379">
            <w:pPr>
              <w:widowControl w:val="0"/>
              <w:tabs>
                <w:tab w:val="right" w:leader="dot" w:pos="7920"/>
              </w:tabs>
              <w:jc w:val="both"/>
              <w:rPr>
                <w:rFonts w:asciiTheme="majorHAnsi" w:hAnsiTheme="majorHAnsi" w:cstheme="majorHAnsi"/>
                <w:sz w:val="26"/>
                <w:szCs w:val="26"/>
              </w:rPr>
            </w:pPr>
            <w:r w:rsidRPr="007F21D6">
              <w:rPr>
                <w:rFonts w:asciiTheme="majorHAnsi" w:hAnsiTheme="majorHAnsi" w:cstheme="majorHAnsi"/>
                <w:sz w:val="26"/>
                <w:szCs w:val="26"/>
              </w:rPr>
              <w:lastRenderedPageBreak/>
              <w:t xml:space="preserve">- Giao Sở Y tế báo cáo </w:t>
            </w:r>
            <w:r w:rsidR="00CF3106">
              <w:rPr>
                <w:rFonts w:asciiTheme="majorHAnsi" w:hAnsiTheme="majorHAnsi" w:cstheme="majorHAnsi"/>
                <w:sz w:val="26"/>
                <w:szCs w:val="26"/>
              </w:rPr>
              <w:t xml:space="preserve">tóm tắt </w:t>
            </w:r>
            <w:r w:rsidRPr="007F21D6">
              <w:rPr>
                <w:rFonts w:asciiTheme="majorHAnsi" w:hAnsiTheme="majorHAnsi" w:cstheme="majorHAnsi"/>
                <w:sz w:val="26"/>
                <w:szCs w:val="26"/>
              </w:rPr>
              <w:t>phương án thực hiện việc tiếp nhận chức năng quản lý nhà nước về bảo trợ xã hội, trẻ em, phòng, chống tệ nạn xã hội, quản lý sử dụng Quỹ Bảo trợ trẻ em và tổ chức bộ máy, công chức, viên chức hiện có tương ứng chức năng, khối lượng công việc từ Sở Lao động - Thương binh và Xã hội chuyển sang và Đề án kiện toàn tổ chức bộ máy của Sở Y tế</w:t>
            </w:r>
            <w:r w:rsidR="00454363">
              <w:rPr>
                <w:rFonts w:asciiTheme="majorHAnsi" w:hAnsiTheme="majorHAnsi" w:cstheme="majorHAnsi"/>
                <w:sz w:val="26"/>
                <w:szCs w:val="26"/>
              </w:rPr>
              <w:t xml:space="preserve">, </w:t>
            </w:r>
            <w:r w:rsidR="00454363" w:rsidRPr="00A22611">
              <w:rPr>
                <w:rFonts w:asciiTheme="majorHAnsi" w:hAnsiTheme="majorHAnsi" w:cstheme="majorHAnsi"/>
                <w:sz w:val="26"/>
                <w:szCs w:val="26"/>
              </w:rPr>
              <w:t xml:space="preserve">gửi Sở Nội vụ </w:t>
            </w:r>
            <w:r w:rsidR="00454363" w:rsidRPr="00A22611">
              <w:rPr>
                <w:rFonts w:asciiTheme="majorHAnsi" w:hAnsiTheme="majorHAnsi" w:cstheme="majorHAnsi"/>
                <w:b/>
                <w:sz w:val="26"/>
                <w:szCs w:val="26"/>
              </w:rPr>
              <w:t>trước ngày 2</w:t>
            </w:r>
            <w:r w:rsidR="00454363">
              <w:rPr>
                <w:rFonts w:asciiTheme="majorHAnsi" w:hAnsiTheme="majorHAnsi" w:cstheme="majorHAnsi"/>
                <w:b/>
                <w:sz w:val="26"/>
                <w:szCs w:val="26"/>
              </w:rPr>
              <w:t>2</w:t>
            </w:r>
            <w:r w:rsidR="00454363" w:rsidRPr="00A22611">
              <w:rPr>
                <w:rFonts w:asciiTheme="majorHAnsi" w:hAnsiTheme="majorHAnsi" w:cstheme="majorHAnsi"/>
                <w:b/>
                <w:sz w:val="26"/>
                <w:szCs w:val="26"/>
              </w:rPr>
              <w:t xml:space="preserve">/01/2025 </w:t>
            </w:r>
            <w:r w:rsidR="00454363" w:rsidRPr="00A22611">
              <w:rPr>
                <w:rFonts w:asciiTheme="majorHAnsi" w:hAnsiTheme="majorHAnsi" w:cstheme="majorHAnsi"/>
                <w:sz w:val="26"/>
                <w:szCs w:val="26"/>
              </w:rPr>
              <w:t>và báo cáo trực tiếp tại cuộc họp</w:t>
            </w:r>
            <w:r w:rsidRPr="007F21D6">
              <w:rPr>
                <w:rFonts w:asciiTheme="majorHAnsi" w:hAnsiTheme="majorHAnsi" w:cstheme="majorHAnsi"/>
                <w:sz w:val="26"/>
                <w:szCs w:val="26"/>
              </w:rPr>
              <w:t>.</w:t>
            </w:r>
          </w:p>
          <w:p w14:paraId="7FFED93D" w14:textId="1DB5C4CF" w:rsidR="006F7379" w:rsidRPr="007F21D6" w:rsidRDefault="006F7379" w:rsidP="006F7379">
            <w:pPr>
              <w:widowControl w:val="0"/>
              <w:tabs>
                <w:tab w:val="right" w:leader="dot" w:pos="7920"/>
              </w:tabs>
              <w:jc w:val="both"/>
              <w:rPr>
                <w:rFonts w:asciiTheme="majorHAnsi" w:hAnsiTheme="majorHAnsi" w:cstheme="majorHAnsi"/>
                <w:sz w:val="26"/>
                <w:szCs w:val="26"/>
              </w:rPr>
            </w:pPr>
            <w:r w:rsidRPr="007F21D6">
              <w:rPr>
                <w:rFonts w:asciiTheme="majorHAnsi" w:hAnsiTheme="majorHAnsi" w:cstheme="majorHAnsi"/>
                <w:sz w:val="26"/>
                <w:szCs w:val="26"/>
              </w:rPr>
              <w:t>- Giao Sở Giáo dục và Đào tạo báo cáo phương án thực hiện việc tiếp nhận chức năng quản lý nhà nước về giáo dục nghề nghiệp và tổ chức bộ máy, công chức, viên chức hiện có tương ứng chức năng, khối lượng công việc từ Sở Lao động - Thương binh và Xã hội chuyển sang và Đề án kiện toàn tổ chức bộ máy của Sở Giáo dục và Đào tạo</w:t>
            </w:r>
            <w:r w:rsidR="00454363">
              <w:rPr>
                <w:rFonts w:asciiTheme="majorHAnsi" w:hAnsiTheme="majorHAnsi" w:cstheme="majorHAnsi"/>
                <w:sz w:val="26"/>
                <w:szCs w:val="26"/>
              </w:rPr>
              <w:t xml:space="preserve">, </w:t>
            </w:r>
            <w:r w:rsidR="00454363" w:rsidRPr="00A22611">
              <w:rPr>
                <w:rFonts w:asciiTheme="majorHAnsi" w:hAnsiTheme="majorHAnsi" w:cstheme="majorHAnsi"/>
                <w:sz w:val="26"/>
                <w:szCs w:val="26"/>
              </w:rPr>
              <w:t xml:space="preserve">gửi Sở Nội vụ </w:t>
            </w:r>
            <w:r w:rsidR="00454363" w:rsidRPr="00A22611">
              <w:rPr>
                <w:rFonts w:asciiTheme="majorHAnsi" w:hAnsiTheme="majorHAnsi" w:cstheme="majorHAnsi"/>
                <w:b/>
                <w:sz w:val="26"/>
                <w:szCs w:val="26"/>
              </w:rPr>
              <w:t>trước ngày 2</w:t>
            </w:r>
            <w:r w:rsidR="00454363">
              <w:rPr>
                <w:rFonts w:asciiTheme="majorHAnsi" w:hAnsiTheme="majorHAnsi" w:cstheme="majorHAnsi"/>
                <w:b/>
                <w:sz w:val="26"/>
                <w:szCs w:val="26"/>
              </w:rPr>
              <w:t>2</w:t>
            </w:r>
            <w:r w:rsidR="00454363" w:rsidRPr="00A22611">
              <w:rPr>
                <w:rFonts w:asciiTheme="majorHAnsi" w:hAnsiTheme="majorHAnsi" w:cstheme="majorHAnsi"/>
                <w:b/>
                <w:sz w:val="26"/>
                <w:szCs w:val="26"/>
              </w:rPr>
              <w:t xml:space="preserve">/01/2025 </w:t>
            </w:r>
            <w:r w:rsidR="00454363" w:rsidRPr="00A22611">
              <w:rPr>
                <w:rFonts w:asciiTheme="majorHAnsi" w:hAnsiTheme="majorHAnsi" w:cstheme="majorHAnsi"/>
                <w:sz w:val="26"/>
                <w:szCs w:val="26"/>
              </w:rPr>
              <w:t>và báo cáo trực tiếp tại cuộc họp</w:t>
            </w:r>
            <w:r w:rsidR="001A6452">
              <w:rPr>
                <w:rFonts w:asciiTheme="majorHAnsi" w:hAnsiTheme="majorHAnsi" w:cstheme="majorHAnsi"/>
                <w:sz w:val="26"/>
                <w:szCs w:val="26"/>
              </w:rPr>
              <w:t>.</w:t>
            </w:r>
          </w:p>
          <w:p w14:paraId="26B98810" w14:textId="043814E0" w:rsidR="006F7379" w:rsidRPr="007F21D6" w:rsidRDefault="006F7379" w:rsidP="006F7379">
            <w:pPr>
              <w:widowControl w:val="0"/>
              <w:tabs>
                <w:tab w:val="right" w:leader="dot" w:pos="7920"/>
              </w:tabs>
              <w:jc w:val="both"/>
              <w:rPr>
                <w:rFonts w:asciiTheme="majorHAnsi" w:hAnsiTheme="majorHAnsi" w:cstheme="majorHAnsi"/>
                <w:sz w:val="26"/>
                <w:szCs w:val="26"/>
              </w:rPr>
            </w:pPr>
            <w:r w:rsidRPr="007F21D6">
              <w:rPr>
                <w:rFonts w:asciiTheme="majorHAnsi" w:hAnsiTheme="majorHAnsi" w:cstheme="majorHAnsi"/>
                <w:sz w:val="26"/>
                <w:szCs w:val="26"/>
              </w:rPr>
              <w:t>- Các thành phần mời dự họp theo chức năng, nhiệm vụ chuẩn bị ý kiến phát biểu tại cuộc họp.</w:t>
            </w:r>
          </w:p>
        </w:tc>
      </w:tr>
    </w:tbl>
    <w:p w14:paraId="209B5163" w14:textId="6A666CC4" w:rsidR="00D73B9D" w:rsidRPr="002D3753" w:rsidRDefault="00D73B9D" w:rsidP="000F0101">
      <w:pPr>
        <w:rPr>
          <w:rFonts w:asciiTheme="majorHAnsi" w:hAnsiTheme="majorHAnsi" w:cstheme="majorHAnsi"/>
          <w:i/>
          <w:spacing w:val="-2"/>
          <w:sz w:val="26"/>
        </w:rPr>
      </w:pPr>
    </w:p>
    <w:sectPr w:rsidR="00D73B9D" w:rsidRPr="002D3753" w:rsidSect="002A46D1">
      <w:pgSz w:w="16839" w:h="11907" w:orient="landscape" w:code="9"/>
      <w:pgMar w:top="1135" w:right="1021" w:bottom="1134" w:left="102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D424" w14:textId="77777777" w:rsidR="001D4BCB" w:rsidRDefault="001D4BCB" w:rsidP="00746CB1">
      <w:r>
        <w:separator/>
      </w:r>
    </w:p>
  </w:endnote>
  <w:endnote w:type="continuationSeparator" w:id="0">
    <w:p w14:paraId="36C3CE1C" w14:textId="77777777" w:rsidR="001D4BCB" w:rsidRDefault="001D4BCB" w:rsidP="0074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75051"/>
      <w:docPartObj>
        <w:docPartGallery w:val="Page Numbers (Bottom of Page)"/>
        <w:docPartUnique/>
      </w:docPartObj>
    </w:sdtPr>
    <w:sdtEndPr>
      <w:rPr>
        <w:rFonts w:asciiTheme="majorHAnsi" w:hAnsiTheme="majorHAnsi" w:cstheme="majorHAnsi"/>
        <w:noProof/>
      </w:rPr>
    </w:sdtEndPr>
    <w:sdtContent>
      <w:p w14:paraId="7083AFDC" w14:textId="77777777" w:rsidR="00F37640" w:rsidRDefault="00F37640">
        <w:pPr>
          <w:pStyle w:val="Footer"/>
          <w:jc w:val="right"/>
        </w:pPr>
      </w:p>
      <w:p w14:paraId="66354DA7" w14:textId="2E0B29F3" w:rsidR="00F37640" w:rsidRPr="00746CB1" w:rsidRDefault="00000000">
        <w:pPr>
          <w:pStyle w:val="Footer"/>
          <w:jc w:val="right"/>
          <w:rPr>
            <w:rFonts w:asciiTheme="majorHAnsi" w:hAnsiTheme="majorHAnsi" w:cstheme="majorHAnsi"/>
          </w:rPr>
        </w:pPr>
      </w:p>
    </w:sdtContent>
  </w:sdt>
  <w:p w14:paraId="25F0F648" w14:textId="77777777" w:rsidR="00F37640" w:rsidRDefault="00F37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E6539" w14:textId="77777777" w:rsidR="001D4BCB" w:rsidRDefault="001D4BCB" w:rsidP="00746CB1">
      <w:r>
        <w:separator/>
      </w:r>
    </w:p>
  </w:footnote>
  <w:footnote w:type="continuationSeparator" w:id="0">
    <w:p w14:paraId="410202EE" w14:textId="77777777" w:rsidR="001D4BCB" w:rsidRDefault="001D4BCB" w:rsidP="0074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188245"/>
      <w:docPartObj>
        <w:docPartGallery w:val="Page Numbers (Top of Page)"/>
        <w:docPartUnique/>
      </w:docPartObj>
    </w:sdtPr>
    <w:sdtEndPr>
      <w:rPr>
        <w:rFonts w:asciiTheme="majorHAnsi" w:hAnsiTheme="majorHAnsi" w:cstheme="majorHAnsi"/>
        <w:noProof/>
        <w:szCs w:val="28"/>
      </w:rPr>
    </w:sdtEndPr>
    <w:sdtContent>
      <w:p w14:paraId="02A960EC" w14:textId="3298077E" w:rsidR="00F37640" w:rsidRPr="00935FC2" w:rsidRDefault="00F37640">
        <w:pPr>
          <w:pStyle w:val="Header"/>
          <w:jc w:val="center"/>
          <w:rPr>
            <w:rFonts w:asciiTheme="majorHAnsi" w:hAnsiTheme="majorHAnsi" w:cstheme="majorHAnsi"/>
            <w:szCs w:val="28"/>
          </w:rPr>
        </w:pPr>
        <w:r w:rsidRPr="00935FC2">
          <w:rPr>
            <w:rFonts w:asciiTheme="majorHAnsi" w:hAnsiTheme="majorHAnsi" w:cstheme="majorHAnsi"/>
            <w:szCs w:val="28"/>
          </w:rPr>
          <w:fldChar w:fldCharType="begin"/>
        </w:r>
        <w:r w:rsidRPr="00935FC2">
          <w:rPr>
            <w:rFonts w:asciiTheme="majorHAnsi" w:hAnsiTheme="majorHAnsi" w:cstheme="majorHAnsi"/>
            <w:szCs w:val="28"/>
          </w:rPr>
          <w:instrText xml:space="preserve"> PAGE   \* MERGEFORMAT </w:instrText>
        </w:r>
        <w:r w:rsidRPr="00935FC2">
          <w:rPr>
            <w:rFonts w:asciiTheme="majorHAnsi" w:hAnsiTheme="majorHAnsi" w:cstheme="majorHAnsi"/>
            <w:szCs w:val="28"/>
          </w:rPr>
          <w:fldChar w:fldCharType="separate"/>
        </w:r>
        <w:r w:rsidR="006124C8">
          <w:rPr>
            <w:rFonts w:asciiTheme="majorHAnsi" w:hAnsiTheme="majorHAnsi" w:cstheme="majorHAnsi"/>
            <w:noProof/>
            <w:szCs w:val="28"/>
          </w:rPr>
          <w:t>5</w:t>
        </w:r>
        <w:r w:rsidRPr="00935FC2">
          <w:rPr>
            <w:rFonts w:asciiTheme="majorHAnsi" w:hAnsiTheme="majorHAnsi" w:cstheme="majorHAnsi"/>
            <w:noProof/>
            <w:szCs w:val="28"/>
          </w:rPr>
          <w:fldChar w:fldCharType="end"/>
        </w:r>
      </w:p>
    </w:sdtContent>
  </w:sdt>
  <w:p w14:paraId="16D8E924" w14:textId="77777777" w:rsidR="00F37640" w:rsidRDefault="00F37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8135B"/>
    <w:multiLevelType w:val="hybridMultilevel"/>
    <w:tmpl w:val="06E4B508"/>
    <w:lvl w:ilvl="0" w:tplc="C494F8A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B433F2"/>
    <w:multiLevelType w:val="hybridMultilevel"/>
    <w:tmpl w:val="6700EB20"/>
    <w:lvl w:ilvl="0" w:tplc="13027510">
      <w:start w:val="2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21475953">
    <w:abstractNumId w:val="0"/>
  </w:num>
  <w:num w:numId="2" w16cid:durableId="70602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38"/>
    <w:rsid w:val="00001FF0"/>
    <w:rsid w:val="00003709"/>
    <w:rsid w:val="00003C4F"/>
    <w:rsid w:val="000072DE"/>
    <w:rsid w:val="00010F6E"/>
    <w:rsid w:val="0001116B"/>
    <w:rsid w:val="00014002"/>
    <w:rsid w:val="0003328E"/>
    <w:rsid w:val="00037835"/>
    <w:rsid w:val="000433E1"/>
    <w:rsid w:val="0004778F"/>
    <w:rsid w:val="0005445A"/>
    <w:rsid w:val="00055E8A"/>
    <w:rsid w:val="000654D6"/>
    <w:rsid w:val="00071637"/>
    <w:rsid w:val="00072F5B"/>
    <w:rsid w:val="00083C0A"/>
    <w:rsid w:val="000902FB"/>
    <w:rsid w:val="00090BF1"/>
    <w:rsid w:val="00092C9D"/>
    <w:rsid w:val="000A63CB"/>
    <w:rsid w:val="000C147A"/>
    <w:rsid w:val="000C4E0E"/>
    <w:rsid w:val="000D04C8"/>
    <w:rsid w:val="000E3535"/>
    <w:rsid w:val="000E5116"/>
    <w:rsid w:val="000E6E0E"/>
    <w:rsid w:val="000E6EA8"/>
    <w:rsid w:val="000F0101"/>
    <w:rsid w:val="00101EF4"/>
    <w:rsid w:val="00110776"/>
    <w:rsid w:val="00112C9A"/>
    <w:rsid w:val="001139AA"/>
    <w:rsid w:val="00113FB0"/>
    <w:rsid w:val="00122E5B"/>
    <w:rsid w:val="00123964"/>
    <w:rsid w:val="001248E5"/>
    <w:rsid w:val="001251B9"/>
    <w:rsid w:val="00132E14"/>
    <w:rsid w:val="00145075"/>
    <w:rsid w:val="00145AB6"/>
    <w:rsid w:val="00153B07"/>
    <w:rsid w:val="001552AA"/>
    <w:rsid w:val="00155ADA"/>
    <w:rsid w:val="001577CB"/>
    <w:rsid w:val="00164AD2"/>
    <w:rsid w:val="00170585"/>
    <w:rsid w:val="0017651C"/>
    <w:rsid w:val="00180CDA"/>
    <w:rsid w:val="001817AD"/>
    <w:rsid w:val="00185063"/>
    <w:rsid w:val="001852FF"/>
    <w:rsid w:val="00191326"/>
    <w:rsid w:val="00192A1D"/>
    <w:rsid w:val="001A20A7"/>
    <w:rsid w:val="001A6452"/>
    <w:rsid w:val="001B25B9"/>
    <w:rsid w:val="001B7FAF"/>
    <w:rsid w:val="001C557E"/>
    <w:rsid w:val="001C7930"/>
    <w:rsid w:val="001D1EE2"/>
    <w:rsid w:val="001D4BCB"/>
    <w:rsid w:val="001D78C5"/>
    <w:rsid w:val="001E1BCB"/>
    <w:rsid w:val="001E7434"/>
    <w:rsid w:val="001F6CB2"/>
    <w:rsid w:val="0020465A"/>
    <w:rsid w:val="00210AD9"/>
    <w:rsid w:val="0021649C"/>
    <w:rsid w:val="0023104C"/>
    <w:rsid w:val="0024181F"/>
    <w:rsid w:val="00242E30"/>
    <w:rsid w:val="00255A9A"/>
    <w:rsid w:val="00256198"/>
    <w:rsid w:val="00256DDC"/>
    <w:rsid w:val="0026326F"/>
    <w:rsid w:val="002650DC"/>
    <w:rsid w:val="0027256F"/>
    <w:rsid w:val="00281D75"/>
    <w:rsid w:val="00284EE2"/>
    <w:rsid w:val="002863CB"/>
    <w:rsid w:val="002868FC"/>
    <w:rsid w:val="0028714F"/>
    <w:rsid w:val="00292EEE"/>
    <w:rsid w:val="00296750"/>
    <w:rsid w:val="002A1AB6"/>
    <w:rsid w:val="002A3F98"/>
    <w:rsid w:val="002A46D1"/>
    <w:rsid w:val="002A4B23"/>
    <w:rsid w:val="002A68E2"/>
    <w:rsid w:val="002A77C4"/>
    <w:rsid w:val="002A7F3E"/>
    <w:rsid w:val="002C3074"/>
    <w:rsid w:val="002C4456"/>
    <w:rsid w:val="002C51AF"/>
    <w:rsid w:val="002C6B44"/>
    <w:rsid w:val="002D292B"/>
    <w:rsid w:val="002D30B6"/>
    <w:rsid w:val="002D3753"/>
    <w:rsid w:val="002D79BD"/>
    <w:rsid w:val="002E0DB8"/>
    <w:rsid w:val="002E3688"/>
    <w:rsid w:val="002E40B0"/>
    <w:rsid w:val="002E77DD"/>
    <w:rsid w:val="002F2570"/>
    <w:rsid w:val="002F3554"/>
    <w:rsid w:val="002F79E6"/>
    <w:rsid w:val="0030010D"/>
    <w:rsid w:val="00303506"/>
    <w:rsid w:val="00304E9D"/>
    <w:rsid w:val="003060C7"/>
    <w:rsid w:val="00312BA5"/>
    <w:rsid w:val="003130C0"/>
    <w:rsid w:val="00315836"/>
    <w:rsid w:val="00325E55"/>
    <w:rsid w:val="003319CF"/>
    <w:rsid w:val="003422FC"/>
    <w:rsid w:val="00342751"/>
    <w:rsid w:val="003429F7"/>
    <w:rsid w:val="003452AF"/>
    <w:rsid w:val="0034590D"/>
    <w:rsid w:val="003557B2"/>
    <w:rsid w:val="003567A0"/>
    <w:rsid w:val="00360B31"/>
    <w:rsid w:val="00363EA8"/>
    <w:rsid w:val="003647B0"/>
    <w:rsid w:val="00366241"/>
    <w:rsid w:val="00367A27"/>
    <w:rsid w:val="0037012E"/>
    <w:rsid w:val="00370F17"/>
    <w:rsid w:val="003745E5"/>
    <w:rsid w:val="00383059"/>
    <w:rsid w:val="00385C99"/>
    <w:rsid w:val="0038711C"/>
    <w:rsid w:val="0039011C"/>
    <w:rsid w:val="00391523"/>
    <w:rsid w:val="00394CE4"/>
    <w:rsid w:val="0039643D"/>
    <w:rsid w:val="003A06DE"/>
    <w:rsid w:val="003A0AA8"/>
    <w:rsid w:val="003A6DA8"/>
    <w:rsid w:val="003A74A6"/>
    <w:rsid w:val="003B2D24"/>
    <w:rsid w:val="003B2F39"/>
    <w:rsid w:val="003B341C"/>
    <w:rsid w:val="003B37F8"/>
    <w:rsid w:val="003B4EC7"/>
    <w:rsid w:val="003C11B9"/>
    <w:rsid w:val="003C1E3B"/>
    <w:rsid w:val="003C42A4"/>
    <w:rsid w:val="003C675A"/>
    <w:rsid w:val="003D178F"/>
    <w:rsid w:val="003E28ED"/>
    <w:rsid w:val="003E2BA2"/>
    <w:rsid w:val="003E468D"/>
    <w:rsid w:val="003F3ABD"/>
    <w:rsid w:val="003F63EB"/>
    <w:rsid w:val="003F6A34"/>
    <w:rsid w:val="003F7E2C"/>
    <w:rsid w:val="0040188D"/>
    <w:rsid w:val="00401A45"/>
    <w:rsid w:val="00411180"/>
    <w:rsid w:val="00412F20"/>
    <w:rsid w:val="00416599"/>
    <w:rsid w:val="00424DD7"/>
    <w:rsid w:val="004261D0"/>
    <w:rsid w:val="00454363"/>
    <w:rsid w:val="0045466D"/>
    <w:rsid w:val="00455BCC"/>
    <w:rsid w:val="004608AD"/>
    <w:rsid w:val="004627CD"/>
    <w:rsid w:val="004630D9"/>
    <w:rsid w:val="0046606D"/>
    <w:rsid w:val="00472C98"/>
    <w:rsid w:val="00473717"/>
    <w:rsid w:val="00477D46"/>
    <w:rsid w:val="00482D20"/>
    <w:rsid w:val="00487458"/>
    <w:rsid w:val="004878E8"/>
    <w:rsid w:val="00487EDC"/>
    <w:rsid w:val="00493470"/>
    <w:rsid w:val="004A35F7"/>
    <w:rsid w:val="004A6187"/>
    <w:rsid w:val="004A78CC"/>
    <w:rsid w:val="004B159C"/>
    <w:rsid w:val="004B1F1B"/>
    <w:rsid w:val="004B28AC"/>
    <w:rsid w:val="004B58DB"/>
    <w:rsid w:val="004D51CE"/>
    <w:rsid w:val="004E2FF3"/>
    <w:rsid w:val="004E6197"/>
    <w:rsid w:val="004E733A"/>
    <w:rsid w:val="004F22D8"/>
    <w:rsid w:val="005022BD"/>
    <w:rsid w:val="00502414"/>
    <w:rsid w:val="00502F54"/>
    <w:rsid w:val="005043A3"/>
    <w:rsid w:val="00510579"/>
    <w:rsid w:val="00511084"/>
    <w:rsid w:val="00513345"/>
    <w:rsid w:val="00517D75"/>
    <w:rsid w:val="005219AF"/>
    <w:rsid w:val="00523AB7"/>
    <w:rsid w:val="00523F2A"/>
    <w:rsid w:val="00534EC8"/>
    <w:rsid w:val="00542AF0"/>
    <w:rsid w:val="0054327A"/>
    <w:rsid w:val="00551801"/>
    <w:rsid w:val="00563EE8"/>
    <w:rsid w:val="00584783"/>
    <w:rsid w:val="005A1FAA"/>
    <w:rsid w:val="005A3982"/>
    <w:rsid w:val="005A3CFE"/>
    <w:rsid w:val="005A5562"/>
    <w:rsid w:val="005A67D1"/>
    <w:rsid w:val="005B0F70"/>
    <w:rsid w:val="005B2852"/>
    <w:rsid w:val="005D1DAC"/>
    <w:rsid w:val="005D467F"/>
    <w:rsid w:val="005D784A"/>
    <w:rsid w:val="005E25CB"/>
    <w:rsid w:val="005E3210"/>
    <w:rsid w:val="005E32A9"/>
    <w:rsid w:val="005E3CDC"/>
    <w:rsid w:val="005E44ED"/>
    <w:rsid w:val="005E622F"/>
    <w:rsid w:val="005F7A8C"/>
    <w:rsid w:val="00602890"/>
    <w:rsid w:val="00602BAC"/>
    <w:rsid w:val="006052F5"/>
    <w:rsid w:val="00606B78"/>
    <w:rsid w:val="006124C8"/>
    <w:rsid w:val="0063438D"/>
    <w:rsid w:val="00640340"/>
    <w:rsid w:val="006466F3"/>
    <w:rsid w:val="00651BC4"/>
    <w:rsid w:val="00655CDF"/>
    <w:rsid w:val="006568F9"/>
    <w:rsid w:val="00660C25"/>
    <w:rsid w:val="006659BE"/>
    <w:rsid w:val="006711EC"/>
    <w:rsid w:val="00675149"/>
    <w:rsid w:val="00677035"/>
    <w:rsid w:val="00682234"/>
    <w:rsid w:val="00686282"/>
    <w:rsid w:val="00692A69"/>
    <w:rsid w:val="006A20D4"/>
    <w:rsid w:val="006A33D3"/>
    <w:rsid w:val="006A4103"/>
    <w:rsid w:val="006A53C2"/>
    <w:rsid w:val="006A6481"/>
    <w:rsid w:val="006B26FD"/>
    <w:rsid w:val="006B4EDA"/>
    <w:rsid w:val="006C0CEB"/>
    <w:rsid w:val="006C4976"/>
    <w:rsid w:val="006C721B"/>
    <w:rsid w:val="006D2FB7"/>
    <w:rsid w:val="006D3F86"/>
    <w:rsid w:val="006E05BD"/>
    <w:rsid w:val="006E1A01"/>
    <w:rsid w:val="006E2CCF"/>
    <w:rsid w:val="006E6A40"/>
    <w:rsid w:val="006F1721"/>
    <w:rsid w:val="006F2F77"/>
    <w:rsid w:val="006F3235"/>
    <w:rsid w:val="006F4381"/>
    <w:rsid w:val="006F6DA5"/>
    <w:rsid w:val="006F7379"/>
    <w:rsid w:val="006F7C3D"/>
    <w:rsid w:val="00701D60"/>
    <w:rsid w:val="00702175"/>
    <w:rsid w:val="007040AE"/>
    <w:rsid w:val="007104BC"/>
    <w:rsid w:val="00713CCB"/>
    <w:rsid w:val="00721C5F"/>
    <w:rsid w:val="00722313"/>
    <w:rsid w:val="00724B48"/>
    <w:rsid w:val="00744FF8"/>
    <w:rsid w:val="00745585"/>
    <w:rsid w:val="007465F3"/>
    <w:rsid w:val="00746BE4"/>
    <w:rsid w:val="00746CB1"/>
    <w:rsid w:val="00750736"/>
    <w:rsid w:val="0075275B"/>
    <w:rsid w:val="0075688A"/>
    <w:rsid w:val="00764684"/>
    <w:rsid w:val="0076645C"/>
    <w:rsid w:val="00770A5E"/>
    <w:rsid w:val="00773A87"/>
    <w:rsid w:val="007762DD"/>
    <w:rsid w:val="0078290A"/>
    <w:rsid w:val="0078515D"/>
    <w:rsid w:val="00785F4A"/>
    <w:rsid w:val="00786039"/>
    <w:rsid w:val="00787EF7"/>
    <w:rsid w:val="00790105"/>
    <w:rsid w:val="00792DC6"/>
    <w:rsid w:val="007A0D2B"/>
    <w:rsid w:val="007A0FCC"/>
    <w:rsid w:val="007A7C7D"/>
    <w:rsid w:val="007B2665"/>
    <w:rsid w:val="007C5488"/>
    <w:rsid w:val="007C5602"/>
    <w:rsid w:val="007C5D47"/>
    <w:rsid w:val="007C6DA3"/>
    <w:rsid w:val="007D3B8B"/>
    <w:rsid w:val="007D45E9"/>
    <w:rsid w:val="007D6597"/>
    <w:rsid w:val="007E1568"/>
    <w:rsid w:val="007E6939"/>
    <w:rsid w:val="007E7043"/>
    <w:rsid w:val="007E7A88"/>
    <w:rsid w:val="007F1A48"/>
    <w:rsid w:val="007F21D6"/>
    <w:rsid w:val="007F249B"/>
    <w:rsid w:val="007F6D3F"/>
    <w:rsid w:val="00801B62"/>
    <w:rsid w:val="00815176"/>
    <w:rsid w:val="008158B9"/>
    <w:rsid w:val="008173E1"/>
    <w:rsid w:val="00817D48"/>
    <w:rsid w:val="008228F9"/>
    <w:rsid w:val="00822B9D"/>
    <w:rsid w:val="00833614"/>
    <w:rsid w:val="00837CFF"/>
    <w:rsid w:val="00846451"/>
    <w:rsid w:val="00846EFF"/>
    <w:rsid w:val="00851E2F"/>
    <w:rsid w:val="008525E1"/>
    <w:rsid w:val="00854F10"/>
    <w:rsid w:val="00857407"/>
    <w:rsid w:val="00862396"/>
    <w:rsid w:val="0086436B"/>
    <w:rsid w:val="00864582"/>
    <w:rsid w:val="0086795E"/>
    <w:rsid w:val="008706F4"/>
    <w:rsid w:val="00873DE1"/>
    <w:rsid w:val="008750F3"/>
    <w:rsid w:val="008777CC"/>
    <w:rsid w:val="0088427E"/>
    <w:rsid w:val="00892664"/>
    <w:rsid w:val="00893DFE"/>
    <w:rsid w:val="00894C89"/>
    <w:rsid w:val="008961CA"/>
    <w:rsid w:val="008A1B49"/>
    <w:rsid w:val="008A647E"/>
    <w:rsid w:val="008C081D"/>
    <w:rsid w:val="008C1747"/>
    <w:rsid w:val="008D107A"/>
    <w:rsid w:val="008D7577"/>
    <w:rsid w:val="008E3704"/>
    <w:rsid w:val="008F1B34"/>
    <w:rsid w:val="008F511A"/>
    <w:rsid w:val="009014E8"/>
    <w:rsid w:val="009117C8"/>
    <w:rsid w:val="00912768"/>
    <w:rsid w:val="00916C4F"/>
    <w:rsid w:val="009175CB"/>
    <w:rsid w:val="009216DC"/>
    <w:rsid w:val="00922E9B"/>
    <w:rsid w:val="00923E0E"/>
    <w:rsid w:val="00933D72"/>
    <w:rsid w:val="00935FC2"/>
    <w:rsid w:val="0093793D"/>
    <w:rsid w:val="009425B5"/>
    <w:rsid w:val="009454D6"/>
    <w:rsid w:val="009460FB"/>
    <w:rsid w:val="00947620"/>
    <w:rsid w:val="0095417A"/>
    <w:rsid w:val="00966709"/>
    <w:rsid w:val="00967EF4"/>
    <w:rsid w:val="00973A0E"/>
    <w:rsid w:val="00976E4E"/>
    <w:rsid w:val="009770DE"/>
    <w:rsid w:val="00977834"/>
    <w:rsid w:val="00982E83"/>
    <w:rsid w:val="009849CF"/>
    <w:rsid w:val="009A7A65"/>
    <w:rsid w:val="009B2738"/>
    <w:rsid w:val="009B2EAD"/>
    <w:rsid w:val="009B3BA6"/>
    <w:rsid w:val="009B615F"/>
    <w:rsid w:val="009B7A3B"/>
    <w:rsid w:val="009C53CE"/>
    <w:rsid w:val="009C75E5"/>
    <w:rsid w:val="009C7F63"/>
    <w:rsid w:val="009D0F60"/>
    <w:rsid w:val="009D2D32"/>
    <w:rsid w:val="009E2070"/>
    <w:rsid w:val="009F35F9"/>
    <w:rsid w:val="00A031F3"/>
    <w:rsid w:val="00A073C0"/>
    <w:rsid w:val="00A16004"/>
    <w:rsid w:val="00A21CB7"/>
    <w:rsid w:val="00A22313"/>
    <w:rsid w:val="00A22611"/>
    <w:rsid w:val="00A2412F"/>
    <w:rsid w:val="00A24B51"/>
    <w:rsid w:val="00A24D5D"/>
    <w:rsid w:val="00A3657A"/>
    <w:rsid w:val="00A5040B"/>
    <w:rsid w:val="00A51075"/>
    <w:rsid w:val="00A73648"/>
    <w:rsid w:val="00A74422"/>
    <w:rsid w:val="00A7558D"/>
    <w:rsid w:val="00A807A3"/>
    <w:rsid w:val="00A85777"/>
    <w:rsid w:val="00A903F1"/>
    <w:rsid w:val="00A911FB"/>
    <w:rsid w:val="00A91951"/>
    <w:rsid w:val="00A93538"/>
    <w:rsid w:val="00AA4CAB"/>
    <w:rsid w:val="00AA51F4"/>
    <w:rsid w:val="00AB0A9E"/>
    <w:rsid w:val="00AB3136"/>
    <w:rsid w:val="00AB4201"/>
    <w:rsid w:val="00AB43DE"/>
    <w:rsid w:val="00AB7707"/>
    <w:rsid w:val="00AC1476"/>
    <w:rsid w:val="00AC5C7F"/>
    <w:rsid w:val="00AD6BA8"/>
    <w:rsid w:val="00AE01A6"/>
    <w:rsid w:val="00AF3A81"/>
    <w:rsid w:val="00B00EED"/>
    <w:rsid w:val="00B01CE5"/>
    <w:rsid w:val="00B027D3"/>
    <w:rsid w:val="00B045A9"/>
    <w:rsid w:val="00B07376"/>
    <w:rsid w:val="00B14FBA"/>
    <w:rsid w:val="00B166F6"/>
    <w:rsid w:val="00B2111C"/>
    <w:rsid w:val="00B2722A"/>
    <w:rsid w:val="00B3146B"/>
    <w:rsid w:val="00B33F4E"/>
    <w:rsid w:val="00B347E4"/>
    <w:rsid w:val="00B4545C"/>
    <w:rsid w:val="00B4561F"/>
    <w:rsid w:val="00B47BED"/>
    <w:rsid w:val="00B517FF"/>
    <w:rsid w:val="00B523B8"/>
    <w:rsid w:val="00B54310"/>
    <w:rsid w:val="00B62E28"/>
    <w:rsid w:val="00B6426B"/>
    <w:rsid w:val="00B642BE"/>
    <w:rsid w:val="00B775E8"/>
    <w:rsid w:val="00B81A57"/>
    <w:rsid w:val="00B85531"/>
    <w:rsid w:val="00B861EC"/>
    <w:rsid w:val="00B87B82"/>
    <w:rsid w:val="00B90421"/>
    <w:rsid w:val="00B906C7"/>
    <w:rsid w:val="00B90C47"/>
    <w:rsid w:val="00B970CE"/>
    <w:rsid w:val="00BA1DDF"/>
    <w:rsid w:val="00BA29AD"/>
    <w:rsid w:val="00BB4143"/>
    <w:rsid w:val="00BC1680"/>
    <w:rsid w:val="00BC574B"/>
    <w:rsid w:val="00BD4552"/>
    <w:rsid w:val="00BE2615"/>
    <w:rsid w:val="00BF2403"/>
    <w:rsid w:val="00BF3F7F"/>
    <w:rsid w:val="00BF533A"/>
    <w:rsid w:val="00BF62BE"/>
    <w:rsid w:val="00C00689"/>
    <w:rsid w:val="00C04471"/>
    <w:rsid w:val="00C048D0"/>
    <w:rsid w:val="00C100CF"/>
    <w:rsid w:val="00C10679"/>
    <w:rsid w:val="00C11BA7"/>
    <w:rsid w:val="00C140BD"/>
    <w:rsid w:val="00C15FF7"/>
    <w:rsid w:val="00C202DD"/>
    <w:rsid w:val="00C21205"/>
    <w:rsid w:val="00C248F2"/>
    <w:rsid w:val="00C24EC9"/>
    <w:rsid w:val="00C2500A"/>
    <w:rsid w:val="00C2667C"/>
    <w:rsid w:val="00C30E87"/>
    <w:rsid w:val="00C31AC2"/>
    <w:rsid w:val="00C32A6C"/>
    <w:rsid w:val="00C33AD6"/>
    <w:rsid w:val="00C36CCE"/>
    <w:rsid w:val="00C36FA6"/>
    <w:rsid w:val="00C37443"/>
    <w:rsid w:val="00C4131B"/>
    <w:rsid w:val="00C54792"/>
    <w:rsid w:val="00C61B48"/>
    <w:rsid w:val="00C71D7A"/>
    <w:rsid w:val="00C71FAA"/>
    <w:rsid w:val="00C76115"/>
    <w:rsid w:val="00C7620B"/>
    <w:rsid w:val="00C774C2"/>
    <w:rsid w:val="00C816F3"/>
    <w:rsid w:val="00C82D5E"/>
    <w:rsid w:val="00C83EDE"/>
    <w:rsid w:val="00C84E68"/>
    <w:rsid w:val="00C9318A"/>
    <w:rsid w:val="00CA3B7B"/>
    <w:rsid w:val="00CB04F7"/>
    <w:rsid w:val="00CB1920"/>
    <w:rsid w:val="00CB6D72"/>
    <w:rsid w:val="00CC1E46"/>
    <w:rsid w:val="00CC4B32"/>
    <w:rsid w:val="00CC5197"/>
    <w:rsid w:val="00CD48AB"/>
    <w:rsid w:val="00CD6EE6"/>
    <w:rsid w:val="00CD7FCE"/>
    <w:rsid w:val="00CE067F"/>
    <w:rsid w:val="00CE123E"/>
    <w:rsid w:val="00CE12CC"/>
    <w:rsid w:val="00CE3F7F"/>
    <w:rsid w:val="00CE4EAE"/>
    <w:rsid w:val="00CF0215"/>
    <w:rsid w:val="00CF2BD1"/>
    <w:rsid w:val="00CF3106"/>
    <w:rsid w:val="00D00023"/>
    <w:rsid w:val="00D00B0A"/>
    <w:rsid w:val="00D00BFA"/>
    <w:rsid w:val="00D0616E"/>
    <w:rsid w:val="00D06F17"/>
    <w:rsid w:val="00D075A9"/>
    <w:rsid w:val="00D1013B"/>
    <w:rsid w:val="00D10BED"/>
    <w:rsid w:val="00D27AD7"/>
    <w:rsid w:val="00D32D54"/>
    <w:rsid w:val="00D33383"/>
    <w:rsid w:val="00D3764A"/>
    <w:rsid w:val="00D41B0C"/>
    <w:rsid w:val="00D42CB0"/>
    <w:rsid w:val="00D435DD"/>
    <w:rsid w:val="00D4395E"/>
    <w:rsid w:val="00D46CDC"/>
    <w:rsid w:val="00D51EB2"/>
    <w:rsid w:val="00D52CFF"/>
    <w:rsid w:val="00D554EA"/>
    <w:rsid w:val="00D60B41"/>
    <w:rsid w:val="00D71A61"/>
    <w:rsid w:val="00D7390D"/>
    <w:rsid w:val="00D73B9D"/>
    <w:rsid w:val="00D76508"/>
    <w:rsid w:val="00D7654C"/>
    <w:rsid w:val="00D80E97"/>
    <w:rsid w:val="00D818E4"/>
    <w:rsid w:val="00D84968"/>
    <w:rsid w:val="00D87AC0"/>
    <w:rsid w:val="00D947B4"/>
    <w:rsid w:val="00D9641F"/>
    <w:rsid w:val="00DB1ECB"/>
    <w:rsid w:val="00DB2C6E"/>
    <w:rsid w:val="00DC570C"/>
    <w:rsid w:val="00DD0BAE"/>
    <w:rsid w:val="00DD7394"/>
    <w:rsid w:val="00DF2A23"/>
    <w:rsid w:val="00DF4C51"/>
    <w:rsid w:val="00E00989"/>
    <w:rsid w:val="00E142D2"/>
    <w:rsid w:val="00E15334"/>
    <w:rsid w:val="00E16C17"/>
    <w:rsid w:val="00E21897"/>
    <w:rsid w:val="00E22DCB"/>
    <w:rsid w:val="00E25035"/>
    <w:rsid w:val="00E34135"/>
    <w:rsid w:val="00E35298"/>
    <w:rsid w:val="00E35809"/>
    <w:rsid w:val="00E36B0E"/>
    <w:rsid w:val="00E419C3"/>
    <w:rsid w:val="00E458E0"/>
    <w:rsid w:val="00E463DC"/>
    <w:rsid w:val="00E470F8"/>
    <w:rsid w:val="00E53599"/>
    <w:rsid w:val="00E6513B"/>
    <w:rsid w:val="00E655E2"/>
    <w:rsid w:val="00E662F7"/>
    <w:rsid w:val="00E71263"/>
    <w:rsid w:val="00E72F9B"/>
    <w:rsid w:val="00E747E1"/>
    <w:rsid w:val="00E80C62"/>
    <w:rsid w:val="00E84F5F"/>
    <w:rsid w:val="00E87D92"/>
    <w:rsid w:val="00E91B48"/>
    <w:rsid w:val="00EA555B"/>
    <w:rsid w:val="00EA73CC"/>
    <w:rsid w:val="00EB4C8B"/>
    <w:rsid w:val="00EC08B6"/>
    <w:rsid w:val="00EC2F1C"/>
    <w:rsid w:val="00ED0634"/>
    <w:rsid w:val="00ED6C53"/>
    <w:rsid w:val="00EE5033"/>
    <w:rsid w:val="00EF067A"/>
    <w:rsid w:val="00EF2061"/>
    <w:rsid w:val="00EF6EAE"/>
    <w:rsid w:val="00F009A0"/>
    <w:rsid w:val="00F0376F"/>
    <w:rsid w:val="00F04DF8"/>
    <w:rsid w:val="00F15F96"/>
    <w:rsid w:val="00F215DD"/>
    <w:rsid w:val="00F22801"/>
    <w:rsid w:val="00F23D48"/>
    <w:rsid w:val="00F35966"/>
    <w:rsid w:val="00F35B2D"/>
    <w:rsid w:val="00F37640"/>
    <w:rsid w:val="00F41FCB"/>
    <w:rsid w:val="00F5153A"/>
    <w:rsid w:val="00F60930"/>
    <w:rsid w:val="00F63712"/>
    <w:rsid w:val="00F6398D"/>
    <w:rsid w:val="00F64D7B"/>
    <w:rsid w:val="00F70997"/>
    <w:rsid w:val="00F71D1F"/>
    <w:rsid w:val="00F77F2E"/>
    <w:rsid w:val="00F812DF"/>
    <w:rsid w:val="00F8696F"/>
    <w:rsid w:val="00F93BDA"/>
    <w:rsid w:val="00FA1F92"/>
    <w:rsid w:val="00FA7B43"/>
    <w:rsid w:val="00FB07D7"/>
    <w:rsid w:val="00FC4820"/>
    <w:rsid w:val="00FC6959"/>
    <w:rsid w:val="00FD09FA"/>
    <w:rsid w:val="00FD331A"/>
    <w:rsid w:val="00FD439A"/>
    <w:rsid w:val="00FE0802"/>
    <w:rsid w:val="00FE6BBD"/>
    <w:rsid w:val="00FF074F"/>
    <w:rsid w:val="00FF0ED6"/>
    <w:rsid w:val="00FF3AAA"/>
    <w:rsid w:val="00FF78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C3D87"/>
  <w15:docId w15:val="{60DE91C1-9D98-46F8-958B-A2B516DE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7F"/>
    <w:rPr>
      <w:rFonts w:ascii=".VnTime" w:hAnsi=".VnTime"/>
      <w:sz w:val="28"/>
      <w:szCs w:val="24"/>
      <w:lang w:val="en-US" w:eastAsia="en-US"/>
    </w:rPr>
  </w:style>
  <w:style w:type="paragraph" w:styleId="Heading1">
    <w:name w:val="heading 1"/>
    <w:basedOn w:val="Normal"/>
    <w:next w:val="Normal"/>
    <w:qFormat/>
    <w:pPr>
      <w:keepNext/>
      <w:jc w:val="center"/>
      <w:outlineLvl w:val="0"/>
    </w:pPr>
    <w:rPr>
      <w:b/>
      <w:bCs/>
      <w:sz w:val="24"/>
      <w:szCs w:val="20"/>
    </w:rPr>
  </w:style>
  <w:style w:type="paragraph" w:styleId="Heading2">
    <w:name w:val="heading 2"/>
    <w:basedOn w:val="Normal"/>
    <w:next w:val="Normal"/>
    <w:qFormat/>
    <w:pPr>
      <w:keepNext/>
      <w:ind w:left="792"/>
      <w:outlineLvl w:val="1"/>
    </w:pPr>
    <w:rPr>
      <w:rFonts w:ascii=".VnTimeH" w:hAnsi=".VnTimeH"/>
      <w:b/>
      <w:bCs/>
      <w:sz w:val="24"/>
    </w:rPr>
  </w:style>
  <w:style w:type="paragraph" w:styleId="Heading3">
    <w:name w:val="heading 3"/>
    <w:basedOn w:val="Normal"/>
    <w:next w:val="Normal"/>
    <w:qFormat/>
    <w:pPr>
      <w:keepNext/>
      <w:jc w:val="both"/>
      <w:outlineLvl w:val="2"/>
    </w:pPr>
    <w:rPr>
      <w:b/>
      <w:bCs/>
      <w:i/>
      <w:iCs/>
    </w:rPr>
  </w:style>
  <w:style w:type="paragraph" w:styleId="Heading4">
    <w:name w:val="heading 4"/>
    <w:basedOn w:val="Normal"/>
    <w:next w:val="Normal"/>
    <w:qFormat/>
    <w:pPr>
      <w:keepNext/>
      <w:jc w:val="right"/>
      <w:outlineLvl w:val="3"/>
    </w:pPr>
    <w:rPr>
      <w:b/>
      <w:bCs/>
      <w:i/>
      <w:iCs/>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rFonts w:ascii=".VnTimeH" w:hAnsi=".VnTimeH"/>
      <w:b/>
      <w:bCs/>
    </w:rPr>
  </w:style>
  <w:style w:type="paragraph" w:styleId="Heading7">
    <w:name w:val="heading 7"/>
    <w:basedOn w:val="Normal"/>
    <w:next w:val="Normal"/>
    <w:qFormat/>
    <w:pPr>
      <w:keepNext/>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pPr>
      <w:jc w:val="center"/>
    </w:pPr>
    <w:rPr>
      <w:rFonts w:ascii=".VnTimeH" w:hAnsi=".VnTimeH"/>
      <w:b/>
      <w:bCs/>
      <w:sz w:val="24"/>
    </w:rPr>
  </w:style>
  <w:style w:type="paragraph" w:styleId="BodyTextIndent">
    <w:name w:val="Body Text Indent"/>
    <w:basedOn w:val="Normal"/>
    <w:pPr>
      <w:spacing w:before="120" w:line="320" w:lineRule="exact"/>
      <w:ind w:firstLine="72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3717"/>
    <w:rPr>
      <w:color w:val="0000FF"/>
      <w:u w:val="single"/>
    </w:rPr>
  </w:style>
  <w:style w:type="paragraph" w:customStyle="1" w:styleId="Default">
    <w:name w:val="Default"/>
    <w:rsid w:val="0039011C"/>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rsid w:val="001E7434"/>
    <w:pPr>
      <w:ind w:left="720"/>
      <w:contextualSpacing/>
    </w:pPr>
  </w:style>
  <w:style w:type="paragraph" w:styleId="Header">
    <w:name w:val="header"/>
    <w:basedOn w:val="Normal"/>
    <w:link w:val="HeaderChar"/>
    <w:uiPriority w:val="99"/>
    <w:rsid w:val="00746CB1"/>
    <w:pPr>
      <w:tabs>
        <w:tab w:val="center" w:pos="4513"/>
        <w:tab w:val="right" w:pos="9026"/>
      </w:tabs>
    </w:pPr>
  </w:style>
  <w:style w:type="character" w:customStyle="1" w:styleId="HeaderChar">
    <w:name w:val="Header Char"/>
    <w:basedOn w:val="DefaultParagraphFont"/>
    <w:link w:val="Header"/>
    <w:uiPriority w:val="99"/>
    <w:rsid w:val="00746CB1"/>
    <w:rPr>
      <w:rFonts w:ascii=".VnTime" w:hAnsi=".VnTime"/>
      <w:sz w:val="28"/>
      <w:szCs w:val="24"/>
      <w:lang w:val="en-US" w:eastAsia="en-US"/>
    </w:rPr>
  </w:style>
  <w:style w:type="paragraph" w:styleId="Footer">
    <w:name w:val="footer"/>
    <w:basedOn w:val="Normal"/>
    <w:link w:val="FooterChar"/>
    <w:uiPriority w:val="99"/>
    <w:rsid w:val="00746CB1"/>
    <w:pPr>
      <w:tabs>
        <w:tab w:val="center" w:pos="4513"/>
        <w:tab w:val="right" w:pos="9026"/>
      </w:tabs>
    </w:pPr>
  </w:style>
  <w:style w:type="character" w:customStyle="1" w:styleId="FooterChar">
    <w:name w:val="Footer Char"/>
    <w:basedOn w:val="DefaultParagraphFont"/>
    <w:link w:val="Footer"/>
    <w:uiPriority w:val="99"/>
    <w:rsid w:val="00746CB1"/>
    <w:rPr>
      <w:rFonts w:ascii=".VnTime" w:hAnsi=".VnTime"/>
      <w:sz w:val="28"/>
      <w:szCs w:val="24"/>
      <w:lang w:val="en-US" w:eastAsia="en-US"/>
    </w:rPr>
  </w:style>
  <w:style w:type="character" w:styleId="CommentReference">
    <w:name w:val="annotation reference"/>
    <w:basedOn w:val="DefaultParagraphFont"/>
    <w:semiHidden/>
    <w:unhideWhenUsed/>
    <w:rsid w:val="00B01CE5"/>
    <w:rPr>
      <w:sz w:val="16"/>
      <w:szCs w:val="16"/>
    </w:rPr>
  </w:style>
  <w:style w:type="paragraph" w:styleId="CommentText">
    <w:name w:val="annotation text"/>
    <w:basedOn w:val="Normal"/>
    <w:link w:val="CommentTextChar"/>
    <w:semiHidden/>
    <w:unhideWhenUsed/>
    <w:rsid w:val="00B01CE5"/>
    <w:rPr>
      <w:sz w:val="20"/>
      <w:szCs w:val="20"/>
    </w:rPr>
  </w:style>
  <w:style w:type="character" w:customStyle="1" w:styleId="CommentTextChar">
    <w:name w:val="Comment Text Char"/>
    <w:basedOn w:val="DefaultParagraphFont"/>
    <w:link w:val="CommentText"/>
    <w:semiHidden/>
    <w:rsid w:val="00B01CE5"/>
    <w:rPr>
      <w:rFonts w:ascii=".VnTime" w:hAnsi=".VnTime"/>
      <w:lang w:val="en-US" w:eastAsia="en-US"/>
    </w:rPr>
  </w:style>
  <w:style w:type="paragraph" w:styleId="CommentSubject">
    <w:name w:val="annotation subject"/>
    <w:basedOn w:val="CommentText"/>
    <w:next w:val="CommentText"/>
    <w:link w:val="CommentSubjectChar"/>
    <w:semiHidden/>
    <w:unhideWhenUsed/>
    <w:rsid w:val="00B01CE5"/>
    <w:rPr>
      <w:b/>
      <w:bCs/>
    </w:rPr>
  </w:style>
  <w:style w:type="character" w:customStyle="1" w:styleId="CommentSubjectChar">
    <w:name w:val="Comment Subject Char"/>
    <w:basedOn w:val="CommentTextChar"/>
    <w:link w:val="CommentSubject"/>
    <w:semiHidden/>
    <w:rsid w:val="00B01CE5"/>
    <w:rPr>
      <w:rFonts w:ascii=".VnTime" w:hAnsi=".VnTime"/>
      <w:b/>
      <w:bCs/>
      <w:lang w:val="en-US" w:eastAsia="en-US"/>
    </w:rPr>
  </w:style>
  <w:style w:type="paragraph" w:styleId="Revision">
    <w:name w:val="Revision"/>
    <w:hidden/>
    <w:uiPriority w:val="99"/>
    <w:semiHidden/>
    <w:rsid w:val="00B01CE5"/>
    <w:rPr>
      <w:rFonts w:ascii=".VnTime" w:hAnsi=".VnTime"/>
      <w:sz w:val="28"/>
      <w:szCs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iPriority w:val="99"/>
    <w:qFormat/>
    <w:rsid w:val="00BD4552"/>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uiPriority w:val="99"/>
    <w:qFormat/>
    <w:rsid w:val="00BD4552"/>
    <w:rPr>
      <w:lang w:val="en-US"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 BVI fnr,SUPERS"/>
    <w:link w:val="CharChar1CharCharCharChar1CharCharCharCharCharCharCharChar"/>
    <w:qFormat/>
    <w:rsid w:val="00BD4552"/>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BD4552"/>
    <w:pPr>
      <w:spacing w:after="160" w:line="240" w:lineRule="exact"/>
    </w:pPr>
    <w:rPr>
      <w:rFonts w:ascii="Times New Roman" w:hAnsi="Times New Roman"/>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D71A-0342-46D6-84ED-030B5994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UBND TÜnh Hµ TÜnh                         Céng hoµ x· héi chñ nghÜa ViÖt nam</vt:lpstr>
    </vt:vector>
  </TitlesOfParts>
  <Company>ht</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TÜnh Hµ TÜnh                         Céng hoµ x· héi chñ nghÜa ViÖt nam</dc:title>
  <dc:subject/>
  <dc:creator>Ulysses R. Gotera</dc:creator>
  <cp:keywords>FoxChit SOFTWARE SOLUTIONS</cp:keywords>
  <cp:lastModifiedBy>NGUYENHAISON</cp:lastModifiedBy>
  <cp:revision>6</cp:revision>
  <cp:lastPrinted>2024-01-26T08:39:00Z</cp:lastPrinted>
  <dcterms:created xsi:type="dcterms:W3CDTF">2025-01-16T08:03:00Z</dcterms:created>
  <dcterms:modified xsi:type="dcterms:W3CDTF">2025-01-17T09:35:00Z</dcterms:modified>
</cp:coreProperties>
</file>